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2A39D" w14:textId="77777777" w:rsidR="001D42A0" w:rsidRPr="001D42A0" w:rsidRDefault="00300D07" w:rsidP="001D42A0">
      <w:pPr>
        <w:pStyle w:val="Heading1"/>
        <w:spacing w:before="0"/>
        <w:jc w:val="center"/>
        <w:rPr>
          <w:lang w:val="en-GB"/>
        </w:rPr>
      </w:pPr>
      <w:r w:rsidRPr="001D42A0">
        <w:rPr>
          <w:lang w:val="en-GB"/>
        </w:rPr>
        <w:t>I</w:t>
      </w:r>
      <w:r w:rsidR="00BD6B9E" w:rsidRPr="001D42A0">
        <w:rPr>
          <w:lang w:val="en-GB"/>
        </w:rPr>
        <w:t xml:space="preserve">nstructions </w:t>
      </w:r>
      <w:r w:rsidRPr="001D42A0">
        <w:rPr>
          <w:lang w:val="en-GB"/>
        </w:rPr>
        <w:t xml:space="preserve">to lead Implementers </w:t>
      </w:r>
      <w:r w:rsidR="00BD6B9E" w:rsidRPr="001D42A0">
        <w:rPr>
          <w:lang w:val="en-GB"/>
        </w:rPr>
        <w:t xml:space="preserve">for </w:t>
      </w:r>
      <w:r w:rsidRPr="001D42A0">
        <w:rPr>
          <w:lang w:val="en-GB"/>
        </w:rPr>
        <w:t>drafting</w:t>
      </w:r>
      <w:r w:rsidR="00BD6B9E" w:rsidRPr="001D42A0">
        <w:rPr>
          <w:lang w:val="en-GB"/>
        </w:rPr>
        <w:t xml:space="preserve"> the </w:t>
      </w:r>
    </w:p>
    <w:p w14:paraId="48329A89" w14:textId="22B69D00" w:rsidR="00BD6B9E" w:rsidRPr="001D42A0" w:rsidRDefault="00BD6B9E" w:rsidP="001D42A0">
      <w:pPr>
        <w:pStyle w:val="Heading1"/>
        <w:spacing w:before="0"/>
        <w:jc w:val="center"/>
        <w:rPr>
          <w:b w:val="0"/>
          <w:bCs w:val="0"/>
          <w:lang w:val="en-GB"/>
        </w:rPr>
      </w:pPr>
      <w:r w:rsidRPr="001D42A0">
        <w:rPr>
          <w:lang w:val="en-GB"/>
        </w:rPr>
        <w:t>T</w:t>
      </w:r>
      <w:r w:rsidR="00066920">
        <w:rPr>
          <w:lang w:val="en-GB"/>
        </w:rPr>
        <w:t>echnical Assistance</w:t>
      </w:r>
      <w:r w:rsidRPr="001D42A0">
        <w:rPr>
          <w:lang w:val="en-GB"/>
        </w:rPr>
        <w:t xml:space="preserve"> Closure </w:t>
      </w:r>
      <w:r w:rsidR="001D42A0" w:rsidRPr="001D42A0">
        <w:rPr>
          <w:lang w:val="en-GB"/>
        </w:rPr>
        <w:t xml:space="preserve">and Data Collection </w:t>
      </w:r>
      <w:r w:rsidRPr="001D42A0">
        <w:rPr>
          <w:lang w:val="en-GB"/>
        </w:rPr>
        <w:t>Report</w:t>
      </w:r>
    </w:p>
    <w:p w14:paraId="585F48AB" w14:textId="77777777" w:rsidR="00BD6B9E" w:rsidRPr="0097765C" w:rsidRDefault="00BD6B9E" w:rsidP="0011233F">
      <w:pPr>
        <w:autoSpaceDE w:val="0"/>
        <w:autoSpaceDN w:val="0"/>
        <w:adjustRightInd w:val="0"/>
        <w:spacing w:after="0"/>
        <w:rPr>
          <w:rFonts w:asciiTheme="majorHAnsi" w:hAnsiTheme="majorHAnsi" w:cs="Helv"/>
          <w:b/>
          <w:bCs/>
          <w:color w:val="000000"/>
          <w:sz w:val="22"/>
          <w:szCs w:val="22"/>
        </w:rPr>
      </w:pPr>
    </w:p>
    <w:p w14:paraId="06A5D2A2" w14:textId="6405CE13" w:rsidR="00BD6B9E" w:rsidRPr="0097765C" w:rsidRDefault="00BD6B9E" w:rsidP="001D42A0">
      <w:pPr>
        <w:spacing w:after="0"/>
        <w:jc w:val="center"/>
        <w:rPr>
          <w:rFonts w:asciiTheme="majorHAnsi" w:hAnsiTheme="majorHAnsi" w:cs="Helv"/>
          <w:b/>
          <w:bCs/>
          <w:color w:val="000000"/>
          <w:sz w:val="28"/>
          <w:szCs w:val="28"/>
        </w:rPr>
      </w:pPr>
      <w:r w:rsidRPr="0097765C">
        <w:rPr>
          <w:rFonts w:asciiTheme="majorHAnsi" w:hAnsiTheme="majorHAnsi" w:cs="Helv"/>
          <w:b/>
          <w:bCs/>
          <w:color w:val="000000"/>
          <w:sz w:val="28"/>
          <w:szCs w:val="28"/>
        </w:rPr>
        <w:t xml:space="preserve">Closure </w:t>
      </w:r>
      <w:r w:rsidR="00143E44">
        <w:rPr>
          <w:rFonts w:asciiTheme="majorHAnsi" w:hAnsiTheme="majorHAnsi" w:cs="Helv"/>
          <w:b/>
          <w:bCs/>
          <w:color w:val="000000"/>
          <w:sz w:val="28"/>
          <w:szCs w:val="28"/>
        </w:rPr>
        <w:t xml:space="preserve">and </w:t>
      </w:r>
      <w:r w:rsidR="0011233F">
        <w:rPr>
          <w:rFonts w:asciiTheme="majorHAnsi" w:hAnsiTheme="majorHAnsi" w:cs="Helv"/>
          <w:b/>
          <w:bCs/>
          <w:color w:val="000000"/>
          <w:sz w:val="28"/>
          <w:szCs w:val="28"/>
        </w:rPr>
        <w:t>Data Collectio</w:t>
      </w:r>
      <w:r w:rsidR="00143E44">
        <w:rPr>
          <w:rFonts w:asciiTheme="majorHAnsi" w:hAnsiTheme="majorHAnsi" w:cs="Helv"/>
          <w:b/>
          <w:bCs/>
          <w:color w:val="000000"/>
          <w:sz w:val="28"/>
          <w:szCs w:val="28"/>
        </w:rPr>
        <w:t xml:space="preserve">n </w:t>
      </w:r>
      <w:r w:rsidR="0011233F">
        <w:rPr>
          <w:rFonts w:asciiTheme="majorHAnsi" w:hAnsiTheme="majorHAnsi" w:cs="Helv"/>
          <w:b/>
          <w:bCs/>
          <w:color w:val="000000"/>
          <w:sz w:val="28"/>
          <w:szCs w:val="28"/>
        </w:rPr>
        <w:t>R</w:t>
      </w:r>
      <w:r w:rsidRPr="0097765C">
        <w:rPr>
          <w:rFonts w:asciiTheme="majorHAnsi" w:hAnsiTheme="majorHAnsi" w:cs="Helv"/>
          <w:b/>
          <w:bCs/>
          <w:color w:val="000000"/>
          <w:sz w:val="28"/>
          <w:szCs w:val="28"/>
        </w:rPr>
        <w:t>eport</w:t>
      </w:r>
      <w:r w:rsidR="00C94511" w:rsidRPr="0097765C">
        <w:rPr>
          <w:rFonts w:asciiTheme="majorHAnsi" w:hAnsiTheme="majorHAnsi" w:cs="Helv"/>
          <w:b/>
          <w:bCs/>
          <w:color w:val="000000"/>
          <w:sz w:val="28"/>
          <w:szCs w:val="28"/>
        </w:rPr>
        <w:t xml:space="preserve"> for CTCN </w:t>
      </w:r>
      <w:r w:rsidR="00BC0786">
        <w:rPr>
          <w:rFonts w:asciiTheme="majorHAnsi" w:hAnsiTheme="majorHAnsi" w:cs="Helv"/>
          <w:b/>
          <w:bCs/>
          <w:color w:val="000000"/>
          <w:sz w:val="28"/>
          <w:szCs w:val="28"/>
        </w:rPr>
        <w:t xml:space="preserve">Fast </w:t>
      </w:r>
      <w:r w:rsidR="00C94511" w:rsidRPr="0097765C">
        <w:rPr>
          <w:rFonts w:asciiTheme="majorHAnsi" w:hAnsiTheme="majorHAnsi" w:cs="Helv"/>
          <w:b/>
          <w:bCs/>
          <w:color w:val="000000"/>
          <w:sz w:val="28"/>
          <w:szCs w:val="28"/>
        </w:rPr>
        <w:t>Technical Assistance</w:t>
      </w:r>
    </w:p>
    <w:p w14:paraId="45CC289A" w14:textId="77777777" w:rsidR="00BD6B9E" w:rsidRPr="0097765C" w:rsidRDefault="00BD6B9E" w:rsidP="0011233F">
      <w:pPr>
        <w:spacing w:after="0"/>
        <w:rPr>
          <w:rFonts w:asciiTheme="majorHAnsi" w:hAnsiTheme="majorHAnsi"/>
          <w:sz w:val="22"/>
          <w:szCs w:val="22"/>
        </w:rPr>
      </w:pPr>
    </w:p>
    <w:p w14:paraId="443E8153" w14:textId="387C0AF6" w:rsidR="00BD6B9E" w:rsidRDefault="00BD6B9E" w:rsidP="001D42A0">
      <w:pPr>
        <w:pStyle w:val="ListParagraph"/>
        <w:numPr>
          <w:ilvl w:val="0"/>
          <w:numId w:val="11"/>
        </w:numPr>
        <w:spacing w:after="0" w:line="240" w:lineRule="auto"/>
        <w:rPr>
          <w:rFonts w:asciiTheme="majorHAnsi" w:hAnsiTheme="majorHAnsi"/>
          <w:b/>
          <w:lang w:val="en-GB"/>
        </w:rPr>
      </w:pPr>
      <w:r w:rsidRPr="0097765C">
        <w:rPr>
          <w:rFonts w:asciiTheme="majorHAnsi" w:hAnsiTheme="majorHAnsi"/>
          <w:b/>
          <w:lang w:val="en-GB"/>
        </w:rPr>
        <w:t xml:space="preserve">Basic information </w:t>
      </w:r>
    </w:p>
    <w:tbl>
      <w:tblPr>
        <w:tblStyle w:val="TableGrid"/>
        <w:tblW w:w="9000" w:type="dxa"/>
        <w:tblInd w:w="108" w:type="dxa"/>
        <w:tblLook w:val="04A0" w:firstRow="1" w:lastRow="0" w:firstColumn="1" w:lastColumn="0" w:noHBand="0" w:noVBand="1"/>
      </w:tblPr>
      <w:tblGrid>
        <w:gridCol w:w="4111"/>
        <w:gridCol w:w="4889"/>
      </w:tblGrid>
      <w:tr w:rsidR="00937906" w:rsidRPr="00221EF9" w14:paraId="049607F1" w14:textId="77777777" w:rsidTr="00937906">
        <w:trPr>
          <w:trHeight w:val="315"/>
        </w:trPr>
        <w:tc>
          <w:tcPr>
            <w:tcW w:w="4111" w:type="dxa"/>
          </w:tcPr>
          <w:p w14:paraId="5A143BC8" w14:textId="77777777" w:rsidR="00937906" w:rsidRPr="00221EF9" w:rsidRDefault="00937906" w:rsidP="00AE2934">
            <w:pPr>
              <w:rPr>
                <w:rFonts w:asciiTheme="majorHAnsi" w:hAnsiTheme="majorHAnsi"/>
                <w:sz w:val="20"/>
                <w:szCs w:val="20"/>
              </w:rPr>
            </w:pPr>
            <w:r w:rsidRPr="00221EF9">
              <w:rPr>
                <w:rFonts w:asciiTheme="majorHAnsi" w:hAnsiTheme="majorHAnsi"/>
                <w:sz w:val="20"/>
                <w:szCs w:val="20"/>
              </w:rPr>
              <w:t>Title of response plan</w:t>
            </w:r>
          </w:p>
        </w:tc>
        <w:tc>
          <w:tcPr>
            <w:tcW w:w="4889" w:type="dxa"/>
          </w:tcPr>
          <w:p w14:paraId="55464A1C" w14:textId="77777777" w:rsidR="00937906" w:rsidRPr="00145EC8" w:rsidRDefault="00937906" w:rsidP="00AE2934">
            <w:pPr>
              <w:rPr>
                <w:rFonts w:asciiTheme="majorHAnsi" w:hAnsiTheme="majorHAnsi"/>
                <w:sz w:val="20"/>
                <w:szCs w:val="20"/>
              </w:rPr>
            </w:pPr>
            <w:r w:rsidRPr="00145EC8">
              <w:rPr>
                <w:rFonts w:asciiTheme="majorHAnsi" w:hAnsiTheme="majorHAnsi"/>
                <w:sz w:val="20"/>
                <w:szCs w:val="20"/>
              </w:rPr>
              <w:t>Design of a national framework of climate change related indicators</w:t>
            </w:r>
          </w:p>
        </w:tc>
      </w:tr>
      <w:tr w:rsidR="00937906" w:rsidRPr="00221EF9" w14:paraId="54AA9FD1" w14:textId="77777777" w:rsidTr="00937906">
        <w:trPr>
          <w:trHeight w:val="323"/>
        </w:trPr>
        <w:tc>
          <w:tcPr>
            <w:tcW w:w="4111" w:type="dxa"/>
          </w:tcPr>
          <w:p w14:paraId="0ABB4E05" w14:textId="77777777" w:rsidR="00937906" w:rsidRPr="00221EF9" w:rsidRDefault="00937906" w:rsidP="00AE2934">
            <w:pPr>
              <w:rPr>
                <w:rFonts w:asciiTheme="majorHAnsi" w:hAnsiTheme="majorHAnsi"/>
                <w:sz w:val="20"/>
                <w:szCs w:val="20"/>
              </w:rPr>
            </w:pPr>
            <w:r w:rsidRPr="00221EF9">
              <w:rPr>
                <w:rFonts w:asciiTheme="majorHAnsi" w:hAnsiTheme="majorHAnsi"/>
                <w:sz w:val="20"/>
                <w:szCs w:val="20"/>
              </w:rPr>
              <w:t>Country / countries</w:t>
            </w:r>
          </w:p>
        </w:tc>
        <w:tc>
          <w:tcPr>
            <w:tcW w:w="4889" w:type="dxa"/>
          </w:tcPr>
          <w:p w14:paraId="4EACC266" w14:textId="77777777" w:rsidR="00937906" w:rsidRPr="00145EC8" w:rsidRDefault="00937906" w:rsidP="00AE2934">
            <w:pPr>
              <w:rPr>
                <w:rFonts w:asciiTheme="majorHAnsi" w:hAnsiTheme="majorHAnsi"/>
                <w:sz w:val="20"/>
                <w:szCs w:val="20"/>
              </w:rPr>
            </w:pPr>
            <w:r w:rsidRPr="00145EC8">
              <w:rPr>
                <w:rFonts w:asciiTheme="majorHAnsi" w:hAnsiTheme="majorHAnsi"/>
                <w:sz w:val="20"/>
                <w:szCs w:val="20"/>
              </w:rPr>
              <w:t>Honduras</w:t>
            </w:r>
          </w:p>
        </w:tc>
      </w:tr>
      <w:tr w:rsidR="00937906" w:rsidRPr="00221EF9" w14:paraId="6E5F580B" w14:textId="77777777" w:rsidTr="00937906">
        <w:trPr>
          <w:trHeight w:val="359"/>
        </w:trPr>
        <w:tc>
          <w:tcPr>
            <w:tcW w:w="4111" w:type="dxa"/>
          </w:tcPr>
          <w:p w14:paraId="30C1E9D2" w14:textId="77777777" w:rsidR="00937906" w:rsidRPr="00221EF9" w:rsidRDefault="00937906" w:rsidP="00AE2934">
            <w:pPr>
              <w:rPr>
                <w:rFonts w:asciiTheme="majorHAnsi" w:hAnsiTheme="majorHAnsi"/>
                <w:sz w:val="20"/>
                <w:szCs w:val="20"/>
              </w:rPr>
            </w:pPr>
            <w:r w:rsidRPr="00221EF9">
              <w:rPr>
                <w:rFonts w:asciiTheme="majorHAnsi" w:hAnsiTheme="majorHAnsi"/>
                <w:sz w:val="20"/>
                <w:szCs w:val="20"/>
              </w:rPr>
              <w:t xml:space="preserve">NDE focal point and organisation </w:t>
            </w:r>
          </w:p>
        </w:tc>
        <w:tc>
          <w:tcPr>
            <w:tcW w:w="4889" w:type="dxa"/>
          </w:tcPr>
          <w:p w14:paraId="1A33EF6A" w14:textId="77777777" w:rsidR="00937906" w:rsidRPr="00145EC8" w:rsidRDefault="00937906" w:rsidP="00AE2934">
            <w:pPr>
              <w:rPr>
                <w:rFonts w:asciiTheme="majorHAnsi" w:hAnsiTheme="majorHAnsi"/>
                <w:sz w:val="20"/>
                <w:szCs w:val="20"/>
              </w:rPr>
            </w:pPr>
            <w:r w:rsidRPr="00145EC8">
              <w:rPr>
                <w:rFonts w:asciiTheme="majorHAnsi" w:hAnsiTheme="majorHAnsi"/>
                <w:sz w:val="20"/>
                <w:szCs w:val="20"/>
              </w:rPr>
              <w:t>Mr. Sergio Adrian Palacios, National Director of the Climate Change Office</w:t>
            </w:r>
          </w:p>
          <w:p w14:paraId="55746BFB" w14:textId="77777777" w:rsidR="00937906" w:rsidRPr="00145EC8" w:rsidRDefault="00937906" w:rsidP="00AE2934">
            <w:pPr>
              <w:rPr>
                <w:rFonts w:asciiTheme="majorHAnsi" w:hAnsiTheme="majorHAnsi"/>
                <w:sz w:val="20"/>
                <w:szCs w:val="20"/>
              </w:rPr>
            </w:pPr>
            <w:r w:rsidRPr="00145EC8">
              <w:rPr>
                <w:rFonts w:asciiTheme="majorHAnsi" w:hAnsiTheme="majorHAnsi"/>
                <w:sz w:val="20"/>
                <w:szCs w:val="20"/>
              </w:rPr>
              <w:t>National Climate Change Directorate - Energy, Natural Resources, Environment and Mining Secretariat of Honduras</w:t>
            </w:r>
          </w:p>
        </w:tc>
      </w:tr>
      <w:tr w:rsidR="00937906" w:rsidRPr="00221EF9" w14:paraId="32F45F3D" w14:textId="77777777" w:rsidTr="00937906">
        <w:tc>
          <w:tcPr>
            <w:tcW w:w="4111" w:type="dxa"/>
          </w:tcPr>
          <w:p w14:paraId="5AC1925C" w14:textId="77777777" w:rsidR="00937906" w:rsidRPr="00221EF9" w:rsidRDefault="00937906" w:rsidP="00AE2934">
            <w:pPr>
              <w:rPr>
                <w:rFonts w:asciiTheme="majorHAnsi" w:hAnsiTheme="majorHAnsi"/>
                <w:sz w:val="20"/>
                <w:szCs w:val="20"/>
              </w:rPr>
            </w:pPr>
            <w:r w:rsidRPr="00221EF9">
              <w:rPr>
                <w:rFonts w:asciiTheme="majorHAnsi" w:hAnsiTheme="majorHAnsi"/>
                <w:sz w:val="20"/>
                <w:szCs w:val="20"/>
              </w:rPr>
              <w:t xml:space="preserve">Proponent focal point and organisation </w:t>
            </w:r>
          </w:p>
        </w:tc>
        <w:tc>
          <w:tcPr>
            <w:tcW w:w="4889" w:type="dxa"/>
          </w:tcPr>
          <w:p w14:paraId="4F18B0B5" w14:textId="77777777" w:rsidR="00937906" w:rsidRPr="00145EC8" w:rsidRDefault="00937906" w:rsidP="00AE2934">
            <w:pPr>
              <w:rPr>
                <w:rFonts w:asciiTheme="majorHAnsi" w:hAnsiTheme="majorHAnsi"/>
                <w:sz w:val="20"/>
                <w:szCs w:val="20"/>
                <w:lang w:val="es-AR"/>
              </w:rPr>
            </w:pPr>
            <w:r w:rsidRPr="00145EC8">
              <w:rPr>
                <w:rFonts w:asciiTheme="majorHAnsi" w:hAnsiTheme="majorHAnsi"/>
                <w:sz w:val="20"/>
                <w:szCs w:val="20"/>
                <w:lang w:val="es-AR"/>
              </w:rPr>
              <w:t>Carla Julieta Meléndez Mendoza</w:t>
            </w:r>
          </w:p>
          <w:p w14:paraId="013FEF11" w14:textId="77777777" w:rsidR="00937906" w:rsidRPr="00145EC8" w:rsidRDefault="00937906" w:rsidP="00AE2934">
            <w:pPr>
              <w:rPr>
                <w:rFonts w:asciiTheme="majorHAnsi" w:hAnsiTheme="majorHAnsi"/>
                <w:sz w:val="20"/>
                <w:szCs w:val="20"/>
                <w:lang w:val="es-AR"/>
              </w:rPr>
            </w:pPr>
            <w:proofErr w:type="spellStart"/>
            <w:r w:rsidRPr="00145EC8">
              <w:rPr>
                <w:rFonts w:asciiTheme="majorHAnsi" w:hAnsiTheme="majorHAnsi"/>
                <w:sz w:val="20"/>
                <w:szCs w:val="20"/>
                <w:lang w:val="es-AR"/>
              </w:rPr>
              <w:t>Technical</w:t>
            </w:r>
            <w:proofErr w:type="spellEnd"/>
            <w:r w:rsidRPr="00145EC8">
              <w:rPr>
                <w:rFonts w:asciiTheme="majorHAnsi" w:hAnsiTheme="majorHAnsi"/>
                <w:sz w:val="20"/>
                <w:szCs w:val="20"/>
                <w:lang w:val="es-AR"/>
              </w:rPr>
              <w:t xml:space="preserve"> Director</w:t>
            </w:r>
          </w:p>
          <w:p w14:paraId="0CC31474" w14:textId="77777777" w:rsidR="00937906" w:rsidRPr="00145EC8" w:rsidRDefault="00937906" w:rsidP="00AE2934">
            <w:pPr>
              <w:rPr>
                <w:rFonts w:asciiTheme="majorHAnsi" w:hAnsiTheme="majorHAnsi"/>
                <w:sz w:val="20"/>
                <w:szCs w:val="20"/>
              </w:rPr>
            </w:pPr>
            <w:r w:rsidRPr="00145EC8">
              <w:rPr>
                <w:rFonts w:asciiTheme="majorHAnsi" w:hAnsiTheme="majorHAnsi"/>
                <w:sz w:val="20"/>
                <w:szCs w:val="20"/>
              </w:rPr>
              <w:t>Regional Centre for Environmental Documentation and Interpretation (CREDIA)</w:t>
            </w:r>
          </w:p>
        </w:tc>
      </w:tr>
      <w:tr w:rsidR="00937906" w:rsidRPr="00221EF9" w14:paraId="16C46913" w14:textId="77777777" w:rsidTr="00937906">
        <w:tc>
          <w:tcPr>
            <w:tcW w:w="4111" w:type="dxa"/>
          </w:tcPr>
          <w:p w14:paraId="63F675DF" w14:textId="77777777" w:rsidR="00937906" w:rsidRPr="00221EF9" w:rsidRDefault="00937906" w:rsidP="00AE2934">
            <w:pPr>
              <w:rPr>
                <w:rFonts w:asciiTheme="majorHAnsi" w:hAnsiTheme="majorHAnsi"/>
                <w:sz w:val="20"/>
                <w:szCs w:val="20"/>
              </w:rPr>
            </w:pPr>
            <w:r w:rsidRPr="00221EF9">
              <w:rPr>
                <w:rFonts w:asciiTheme="majorHAnsi" w:hAnsiTheme="majorHAnsi"/>
                <w:sz w:val="20"/>
                <w:szCs w:val="20"/>
              </w:rPr>
              <w:t xml:space="preserve">Sector(s) addressed </w:t>
            </w:r>
          </w:p>
        </w:tc>
        <w:tc>
          <w:tcPr>
            <w:tcW w:w="4889" w:type="dxa"/>
          </w:tcPr>
          <w:p w14:paraId="0114D1E2" w14:textId="77777777" w:rsidR="00937906" w:rsidRPr="00145EC8" w:rsidRDefault="00937906" w:rsidP="00AE2934">
            <w:pPr>
              <w:rPr>
                <w:rFonts w:asciiTheme="majorHAnsi" w:hAnsiTheme="majorHAnsi"/>
                <w:sz w:val="20"/>
                <w:szCs w:val="20"/>
              </w:rPr>
            </w:pPr>
            <w:r w:rsidRPr="00145EC8">
              <w:rPr>
                <w:rFonts w:asciiTheme="majorHAnsi" w:hAnsiTheme="majorHAnsi"/>
                <w:sz w:val="20"/>
                <w:szCs w:val="20"/>
              </w:rPr>
              <w:t>Cross sectoral</w:t>
            </w:r>
          </w:p>
        </w:tc>
      </w:tr>
      <w:tr w:rsidR="00937906" w:rsidRPr="00221EF9" w14:paraId="5E0EA672" w14:textId="77777777" w:rsidTr="00937906">
        <w:tc>
          <w:tcPr>
            <w:tcW w:w="4111" w:type="dxa"/>
          </w:tcPr>
          <w:p w14:paraId="07FFCA8F" w14:textId="77777777" w:rsidR="00937906" w:rsidRPr="00221EF9" w:rsidRDefault="00937906" w:rsidP="00AE2934">
            <w:pPr>
              <w:rPr>
                <w:rFonts w:asciiTheme="majorHAnsi" w:hAnsiTheme="majorHAnsi"/>
                <w:i/>
                <w:sz w:val="20"/>
                <w:szCs w:val="20"/>
              </w:rPr>
            </w:pPr>
            <w:r w:rsidRPr="00221EF9">
              <w:rPr>
                <w:rFonts w:asciiTheme="majorHAnsi" w:hAnsiTheme="majorHAnsi"/>
                <w:sz w:val="20"/>
                <w:szCs w:val="20"/>
              </w:rPr>
              <w:t xml:space="preserve">Technologies supported </w:t>
            </w:r>
          </w:p>
        </w:tc>
        <w:tc>
          <w:tcPr>
            <w:tcW w:w="4889" w:type="dxa"/>
          </w:tcPr>
          <w:p w14:paraId="7B0A87F4" w14:textId="79CCCD64" w:rsidR="00937906" w:rsidRPr="00145EC8" w:rsidRDefault="00145EC8" w:rsidP="00AE2934">
            <w:pPr>
              <w:rPr>
                <w:rFonts w:asciiTheme="majorHAnsi" w:hAnsiTheme="majorHAnsi"/>
                <w:sz w:val="20"/>
                <w:szCs w:val="20"/>
              </w:rPr>
            </w:pPr>
            <w:r w:rsidRPr="00145EC8">
              <w:rPr>
                <w:rFonts w:asciiTheme="majorHAnsi" w:hAnsiTheme="majorHAnsi"/>
                <w:sz w:val="20"/>
                <w:szCs w:val="20"/>
              </w:rPr>
              <w:t>Climate change monitoring</w:t>
            </w:r>
          </w:p>
        </w:tc>
      </w:tr>
      <w:tr w:rsidR="00937906" w:rsidRPr="00221EF9" w14:paraId="6156FA7F" w14:textId="77777777" w:rsidTr="00937906">
        <w:tc>
          <w:tcPr>
            <w:tcW w:w="4111" w:type="dxa"/>
          </w:tcPr>
          <w:p w14:paraId="73143CF3" w14:textId="77777777" w:rsidR="00937906" w:rsidRPr="00221EF9" w:rsidRDefault="00937906" w:rsidP="00AE2934">
            <w:pPr>
              <w:rPr>
                <w:rFonts w:asciiTheme="majorHAnsi" w:hAnsiTheme="majorHAnsi"/>
                <w:sz w:val="20"/>
                <w:szCs w:val="20"/>
              </w:rPr>
            </w:pPr>
            <w:r w:rsidRPr="00221EF9">
              <w:rPr>
                <w:rFonts w:asciiTheme="majorHAnsi" w:hAnsiTheme="majorHAnsi"/>
                <w:sz w:val="20"/>
                <w:szCs w:val="20"/>
              </w:rPr>
              <w:t xml:space="preserve">Implementation period and total duration </w:t>
            </w:r>
          </w:p>
        </w:tc>
        <w:tc>
          <w:tcPr>
            <w:tcW w:w="4889" w:type="dxa"/>
          </w:tcPr>
          <w:p w14:paraId="6A7338CD" w14:textId="3BF30766" w:rsidR="00937906" w:rsidRPr="00145EC8" w:rsidRDefault="00145EC8" w:rsidP="00AE2934">
            <w:pPr>
              <w:rPr>
                <w:rFonts w:asciiTheme="majorHAnsi" w:hAnsiTheme="majorHAnsi"/>
                <w:sz w:val="20"/>
                <w:szCs w:val="20"/>
              </w:rPr>
            </w:pPr>
            <w:r w:rsidRPr="00145EC8">
              <w:rPr>
                <w:rFonts w:asciiTheme="majorHAnsi" w:hAnsiTheme="majorHAnsi"/>
                <w:sz w:val="20"/>
                <w:szCs w:val="20"/>
              </w:rPr>
              <w:t>May 2016 - March 2017: 10 months</w:t>
            </w:r>
          </w:p>
        </w:tc>
      </w:tr>
      <w:tr w:rsidR="00937906" w:rsidRPr="00221EF9" w14:paraId="4C41FAF6" w14:textId="77777777" w:rsidTr="00937906">
        <w:tc>
          <w:tcPr>
            <w:tcW w:w="4111" w:type="dxa"/>
          </w:tcPr>
          <w:p w14:paraId="60D4B4CC" w14:textId="77777777" w:rsidR="00937906" w:rsidRPr="00221EF9" w:rsidRDefault="00937906" w:rsidP="00AE2934">
            <w:pPr>
              <w:rPr>
                <w:rFonts w:asciiTheme="majorHAnsi" w:hAnsiTheme="majorHAnsi"/>
                <w:sz w:val="20"/>
                <w:szCs w:val="20"/>
              </w:rPr>
            </w:pPr>
            <w:r w:rsidRPr="00221EF9">
              <w:rPr>
                <w:rFonts w:asciiTheme="majorHAnsi" w:hAnsiTheme="majorHAnsi"/>
                <w:sz w:val="20"/>
                <w:szCs w:val="20"/>
              </w:rPr>
              <w:t xml:space="preserve">Total budget for implementation </w:t>
            </w:r>
          </w:p>
        </w:tc>
        <w:tc>
          <w:tcPr>
            <w:tcW w:w="4889" w:type="dxa"/>
          </w:tcPr>
          <w:p w14:paraId="5B28EE11" w14:textId="68A4C5B2" w:rsidR="00937906" w:rsidRPr="00145EC8" w:rsidRDefault="00145EC8" w:rsidP="00AE2934">
            <w:pPr>
              <w:rPr>
                <w:rFonts w:asciiTheme="majorHAnsi" w:eastAsiaTheme="majorEastAsia" w:hAnsiTheme="majorHAnsi" w:cstheme="majorBidi"/>
                <w:iCs/>
                <w:sz w:val="20"/>
                <w:szCs w:val="20"/>
              </w:rPr>
            </w:pPr>
            <w:r w:rsidRPr="00145EC8">
              <w:rPr>
                <w:rFonts w:asciiTheme="majorHAnsi" w:eastAsiaTheme="majorEastAsia" w:hAnsiTheme="majorHAnsi" w:cstheme="majorBidi"/>
                <w:iCs/>
                <w:sz w:val="20"/>
                <w:szCs w:val="20"/>
              </w:rPr>
              <w:t>6,000</w:t>
            </w:r>
            <w:r w:rsidR="00937906" w:rsidRPr="00145EC8">
              <w:rPr>
                <w:rFonts w:asciiTheme="majorHAnsi" w:eastAsiaTheme="majorEastAsia" w:hAnsiTheme="majorHAnsi" w:cstheme="majorBidi"/>
                <w:iCs/>
                <w:sz w:val="20"/>
                <w:szCs w:val="20"/>
              </w:rPr>
              <w:t xml:space="preserve">  </w:t>
            </w:r>
          </w:p>
        </w:tc>
      </w:tr>
      <w:tr w:rsidR="00937906" w:rsidRPr="00221EF9" w14:paraId="20C30B6C" w14:textId="77777777" w:rsidTr="00937906">
        <w:tc>
          <w:tcPr>
            <w:tcW w:w="4111" w:type="dxa"/>
          </w:tcPr>
          <w:p w14:paraId="1A4581B7" w14:textId="77777777" w:rsidR="00937906" w:rsidRPr="00221EF9" w:rsidRDefault="00937906" w:rsidP="00AE2934">
            <w:pPr>
              <w:rPr>
                <w:rFonts w:asciiTheme="majorHAnsi" w:hAnsiTheme="majorHAnsi"/>
                <w:sz w:val="20"/>
                <w:szCs w:val="20"/>
              </w:rPr>
            </w:pPr>
            <w:r w:rsidRPr="00221EF9">
              <w:rPr>
                <w:rFonts w:asciiTheme="majorHAnsi" w:hAnsiTheme="majorHAnsi"/>
                <w:sz w:val="20"/>
                <w:szCs w:val="20"/>
              </w:rPr>
              <w:t>Designer of the response plan</w:t>
            </w:r>
          </w:p>
        </w:tc>
        <w:tc>
          <w:tcPr>
            <w:tcW w:w="4889" w:type="dxa"/>
          </w:tcPr>
          <w:p w14:paraId="778E14DB" w14:textId="5479A4CF" w:rsidR="00937906" w:rsidRPr="00145EC8" w:rsidRDefault="00145EC8" w:rsidP="00AE2934">
            <w:pPr>
              <w:rPr>
                <w:rFonts w:asciiTheme="majorHAnsi" w:hAnsiTheme="majorHAnsi"/>
                <w:sz w:val="20"/>
                <w:szCs w:val="20"/>
              </w:rPr>
            </w:pPr>
            <w:r w:rsidRPr="00145EC8">
              <w:rPr>
                <w:rFonts w:asciiTheme="majorHAnsi" w:hAnsiTheme="majorHAnsi"/>
                <w:sz w:val="20"/>
                <w:szCs w:val="20"/>
              </w:rPr>
              <w:t>CATIE</w:t>
            </w:r>
          </w:p>
        </w:tc>
      </w:tr>
      <w:tr w:rsidR="00937906" w:rsidRPr="00221EF9" w14:paraId="1DD92E52" w14:textId="77777777" w:rsidTr="00937906">
        <w:tc>
          <w:tcPr>
            <w:tcW w:w="4111" w:type="dxa"/>
          </w:tcPr>
          <w:p w14:paraId="7599FD6E" w14:textId="77777777" w:rsidR="00937906" w:rsidRPr="00221EF9" w:rsidRDefault="00937906" w:rsidP="00AE2934">
            <w:pPr>
              <w:rPr>
                <w:rFonts w:asciiTheme="majorHAnsi" w:hAnsiTheme="majorHAnsi"/>
                <w:sz w:val="20"/>
                <w:szCs w:val="20"/>
              </w:rPr>
            </w:pPr>
            <w:r w:rsidRPr="00221EF9">
              <w:rPr>
                <w:rFonts w:asciiTheme="majorHAnsi" w:hAnsiTheme="majorHAnsi"/>
                <w:sz w:val="20"/>
                <w:szCs w:val="20"/>
              </w:rPr>
              <w:t xml:space="preserve">Implementer of response plan </w:t>
            </w:r>
          </w:p>
        </w:tc>
        <w:tc>
          <w:tcPr>
            <w:tcW w:w="4889" w:type="dxa"/>
          </w:tcPr>
          <w:p w14:paraId="2F9C64F1" w14:textId="0D8E7A75" w:rsidR="00937906" w:rsidRPr="00145EC8" w:rsidRDefault="00145EC8" w:rsidP="00AE2934">
            <w:pPr>
              <w:rPr>
                <w:rFonts w:asciiTheme="majorHAnsi" w:hAnsiTheme="majorHAnsi"/>
                <w:sz w:val="20"/>
                <w:szCs w:val="20"/>
              </w:rPr>
            </w:pPr>
            <w:r w:rsidRPr="00145EC8">
              <w:rPr>
                <w:rFonts w:asciiTheme="majorHAnsi" w:hAnsiTheme="majorHAnsi"/>
                <w:sz w:val="20"/>
                <w:szCs w:val="20"/>
              </w:rPr>
              <w:t>CATIE</w:t>
            </w:r>
          </w:p>
        </w:tc>
      </w:tr>
    </w:tbl>
    <w:p w14:paraId="7EB50558" w14:textId="77777777" w:rsidR="00FF444D" w:rsidRPr="0097765C" w:rsidRDefault="00FF444D" w:rsidP="001D42A0">
      <w:pPr>
        <w:spacing w:after="0"/>
        <w:rPr>
          <w:rFonts w:asciiTheme="majorHAnsi" w:hAnsiTheme="majorHAnsi"/>
          <w:b/>
          <w:sz w:val="22"/>
          <w:szCs w:val="22"/>
        </w:rPr>
      </w:pPr>
    </w:p>
    <w:p w14:paraId="4D33BF2B" w14:textId="7BB817A1" w:rsidR="00BD6B9E" w:rsidRPr="0097765C" w:rsidRDefault="00BD6B9E" w:rsidP="001D42A0">
      <w:pPr>
        <w:spacing w:after="0"/>
        <w:rPr>
          <w:rFonts w:asciiTheme="majorHAnsi" w:hAnsiTheme="majorHAnsi" w:cs="Helv"/>
          <w:bCs/>
          <w:sz w:val="22"/>
          <w:szCs w:val="22"/>
        </w:rPr>
      </w:pPr>
      <w:r w:rsidRPr="0097765C">
        <w:rPr>
          <w:rFonts w:asciiTheme="majorHAnsi" w:hAnsiTheme="majorHAnsi"/>
          <w:b/>
          <w:sz w:val="22"/>
          <w:szCs w:val="22"/>
        </w:rPr>
        <w:t xml:space="preserve">2.  </w:t>
      </w:r>
      <w:r w:rsidR="00396219" w:rsidRPr="0097765C">
        <w:rPr>
          <w:rFonts w:asciiTheme="majorHAnsi" w:hAnsiTheme="majorHAnsi"/>
          <w:b/>
          <w:sz w:val="22"/>
          <w:szCs w:val="22"/>
        </w:rPr>
        <w:t>S</w:t>
      </w:r>
      <w:r w:rsidRPr="0097765C">
        <w:rPr>
          <w:rFonts w:asciiTheme="majorHAnsi" w:hAnsiTheme="majorHAnsi"/>
          <w:b/>
          <w:sz w:val="22"/>
          <w:szCs w:val="22"/>
        </w:rPr>
        <w:t xml:space="preserve">ummary of all </w:t>
      </w:r>
      <w:r w:rsidRPr="0097765C">
        <w:rPr>
          <w:rFonts w:asciiTheme="majorHAnsi" w:hAnsiTheme="majorHAnsi" w:cs="Helv"/>
          <w:b/>
          <w:bCs/>
          <w:sz w:val="22"/>
          <w:szCs w:val="22"/>
        </w:rPr>
        <w:t xml:space="preserve">activities, outputs and products </w:t>
      </w:r>
      <w:r w:rsidR="00396219" w:rsidRPr="0097765C">
        <w:rPr>
          <w:rFonts w:asciiTheme="majorHAnsi" w:hAnsiTheme="majorHAnsi" w:cs="Helv"/>
          <w:b/>
          <w:bCs/>
          <w:sz w:val="22"/>
          <w:szCs w:val="22"/>
        </w:rPr>
        <w:t>that contribute to</w:t>
      </w:r>
      <w:r w:rsidRPr="0097765C">
        <w:rPr>
          <w:rFonts w:asciiTheme="majorHAnsi" w:hAnsiTheme="majorHAnsi" w:cs="Helv"/>
          <w:b/>
          <w:bCs/>
          <w:sz w:val="22"/>
          <w:szCs w:val="22"/>
        </w:rPr>
        <w:t xml:space="preserve"> the expected impact of the technical assistance. </w:t>
      </w:r>
      <w:r w:rsidRPr="0097765C">
        <w:rPr>
          <w:rFonts w:asciiTheme="majorHAnsi" w:hAnsiTheme="majorHAnsi" w:cs="Helv"/>
          <w:bCs/>
          <w:sz w:val="22"/>
          <w:szCs w:val="22"/>
        </w:rPr>
        <w:t xml:space="preserve"> </w:t>
      </w:r>
    </w:p>
    <w:tbl>
      <w:tblPr>
        <w:tblStyle w:val="TableGrid"/>
        <w:tblW w:w="9000" w:type="dxa"/>
        <w:tblInd w:w="108" w:type="dxa"/>
        <w:tblLook w:val="04A0" w:firstRow="1" w:lastRow="0" w:firstColumn="1" w:lastColumn="0" w:noHBand="0" w:noVBand="1"/>
      </w:tblPr>
      <w:tblGrid>
        <w:gridCol w:w="2835"/>
        <w:gridCol w:w="6165"/>
      </w:tblGrid>
      <w:tr w:rsidR="002D6069" w:rsidRPr="008F289A" w14:paraId="6F3932C0" w14:textId="77777777" w:rsidTr="001D42A0">
        <w:tc>
          <w:tcPr>
            <w:tcW w:w="2835" w:type="dxa"/>
            <w:vAlign w:val="center"/>
          </w:tcPr>
          <w:p w14:paraId="32BBDBFD" w14:textId="3C896BE5" w:rsidR="002D6069" w:rsidRPr="008F289A" w:rsidRDefault="002D6069" w:rsidP="004078F2">
            <w:pPr>
              <w:rPr>
                <w:rFonts w:asciiTheme="majorHAnsi" w:hAnsiTheme="majorHAnsi"/>
                <w:sz w:val="20"/>
                <w:szCs w:val="20"/>
              </w:rPr>
            </w:pPr>
            <w:r w:rsidRPr="008F289A">
              <w:rPr>
                <w:rFonts w:asciiTheme="majorHAnsi" w:hAnsiTheme="majorHAnsi"/>
                <w:sz w:val="20"/>
                <w:szCs w:val="20"/>
              </w:rPr>
              <w:t xml:space="preserve">Description of </w:t>
            </w:r>
            <w:r w:rsidR="004078F2" w:rsidRPr="008F289A">
              <w:rPr>
                <w:rFonts w:asciiTheme="majorHAnsi" w:hAnsiTheme="majorHAnsi"/>
                <w:sz w:val="20"/>
                <w:szCs w:val="20"/>
              </w:rPr>
              <w:t xml:space="preserve">delivered </w:t>
            </w:r>
            <w:r w:rsidRPr="008F289A">
              <w:rPr>
                <w:rFonts w:asciiTheme="majorHAnsi" w:hAnsiTheme="majorHAnsi"/>
                <w:sz w:val="20"/>
                <w:szCs w:val="20"/>
              </w:rPr>
              <w:t>outputs and products as well as the activities undertaken to achieve them.</w:t>
            </w:r>
            <w:r w:rsidR="00E805CA" w:rsidRPr="008F289A">
              <w:rPr>
                <w:rFonts w:asciiTheme="majorHAnsi" w:hAnsiTheme="majorHAnsi"/>
                <w:sz w:val="20"/>
                <w:szCs w:val="20"/>
              </w:rPr>
              <w:t xml:space="preserve"> In doing so, review the log frame of the original Response Plan</w:t>
            </w:r>
            <w:r w:rsidR="0056122E" w:rsidRPr="008F289A">
              <w:rPr>
                <w:rFonts w:asciiTheme="majorHAnsi" w:hAnsiTheme="majorHAnsi"/>
                <w:sz w:val="20"/>
                <w:szCs w:val="20"/>
              </w:rPr>
              <w:t xml:space="preserve"> and refer to it as appropriate</w:t>
            </w:r>
            <w:r w:rsidR="00E805CA" w:rsidRPr="008F289A">
              <w:rPr>
                <w:rFonts w:asciiTheme="majorHAnsi" w:hAnsiTheme="majorHAnsi"/>
                <w:sz w:val="20"/>
                <w:szCs w:val="20"/>
              </w:rPr>
              <w:t>.</w:t>
            </w:r>
          </w:p>
        </w:tc>
        <w:tc>
          <w:tcPr>
            <w:tcW w:w="6165" w:type="dxa"/>
            <w:shd w:val="clear" w:color="auto" w:fill="C6D9F1" w:themeFill="text2" w:themeFillTint="33"/>
          </w:tcPr>
          <w:p w14:paraId="6BF348B5" w14:textId="0768C3FE" w:rsidR="00D374A1" w:rsidRDefault="00D770FB" w:rsidP="00884331">
            <w:pPr>
              <w:rPr>
                <w:rFonts w:asciiTheme="majorHAnsi" w:hAnsiTheme="majorHAnsi"/>
                <w:sz w:val="20"/>
                <w:szCs w:val="20"/>
              </w:rPr>
            </w:pPr>
            <w:r>
              <w:rPr>
                <w:rFonts w:asciiTheme="majorHAnsi" w:hAnsiTheme="majorHAnsi"/>
                <w:sz w:val="20"/>
                <w:szCs w:val="20"/>
              </w:rPr>
              <w:t>T</w:t>
            </w:r>
            <w:r w:rsidRPr="00D770FB">
              <w:rPr>
                <w:rFonts w:asciiTheme="majorHAnsi" w:hAnsiTheme="majorHAnsi"/>
                <w:sz w:val="20"/>
                <w:szCs w:val="20"/>
              </w:rPr>
              <w:t xml:space="preserve">he objective of the technical assistance is to support the NDE in defining the necessary activities to project preparation (i.e. the current response plan) to inform a </w:t>
            </w:r>
            <w:r>
              <w:rPr>
                <w:rFonts w:asciiTheme="majorHAnsi" w:hAnsiTheme="majorHAnsi"/>
                <w:sz w:val="20"/>
                <w:szCs w:val="20"/>
              </w:rPr>
              <w:t>p</w:t>
            </w:r>
            <w:r w:rsidRPr="00D770FB">
              <w:rPr>
                <w:rFonts w:asciiTheme="majorHAnsi" w:hAnsiTheme="majorHAnsi"/>
                <w:sz w:val="20"/>
                <w:szCs w:val="20"/>
              </w:rPr>
              <w:t>roposal formulation</w:t>
            </w:r>
            <w:r>
              <w:rPr>
                <w:rFonts w:asciiTheme="majorHAnsi" w:hAnsiTheme="majorHAnsi"/>
                <w:sz w:val="20"/>
                <w:szCs w:val="20"/>
              </w:rPr>
              <w:t xml:space="preserve"> to CBIT</w:t>
            </w:r>
            <w:r w:rsidR="007C721B">
              <w:rPr>
                <w:rFonts w:asciiTheme="majorHAnsi" w:hAnsiTheme="majorHAnsi"/>
                <w:sz w:val="20"/>
                <w:szCs w:val="20"/>
              </w:rPr>
              <w:t xml:space="preserve"> on the establishment of a climate change observatory</w:t>
            </w:r>
            <w:r>
              <w:rPr>
                <w:rFonts w:asciiTheme="majorHAnsi" w:hAnsiTheme="majorHAnsi"/>
                <w:sz w:val="20"/>
                <w:szCs w:val="20"/>
              </w:rPr>
              <w:t>.</w:t>
            </w:r>
          </w:p>
          <w:p w14:paraId="797343E5" w14:textId="560099C8" w:rsidR="00D374A1" w:rsidRDefault="00D374A1" w:rsidP="00D374A1">
            <w:pPr>
              <w:rPr>
                <w:rFonts w:asciiTheme="majorHAnsi" w:hAnsiTheme="majorHAnsi"/>
                <w:sz w:val="20"/>
                <w:szCs w:val="20"/>
              </w:rPr>
            </w:pPr>
          </w:p>
          <w:p w14:paraId="70187594" w14:textId="7563AC7E" w:rsidR="00D374A1" w:rsidRDefault="00D374A1" w:rsidP="00D374A1">
            <w:pPr>
              <w:rPr>
                <w:rFonts w:asciiTheme="majorHAnsi" w:hAnsiTheme="majorHAnsi"/>
                <w:sz w:val="20"/>
                <w:szCs w:val="20"/>
              </w:rPr>
            </w:pPr>
          </w:p>
          <w:p w14:paraId="0BDD5630" w14:textId="77777777" w:rsidR="002D6069" w:rsidRPr="00D374A1" w:rsidRDefault="002D6069" w:rsidP="00D374A1">
            <w:pPr>
              <w:rPr>
                <w:rFonts w:asciiTheme="majorHAnsi" w:hAnsiTheme="majorHAnsi"/>
                <w:sz w:val="20"/>
                <w:szCs w:val="20"/>
              </w:rPr>
            </w:pPr>
          </w:p>
        </w:tc>
      </w:tr>
      <w:tr w:rsidR="00BD6B9E" w:rsidRPr="00DA7563" w14:paraId="129C1223" w14:textId="77777777" w:rsidTr="001D42A0">
        <w:tc>
          <w:tcPr>
            <w:tcW w:w="2835" w:type="dxa"/>
            <w:vAlign w:val="center"/>
          </w:tcPr>
          <w:p w14:paraId="2AE8E7D4" w14:textId="54268998" w:rsidR="00BD6B9E" w:rsidRPr="008F289A" w:rsidRDefault="000F7F63" w:rsidP="00396219">
            <w:pPr>
              <w:rPr>
                <w:rFonts w:asciiTheme="majorHAnsi" w:hAnsiTheme="majorHAnsi"/>
                <w:sz w:val="20"/>
                <w:szCs w:val="20"/>
              </w:rPr>
            </w:pPr>
            <w:r w:rsidRPr="008F289A">
              <w:rPr>
                <w:rFonts w:asciiTheme="majorHAnsi" w:hAnsiTheme="majorHAnsi"/>
                <w:sz w:val="20"/>
                <w:szCs w:val="20"/>
              </w:rPr>
              <w:t>P</w:t>
            </w:r>
            <w:r w:rsidR="00BD6B9E" w:rsidRPr="008F289A">
              <w:rPr>
                <w:rFonts w:asciiTheme="majorHAnsi" w:hAnsiTheme="majorHAnsi"/>
                <w:sz w:val="20"/>
                <w:szCs w:val="20"/>
              </w:rPr>
              <w:t>artners</w:t>
            </w:r>
            <w:r w:rsidRPr="008F289A">
              <w:rPr>
                <w:rFonts w:asciiTheme="majorHAnsi" w:hAnsiTheme="majorHAnsi"/>
                <w:sz w:val="20"/>
                <w:szCs w:val="20"/>
              </w:rPr>
              <w:t xml:space="preserve"> organizations</w:t>
            </w:r>
          </w:p>
        </w:tc>
        <w:tc>
          <w:tcPr>
            <w:tcW w:w="6165" w:type="dxa"/>
            <w:shd w:val="clear" w:color="auto" w:fill="C6D9F1" w:themeFill="text2" w:themeFillTint="33"/>
          </w:tcPr>
          <w:p w14:paraId="3A441583" w14:textId="3A9C8595" w:rsidR="00D770FB" w:rsidRPr="00D770FB" w:rsidRDefault="00D770FB" w:rsidP="00D770FB">
            <w:pPr>
              <w:rPr>
                <w:rFonts w:asciiTheme="majorHAnsi" w:hAnsiTheme="majorHAnsi"/>
                <w:sz w:val="20"/>
                <w:szCs w:val="20"/>
                <w:lang w:val="es-AR"/>
              </w:rPr>
            </w:pPr>
            <w:r w:rsidRPr="00D770FB">
              <w:rPr>
                <w:rFonts w:asciiTheme="majorHAnsi" w:hAnsiTheme="majorHAnsi"/>
                <w:sz w:val="20"/>
                <w:szCs w:val="20"/>
                <w:lang w:val="es-AR"/>
              </w:rPr>
              <w:t>Secretaria de</w:t>
            </w:r>
            <w:r>
              <w:rPr>
                <w:rFonts w:asciiTheme="majorHAnsi" w:hAnsiTheme="majorHAnsi"/>
                <w:sz w:val="20"/>
                <w:szCs w:val="20"/>
                <w:lang w:val="es-AR"/>
              </w:rPr>
              <w:t xml:space="preserve"> Energía, Recursos Naturales, </w:t>
            </w:r>
            <w:r w:rsidRPr="00D770FB">
              <w:rPr>
                <w:rFonts w:asciiTheme="majorHAnsi" w:hAnsiTheme="majorHAnsi"/>
                <w:sz w:val="20"/>
                <w:szCs w:val="20"/>
                <w:lang w:val="es-AR"/>
              </w:rPr>
              <w:t>Ambiente y Minas (</w:t>
            </w:r>
            <w:proofErr w:type="spellStart"/>
            <w:r w:rsidRPr="00D770FB">
              <w:rPr>
                <w:rFonts w:asciiTheme="majorHAnsi" w:hAnsiTheme="majorHAnsi"/>
                <w:sz w:val="20"/>
                <w:szCs w:val="20"/>
                <w:lang w:val="es-AR"/>
              </w:rPr>
              <w:t>MiAmbiente</w:t>
            </w:r>
            <w:proofErr w:type="spellEnd"/>
            <w:r w:rsidRPr="00D770FB">
              <w:rPr>
                <w:rFonts w:asciiTheme="majorHAnsi" w:hAnsiTheme="majorHAnsi"/>
                <w:sz w:val="20"/>
                <w:szCs w:val="20"/>
                <w:lang w:val="es-AR"/>
              </w:rPr>
              <w:t>+) y sus direcciones)</w:t>
            </w:r>
          </w:p>
          <w:p w14:paraId="60FA04FA" w14:textId="27AAEDFE" w:rsidR="00D770FB" w:rsidRPr="00D770FB" w:rsidRDefault="00D770FB" w:rsidP="00D770FB">
            <w:pPr>
              <w:rPr>
                <w:rFonts w:asciiTheme="majorHAnsi" w:hAnsiTheme="majorHAnsi"/>
                <w:sz w:val="20"/>
                <w:szCs w:val="20"/>
                <w:lang w:val="es-AR"/>
              </w:rPr>
            </w:pPr>
            <w:r w:rsidRPr="00D770FB">
              <w:rPr>
                <w:rFonts w:asciiTheme="majorHAnsi" w:hAnsiTheme="majorHAnsi"/>
                <w:sz w:val="20"/>
                <w:szCs w:val="20"/>
                <w:lang w:val="es-AR"/>
              </w:rPr>
              <w:t>Centro Regional de Documentación e Inte</w:t>
            </w:r>
            <w:r>
              <w:rPr>
                <w:rFonts w:asciiTheme="majorHAnsi" w:hAnsiTheme="majorHAnsi"/>
                <w:sz w:val="20"/>
                <w:szCs w:val="20"/>
                <w:lang w:val="es-AR"/>
              </w:rPr>
              <w:t xml:space="preserve">rpretación Ambiental (CREDIA) </w:t>
            </w:r>
            <w:r w:rsidRPr="00D770FB">
              <w:rPr>
                <w:rFonts w:asciiTheme="majorHAnsi" w:hAnsiTheme="majorHAnsi"/>
                <w:sz w:val="20"/>
                <w:szCs w:val="20"/>
                <w:lang w:val="es-AR"/>
              </w:rPr>
              <w:t>Observatorio Nacional de Cambio Climático para el Desarrollo Sostenible (ONCCDS)</w:t>
            </w:r>
          </w:p>
          <w:p w14:paraId="729DC21C" w14:textId="77777777" w:rsidR="00D770FB" w:rsidRPr="00D770FB" w:rsidRDefault="00D770FB" w:rsidP="00D770FB">
            <w:pPr>
              <w:rPr>
                <w:rFonts w:asciiTheme="majorHAnsi" w:hAnsiTheme="majorHAnsi"/>
                <w:sz w:val="20"/>
                <w:szCs w:val="20"/>
                <w:lang w:val="es-AR"/>
              </w:rPr>
            </w:pPr>
            <w:r w:rsidRPr="00D770FB">
              <w:rPr>
                <w:rFonts w:asciiTheme="majorHAnsi" w:hAnsiTheme="majorHAnsi"/>
                <w:sz w:val="20"/>
                <w:szCs w:val="20"/>
                <w:lang w:val="es-AR"/>
              </w:rPr>
              <w:t>Universidad Nacional Autónoma de Honduras – Centro Universitario Regional del Litoral Atlántico (UNAH-CURLA)</w:t>
            </w:r>
          </w:p>
          <w:p w14:paraId="292C9D77" w14:textId="77777777" w:rsidR="00D770FB" w:rsidRPr="00D770FB" w:rsidRDefault="00D770FB" w:rsidP="00D770FB">
            <w:pPr>
              <w:rPr>
                <w:rFonts w:asciiTheme="majorHAnsi" w:hAnsiTheme="majorHAnsi"/>
                <w:sz w:val="20"/>
                <w:szCs w:val="20"/>
                <w:lang w:val="es-AR"/>
              </w:rPr>
            </w:pPr>
            <w:r w:rsidRPr="00D770FB">
              <w:rPr>
                <w:rFonts w:asciiTheme="majorHAnsi" w:hAnsiTheme="majorHAnsi"/>
                <w:sz w:val="20"/>
                <w:szCs w:val="20"/>
                <w:lang w:val="es-AR"/>
              </w:rPr>
              <w:t>Instituto Nacional de Conservación y Desarrollo Forestal, Áreas Protegidas y Vida Silvestre (ICF)</w:t>
            </w:r>
            <w:r w:rsidRPr="00D770FB">
              <w:rPr>
                <w:rFonts w:asciiTheme="majorHAnsi" w:hAnsiTheme="majorHAnsi"/>
                <w:sz w:val="20"/>
                <w:szCs w:val="20"/>
                <w:lang w:val="es-AR"/>
              </w:rPr>
              <w:tab/>
            </w:r>
          </w:p>
          <w:p w14:paraId="2FA1AA49" w14:textId="77777777" w:rsidR="00D770FB" w:rsidRPr="00AE2934" w:rsidRDefault="00D770FB" w:rsidP="00D770FB">
            <w:pPr>
              <w:rPr>
                <w:rFonts w:asciiTheme="majorHAnsi" w:hAnsiTheme="majorHAnsi"/>
                <w:sz w:val="20"/>
                <w:szCs w:val="20"/>
                <w:lang w:val="es-AR"/>
              </w:rPr>
            </w:pPr>
            <w:r w:rsidRPr="00AE2934">
              <w:rPr>
                <w:rFonts w:asciiTheme="majorHAnsi" w:hAnsiTheme="majorHAnsi"/>
                <w:sz w:val="20"/>
                <w:szCs w:val="20"/>
                <w:lang w:val="es-AR"/>
              </w:rPr>
              <w:t>CENAOS/ COPECO</w:t>
            </w:r>
          </w:p>
          <w:p w14:paraId="44127194" w14:textId="680E7401" w:rsidR="00BD6B9E" w:rsidRPr="00D770FB" w:rsidRDefault="00D770FB" w:rsidP="00D770FB">
            <w:pPr>
              <w:rPr>
                <w:rFonts w:asciiTheme="majorHAnsi" w:hAnsiTheme="majorHAnsi"/>
                <w:sz w:val="20"/>
                <w:szCs w:val="20"/>
                <w:lang w:val="es-AR"/>
              </w:rPr>
            </w:pPr>
            <w:r w:rsidRPr="00D770FB">
              <w:rPr>
                <w:rFonts w:asciiTheme="majorHAnsi" w:hAnsiTheme="majorHAnsi"/>
                <w:sz w:val="20"/>
                <w:szCs w:val="20"/>
                <w:lang w:val="es-AR"/>
              </w:rPr>
              <w:t>Secretaría de Agricultura y Ganadería (SAG)</w:t>
            </w:r>
          </w:p>
        </w:tc>
      </w:tr>
      <w:tr w:rsidR="00BD6B9E" w:rsidRPr="008F289A" w14:paraId="763D63EF" w14:textId="77777777" w:rsidTr="001D42A0">
        <w:tc>
          <w:tcPr>
            <w:tcW w:w="2835" w:type="dxa"/>
            <w:vAlign w:val="center"/>
          </w:tcPr>
          <w:p w14:paraId="08707440" w14:textId="77777777" w:rsidR="00BD6B9E" w:rsidRPr="008F289A" w:rsidRDefault="00BD6B9E">
            <w:pPr>
              <w:rPr>
                <w:rFonts w:asciiTheme="majorHAnsi" w:hAnsiTheme="majorHAnsi"/>
                <w:sz w:val="20"/>
                <w:szCs w:val="20"/>
              </w:rPr>
            </w:pPr>
            <w:r w:rsidRPr="008F289A">
              <w:rPr>
                <w:rFonts w:asciiTheme="majorHAnsi" w:hAnsiTheme="majorHAnsi"/>
                <w:sz w:val="20"/>
                <w:szCs w:val="20"/>
              </w:rPr>
              <w:t>Beneficiaries</w:t>
            </w:r>
          </w:p>
        </w:tc>
        <w:tc>
          <w:tcPr>
            <w:tcW w:w="6165" w:type="dxa"/>
            <w:shd w:val="clear" w:color="auto" w:fill="C6D9F1" w:themeFill="text2" w:themeFillTint="33"/>
          </w:tcPr>
          <w:p w14:paraId="3B54F294" w14:textId="77777777" w:rsidR="00D770FB" w:rsidRPr="00D770FB" w:rsidRDefault="00D770FB" w:rsidP="00D770FB">
            <w:pPr>
              <w:rPr>
                <w:rFonts w:asciiTheme="majorHAnsi" w:hAnsiTheme="majorHAnsi"/>
                <w:sz w:val="20"/>
                <w:szCs w:val="20"/>
              </w:rPr>
            </w:pPr>
            <w:r w:rsidRPr="00D770FB">
              <w:rPr>
                <w:rFonts w:asciiTheme="majorHAnsi" w:hAnsiTheme="majorHAnsi"/>
                <w:sz w:val="20"/>
                <w:szCs w:val="20"/>
              </w:rPr>
              <w:t>Ministry of Energy, Natural Resources, Environment and Mining (</w:t>
            </w:r>
            <w:proofErr w:type="spellStart"/>
            <w:r w:rsidRPr="00D770FB">
              <w:rPr>
                <w:rFonts w:asciiTheme="majorHAnsi" w:hAnsiTheme="majorHAnsi"/>
                <w:sz w:val="20"/>
                <w:szCs w:val="20"/>
              </w:rPr>
              <w:t>MiAmbiente</w:t>
            </w:r>
            <w:proofErr w:type="spellEnd"/>
            <w:r w:rsidRPr="00D770FB">
              <w:rPr>
                <w:rFonts w:asciiTheme="majorHAnsi" w:hAnsiTheme="majorHAnsi"/>
                <w:sz w:val="20"/>
                <w:szCs w:val="20"/>
              </w:rPr>
              <w:t>+)</w:t>
            </w:r>
          </w:p>
          <w:p w14:paraId="5D28832E" w14:textId="409AB6E2" w:rsidR="00BD6B9E" w:rsidRPr="008F289A" w:rsidRDefault="00D770FB" w:rsidP="00884331">
            <w:pPr>
              <w:rPr>
                <w:rFonts w:asciiTheme="majorHAnsi" w:hAnsiTheme="majorHAnsi"/>
                <w:i/>
                <w:sz w:val="20"/>
                <w:szCs w:val="20"/>
              </w:rPr>
            </w:pPr>
            <w:r w:rsidRPr="00D770FB">
              <w:rPr>
                <w:rFonts w:asciiTheme="majorHAnsi" w:hAnsiTheme="majorHAnsi"/>
                <w:sz w:val="20"/>
                <w:szCs w:val="20"/>
              </w:rPr>
              <w:t>CREDIA</w:t>
            </w:r>
          </w:p>
        </w:tc>
      </w:tr>
      <w:tr w:rsidR="00BD6B9E" w:rsidRPr="008F289A" w14:paraId="28AEF607" w14:textId="77777777" w:rsidTr="001D42A0">
        <w:tc>
          <w:tcPr>
            <w:tcW w:w="2835" w:type="dxa"/>
            <w:vAlign w:val="center"/>
          </w:tcPr>
          <w:p w14:paraId="2C2FBB11" w14:textId="77777777" w:rsidR="00BD6B9E" w:rsidRPr="008F289A" w:rsidRDefault="00BD6B9E">
            <w:pPr>
              <w:rPr>
                <w:rFonts w:asciiTheme="majorHAnsi" w:hAnsiTheme="majorHAnsi"/>
                <w:sz w:val="20"/>
                <w:szCs w:val="20"/>
              </w:rPr>
            </w:pPr>
            <w:r w:rsidRPr="008F289A">
              <w:rPr>
                <w:rFonts w:asciiTheme="majorHAnsi" w:hAnsiTheme="majorHAnsi"/>
                <w:sz w:val="20"/>
                <w:szCs w:val="20"/>
              </w:rPr>
              <w:t xml:space="preserve">Methodologies applied to produce outputs and products  </w:t>
            </w:r>
          </w:p>
        </w:tc>
        <w:tc>
          <w:tcPr>
            <w:tcW w:w="6165" w:type="dxa"/>
            <w:shd w:val="clear" w:color="auto" w:fill="C6D9F1" w:themeFill="text2" w:themeFillTint="33"/>
          </w:tcPr>
          <w:p w14:paraId="3E283CBD" w14:textId="671834DA" w:rsidR="00BD6B9E" w:rsidRPr="008F289A" w:rsidRDefault="00D770FB" w:rsidP="00884331">
            <w:pPr>
              <w:rPr>
                <w:rFonts w:asciiTheme="majorHAnsi" w:hAnsiTheme="majorHAnsi"/>
                <w:sz w:val="20"/>
                <w:szCs w:val="20"/>
              </w:rPr>
            </w:pPr>
            <w:r>
              <w:rPr>
                <w:rFonts w:asciiTheme="majorHAnsi" w:hAnsiTheme="majorHAnsi"/>
                <w:sz w:val="20"/>
                <w:szCs w:val="20"/>
              </w:rPr>
              <w:t>Meetings and interviews of stakeholders to prepare the response plan</w:t>
            </w:r>
          </w:p>
        </w:tc>
      </w:tr>
      <w:tr w:rsidR="00BD6B9E" w:rsidRPr="008F289A" w14:paraId="0BA487A7" w14:textId="77777777" w:rsidTr="001D42A0">
        <w:tc>
          <w:tcPr>
            <w:tcW w:w="2835" w:type="dxa"/>
            <w:vAlign w:val="center"/>
          </w:tcPr>
          <w:p w14:paraId="326CEC06" w14:textId="77777777" w:rsidR="00BD6B9E" w:rsidRPr="008F289A" w:rsidRDefault="00BD6B9E">
            <w:pPr>
              <w:rPr>
                <w:rFonts w:asciiTheme="majorHAnsi" w:hAnsiTheme="majorHAnsi"/>
                <w:sz w:val="20"/>
                <w:szCs w:val="20"/>
              </w:rPr>
            </w:pPr>
            <w:r w:rsidRPr="008F289A">
              <w:rPr>
                <w:rFonts w:asciiTheme="majorHAnsi" w:hAnsiTheme="majorHAnsi"/>
                <w:sz w:val="20"/>
                <w:szCs w:val="20"/>
              </w:rPr>
              <w:t>Deviations</w:t>
            </w:r>
          </w:p>
        </w:tc>
        <w:tc>
          <w:tcPr>
            <w:tcW w:w="6165" w:type="dxa"/>
            <w:shd w:val="clear" w:color="auto" w:fill="C6D9F1" w:themeFill="text2" w:themeFillTint="33"/>
          </w:tcPr>
          <w:p w14:paraId="17A76398" w14:textId="4B0DC81C" w:rsidR="00BD6B9E" w:rsidRPr="009A2C42" w:rsidRDefault="009A2C42" w:rsidP="0056122E">
            <w:pPr>
              <w:rPr>
                <w:rFonts w:asciiTheme="majorHAnsi" w:hAnsiTheme="majorHAnsi"/>
                <w:sz w:val="20"/>
                <w:szCs w:val="20"/>
              </w:rPr>
            </w:pPr>
            <w:r>
              <w:rPr>
                <w:rFonts w:asciiTheme="majorHAnsi" w:hAnsiTheme="majorHAnsi"/>
                <w:sz w:val="20"/>
                <w:szCs w:val="20"/>
              </w:rPr>
              <w:t xml:space="preserve">The original </w:t>
            </w:r>
            <w:r w:rsidR="00470FFA">
              <w:rPr>
                <w:rFonts w:asciiTheme="majorHAnsi" w:hAnsiTheme="majorHAnsi"/>
                <w:sz w:val="20"/>
                <w:szCs w:val="20"/>
              </w:rPr>
              <w:t xml:space="preserve">idea was to implement the request </w:t>
            </w:r>
            <w:r w:rsidR="00264708">
              <w:rPr>
                <w:rFonts w:asciiTheme="majorHAnsi" w:hAnsiTheme="majorHAnsi"/>
                <w:sz w:val="20"/>
                <w:szCs w:val="20"/>
              </w:rPr>
              <w:t xml:space="preserve">but due to budget restrictions, the mitigation request submitted around the same time was </w:t>
            </w:r>
            <w:r w:rsidR="00264708">
              <w:rPr>
                <w:rFonts w:asciiTheme="majorHAnsi" w:hAnsiTheme="majorHAnsi"/>
                <w:sz w:val="20"/>
                <w:szCs w:val="20"/>
              </w:rPr>
              <w:lastRenderedPageBreak/>
              <w:t xml:space="preserve">prioritised for implementation. The arrangement then was to prepare the response plan with the country for it to be alter use as a project document proposed to CBIT. </w:t>
            </w:r>
          </w:p>
        </w:tc>
      </w:tr>
      <w:tr w:rsidR="00BD6B9E" w:rsidRPr="008F289A" w14:paraId="5174597A" w14:textId="77777777" w:rsidTr="001D42A0">
        <w:tc>
          <w:tcPr>
            <w:tcW w:w="2835" w:type="dxa"/>
            <w:vAlign w:val="center"/>
          </w:tcPr>
          <w:p w14:paraId="3E1E8262" w14:textId="48EA4F72" w:rsidR="00BD6B9E" w:rsidRPr="008F289A" w:rsidRDefault="00BD6B9E" w:rsidP="006566B3">
            <w:pPr>
              <w:rPr>
                <w:rFonts w:asciiTheme="majorHAnsi" w:hAnsiTheme="majorHAnsi"/>
                <w:sz w:val="20"/>
                <w:szCs w:val="20"/>
              </w:rPr>
            </w:pPr>
            <w:r w:rsidRPr="008F289A">
              <w:rPr>
                <w:rFonts w:asciiTheme="majorHAnsi" w:hAnsiTheme="majorHAnsi"/>
                <w:sz w:val="20"/>
                <w:szCs w:val="20"/>
              </w:rPr>
              <w:lastRenderedPageBreak/>
              <w:t xml:space="preserve">Achieved or </w:t>
            </w:r>
            <w:r w:rsidR="006566B3" w:rsidRPr="008F289A">
              <w:rPr>
                <w:rFonts w:asciiTheme="majorHAnsi" w:hAnsiTheme="majorHAnsi"/>
                <w:sz w:val="20"/>
                <w:szCs w:val="20"/>
              </w:rPr>
              <w:t xml:space="preserve">anticipated </w:t>
            </w:r>
            <w:r w:rsidRPr="008F289A">
              <w:rPr>
                <w:rFonts w:asciiTheme="majorHAnsi" w:hAnsiTheme="majorHAnsi"/>
                <w:sz w:val="20"/>
                <w:szCs w:val="20"/>
              </w:rPr>
              <w:t>gender benefits from the TA</w:t>
            </w:r>
          </w:p>
        </w:tc>
        <w:tc>
          <w:tcPr>
            <w:tcW w:w="6165" w:type="dxa"/>
            <w:shd w:val="clear" w:color="auto" w:fill="C6D9F1" w:themeFill="text2" w:themeFillTint="33"/>
          </w:tcPr>
          <w:p w14:paraId="7FE4B84D" w14:textId="25ACACAF" w:rsidR="00264708" w:rsidRPr="00264708" w:rsidRDefault="00264708" w:rsidP="00264708">
            <w:pPr>
              <w:rPr>
                <w:rFonts w:asciiTheme="majorHAnsi" w:hAnsiTheme="majorHAnsi"/>
                <w:sz w:val="20"/>
                <w:szCs w:val="20"/>
              </w:rPr>
            </w:pPr>
            <w:r w:rsidRPr="00264708">
              <w:rPr>
                <w:rFonts w:asciiTheme="majorHAnsi" w:hAnsiTheme="majorHAnsi"/>
                <w:sz w:val="20"/>
                <w:szCs w:val="20"/>
              </w:rPr>
              <w:t>A set of gender indicators related to climate change will be included in the analysis conducted during activity 4.4</w:t>
            </w:r>
            <w:r>
              <w:rPr>
                <w:rFonts w:asciiTheme="majorHAnsi" w:hAnsiTheme="majorHAnsi"/>
                <w:sz w:val="20"/>
                <w:szCs w:val="20"/>
              </w:rPr>
              <w:t>.</w:t>
            </w:r>
          </w:p>
          <w:p w14:paraId="337CAFE3" w14:textId="13461BAD" w:rsidR="00BD6B9E" w:rsidRPr="00264708" w:rsidRDefault="00264708" w:rsidP="00264708">
            <w:pPr>
              <w:rPr>
                <w:rFonts w:asciiTheme="majorHAnsi" w:hAnsiTheme="majorHAnsi"/>
                <w:sz w:val="20"/>
                <w:szCs w:val="20"/>
              </w:rPr>
            </w:pPr>
            <w:r>
              <w:rPr>
                <w:rFonts w:asciiTheme="majorHAnsi" w:hAnsiTheme="majorHAnsi"/>
                <w:sz w:val="20"/>
                <w:szCs w:val="20"/>
              </w:rPr>
              <w:t>The impact on gender is also</w:t>
            </w:r>
            <w:r w:rsidRPr="00264708">
              <w:rPr>
                <w:rFonts w:asciiTheme="majorHAnsi" w:hAnsiTheme="majorHAnsi"/>
                <w:sz w:val="20"/>
                <w:szCs w:val="20"/>
              </w:rPr>
              <w:t xml:space="preserve"> linked to</w:t>
            </w:r>
            <w:r>
              <w:rPr>
                <w:rFonts w:asciiTheme="majorHAnsi" w:hAnsiTheme="majorHAnsi"/>
                <w:sz w:val="20"/>
                <w:szCs w:val="20"/>
              </w:rPr>
              <w:t xml:space="preserve"> gender balance in the team in charge of the data collection and processing</w:t>
            </w:r>
            <w:r w:rsidRPr="00264708">
              <w:rPr>
                <w:rFonts w:asciiTheme="majorHAnsi" w:hAnsiTheme="majorHAnsi"/>
                <w:sz w:val="20"/>
                <w:szCs w:val="20"/>
              </w:rPr>
              <w:t>.</w:t>
            </w:r>
          </w:p>
        </w:tc>
      </w:tr>
      <w:tr w:rsidR="00BD6B9E" w:rsidRPr="008F289A" w14:paraId="5876C1B8" w14:textId="77777777" w:rsidTr="001D42A0">
        <w:tc>
          <w:tcPr>
            <w:tcW w:w="2835" w:type="dxa"/>
            <w:vAlign w:val="center"/>
          </w:tcPr>
          <w:p w14:paraId="77997821" w14:textId="02B73FA4" w:rsidR="00BD6B9E" w:rsidRPr="008F289A" w:rsidRDefault="00BD6B9E" w:rsidP="004216E6">
            <w:pPr>
              <w:rPr>
                <w:rFonts w:asciiTheme="majorHAnsi" w:hAnsiTheme="majorHAnsi"/>
                <w:sz w:val="20"/>
                <w:szCs w:val="20"/>
              </w:rPr>
            </w:pPr>
            <w:r w:rsidRPr="008F289A">
              <w:rPr>
                <w:rFonts w:asciiTheme="majorHAnsi" w:hAnsiTheme="majorHAnsi"/>
                <w:sz w:val="20"/>
                <w:szCs w:val="20"/>
              </w:rPr>
              <w:t xml:space="preserve">Achieved or </w:t>
            </w:r>
            <w:r w:rsidR="004216E6" w:rsidRPr="008F289A">
              <w:rPr>
                <w:rFonts w:asciiTheme="majorHAnsi" w:hAnsiTheme="majorHAnsi"/>
                <w:sz w:val="20"/>
                <w:szCs w:val="20"/>
              </w:rPr>
              <w:t>anticipated co-benefits from the TA</w:t>
            </w:r>
          </w:p>
        </w:tc>
        <w:tc>
          <w:tcPr>
            <w:tcW w:w="6165" w:type="dxa"/>
            <w:shd w:val="clear" w:color="auto" w:fill="C6D9F1" w:themeFill="text2" w:themeFillTint="33"/>
          </w:tcPr>
          <w:p w14:paraId="6FFB4694" w14:textId="134E023C" w:rsidR="00300223" w:rsidRPr="00300223" w:rsidRDefault="00300223" w:rsidP="00300223">
            <w:pPr>
              <w:rPr>
                <w:rFonts w:asciiTheme="majorHAnsi" w:hAnsiTheme="majorHAnsi"/>
                <w:sz w:val="20"/>
                <w:szCs w:val="20"/>
              </w:rPr>
            </w:pPr>
            <w:r w:rsidRPr="00300223">
              <w:rPr>
                <w:rFonts w:asciiTheme="majorHAnsi" w:hAnsiTheme="majorHAnsi"/>
                <w:sz w:val="20"/>
                <w:szCs w:val="20"/>
              </w:rPr>
              <w:t xml:space="preserve">The </w:t>
            </w:r>
            <w:r w:rsidR="0087328D">
              <w:rPr>
                <w:rFonts w:asciiTheme="majorHAnsi" w:hAnsiTheme="majorHAnsi"/>
                <w:sz w:val="20"/>
                <w:szCs w:val="20"/>
              </w:rPr>
              <w:t>co-benefits</w:t>
            </w:r>
            <w:r w:rsidRPr="00300223">
              <w:rPr>
                <w:rFonts w:asciiTheme="majorHAnsi" w:hAnsiTheme="majorHAnsi"/>
                <w:sz w:val="20"/>
                <w:szCs w:val="20"/>
              </w:rPr>
              <w:t xml:space="preserve"> are</w:t>
            </w:r>
            <w:r>
              <w:rPr>
                <w:rFonts w:asciiTheme="majorHAnsi" w:hAnsiTheme="majorHAnsi"/>
                <w:sz w:val="20"/>
                <w:szCs w:val="20"/>
              </w:rPr>
              <w:t xml:space="preserve"> related to the contribution </w:t>
            </w:r>
            <w:r w:rsidR="0087328D">
              <w:rPr>
                <w:rFonts w:asciiTheme="majorHAnsi" w:hAnsiTheme="majorHAnsi"/>
                <w:sz w:val="20"/>
                <w:szCs w:val="20"/>
              </w:rPr>
              <w:t>given by the adaptation framework</w:t>
            </w:r>
            <w:r w:rsidRPr="00300223">
              <w:rPr>
                <w:rFonts w:asciiTheme="majorHAnsi" w:hAnsiTheme="majorHAnsi"/>
                <w:sz w:val="20"/>
                <w:szCs w:val="20"/>
              </w:rPr>
              <w:t xml:space="preserve"> </w:t>
            </w:r>
            <w:r w:rsidR="0087328D">
              <w:rPr>
                <w:rFonts w:asciiTheme="majorHAnsi" w:hAnsiTheme="majorHAnsi"/>
                <w:sz w:val="20"/>
                <w:szCs w:val="20"/>
              </w:rPr>
              <w:t xml:space="preserve">to be developed </w:t>
            </w:r>
            <w:r w:rsidRPr="00300223">
              <w:rPr>
                <w:rFonts w:asciiTheme="majorHAnsi" w:hAnsiTheme="majorHAnsi"/>
                <w:sz w:val="20"/>
                <w:szCs w:val="20"/>
              </w:rPr>
              <w:t xml:space="preserve">when orienting </w:t>
            </w:r>
            <w:r>
              <w:rPr>
                <w:rFonts w:asciiTheme="majorHAnsi" w:hAnsiTheme="majorHAnsi"/>
                <w:sz w:val="20"/>
                <w:szCs w:val="20"/>
              </w:rPr>
              <w:t xml:space="preserve">public policies, </w:t>
            </w:r>
            <w:r w:rsidRPr="00300223">
              <w:rPr>
                <w:rFonts w:asciiTheme="majorHAnsi" w:hAnsiTheme="majorHAnsi"/>
                <w:sz w:val="20"/>
                <w:szCs w:val="20"/>
              </w:rPr>
              <w:t>includ</w:t>
            </w:r>
            <w:r>
              <w:rPr>
                <w:rFonts w:asciiTheme="majorHAnsi" w:hAnsiTheme="majorHAnsi"/>
                <w:sz w:val="20"/>
                <w:szCs w:val="20"/>
              </w:rPr>
              <w:t>ing</w:t>
            </w:r>
            <w:r w:rsidRPr="00300223">
              <w:rPr>
                <w:rFonts w:asciiTheme="majorHAnsi" w:hAnsiTheme="majorHAnsi"/>
                <w:sz w:val="20"/>
                <w:szCs w:val="20"/>
              </w:rPr>
              <w:t xml:space="preserve"> gender equality as one of its objectives.</w:t>
            </w:r>
          </w:p>
          <w:p w14:paraId="55A28FE2" w14:textId="6B6D8644" w:rsidR="00BD6B9E" w:rsidRPr="008F289A" w:rsidRDefault="00BD6B9E" w:rsidP="00300223">
            <w:pPr>
              <w:rPr>
                <w:rFonts w:asciiTheme="majorHAnsi" w:hAnsiTheme="majorHAnsi"/>
                <w:sz w:val="20"/>
                <w:szCs w:val="20"/>
              </w:rPr>
            </w:pPr>
          </w:p>
        </w:tc>
      </w:tr>
      <w:tr w:rsidR="00BD6B9E" w:rsidRPr="008F289A" w14:paraId="614D17F2" w14:textId="77777777" w:rsidTr="001D42A0">
        <w:tc>
          <w:tcPr>
            <w:tcW w:w="2835" w:type="dxa"/>
            <w:vAlign w:val="center"/>
          </w:tcPr>
          <w:p w14:paraId="5EF289E8" w14:textId="152D057F" w:rsidR="00BD6B9E" w:rsidRPr="008F289A" w:rsidRDefault="000F7F63" w:rsidP="000F7F63">
            <w:pPr>
              <w:rPr>
                <w:rFonts w:asciiTheme="majorHAnsi" w:hAnsiTheme="majorHAnsi"/>
                <w:sz w:val="20"/>
                <w:szCs w:val="20"/>
              </w:rPr>
            </w:pPr>
            <w:r w:rsidRPr="008F289A">
              <w:rPr>
                <w:rFonts w:asciiTheme="majorHAnsi" w:hAnsiTheme="majorHAnsi"/>
                <w:sz w:val="20"/>
                <w:szCs w:val="20"/>
              </w:rPr>
              <w:t>Anticipated follow up activities and next steps</w:t>
            </w:r>
          </w:p>
        </w:tc>
        <w:tc>
          <w:tcPr>
            <w:tcW w:w="6165" w:type="dxa"/>
            <w:shd w:val="clear" w:color="auto" w:fill="C6D9F1" w:themeFill="text2" w:themeFillTint="33"/>
          </w:tcPr>
          <w:p w14:paraId="033349B9" w14:textId="11E5FCF9" w:rsidR="007D2C7C" w:rsidRDefault="007D2C7C" w:rsidP="00E31E34">
            <w:pPr>
              <w:rPr>
                <w:rFonts w:asciiTheme="majorHAnsi" w:hAnsiTheme="majorHAnsi"/>
                <w:sz w:val="20"/>
                <w:szCs w:val="20"/>
              </w:rPr>
            </w:pPr>
            <w:r>
              <w:rPr>
                <w:rFonts w:asciiTheme="majorHAnsi" w:hAnsiTheme="majorHAnsi"/>
                <w:sz w:val="20"/>
                <w:szCs w:val="20"/>
              </w:rPr>
              <w:t xml:space="preserve">The first anticipated action is the submission of the project proposal based on the response plan to CBIT for activities implementation. </w:t>
            </w:r>
          </w:p>
          <w:p w14:paraId="79BC489C" w14:textId="726604B6" w:rsidR="00E31E34" w:rsidRPr="00E31E34" w:rsidRDefault="00E31E34" w:rsidP="00E31E34">
            <w:pPr>
              <w:rPr>
                <w:rFonts w:asciiTheme="majorHAnsi" w:hAnsiTheme="majorHAnsi"/>
                <w:sz w:val="20"/>
                <w:szCs w:val="20"/>
              </w:rPr>
            </w:pPr>
            <w:r w:rsidRPr="00E31E34">
              <w:rPr>
                <w:rFonts w:asciiTheme="majorHAnsi" w:hAnsiTheme="majorHAnsi"/>
                <w:sz w:val="20"/>
                <w:szCs w:val="20"/>
              </w:rPr>
              <w:t xml:space="preserve">At the end of the </w:t>
            </w:r>
            <w:r w:rsidR="007D2C7C">
              <w:rPr>
                <w:rFonts w:asciiTheme="majorHAnsi" w:hAnsiTheme="majorHAnsi"/>
                <w:sz w:val="20"/>
                <w:szCs w:val="20"/>
              </w:rPr>
              <w:t>implementation</w:t>
            </w:r>
            <w:r w:rsidRPr="00E31E34">
              <w:rPr>
                <w:rFonts w:asciiTheme="majorHAnsi" w:hAnsiTheme="majorHAnsi"/>
                <w:sz w:val="20"/>
                <w:szCs w:val="20"/>
              </w:rPr>
              <w:t xml:space="preserve">, the </w:t>
            </w:r>
            <w:r>
              <w:rPr>
                <w:rFonts w:asciiTheme="majorHAnsi" w:hAnsiTheme="majorHAnsi"/>
                <w:sz w:val="20"/>
                <w:szCs w:val="20"/>
              </w:rPr>
              <w:t>ministry</w:t>
            </w:r>
            <w:r w:rsidRPr="00E31E34">
              <w:rPr>
                <w:rFonts w:asciiTheme="majorHAnsi" w:hAnsiTheme="majorHAnsi"/>
                <w:sz w:val="20"/>
                <w:szCs w:val="20"/>
              </w:rPr>
              <w:t xml:space="preserve"> will have the tec</w:t>
            </w:r>
            <w:r w:rsidR="00D74F30">
              <w:rPr>
                <w:rFonts w:asciiTheme="majorHAnsi" w:hAnsiTheme="majorHAnsi"/>
                <w:sz w:val="20"/>
                <w:szCs w:val="20"/>
              </w:rPr>
              <w:t>hnical and methodological tools and</w:t>
            </w:r>
            <w:r w:rsidRPr="00E31E34">
              <w:rPr>
                <w:rFonts w:asciiTheme="majorHAnsi" w:hAnsiTheme="majorHAnsi"/>
                <w:sz w:val="20"/>
                <w:szCs w:val="20"/>
              </w:rPr>
              <w:t xml:space="preserve"> the technical capabilities to:</w:t>
            </w:r>
          </w:p>
          <w:p w14:paraId="473A9397" w14:textId="63C4DB28" w:rsidR="00E31E34" w:rsidRPr="00E31E34" w:rsidRDefault="00D74F30" w:rsidP="00E31E34">
            <w:pPr>
              <w:rPr>
                <w:rFonts w:asciiTheme="majorHAnsi" w:hAnsiTheme="majorHAnsi"/>
                <w:sz w:val="20"/>
                <w:szCs w:val="20"/>
              </w:rPr>
            </w:pPr>
            <w:r>
              <w:rPr>
                <w:rFonts w:asciiTheme="majorHAnsi" w:hAnsiTheme="majorHAnsi"/>
                <w:sz w:val="20"/>
                <w:szCs w:val="20"/>
              </w:rPr>
              <w:t>• B</w:t>
            </w:r>
            <w:r w:rsidR="00E31E34" w:rsidRPr="00E31E34">
              <w:rPr>
                <w:rFonts w:asciiTheme="majorHAnsi" w:hAnsiTheme="majorHAnsi"/>
                <w:sz w:val="20"/>
                <w:szCs w:val="20"/>
              </w:rPr>
              <w:t xml:space="preserve">e the source of information </w:t>
            </w:r>
            <w:r w:rsidR="0087328D">
              <w:rPr>
                <w:rFonts w:asciiTheme="majorHAnsi" w:hAnsiTheme="majorHAnsi"/>
                <w:sz w:val="20"/>
                <w:szCs w:val="20"/>
              </w:rPr>
              <w:t>at</w:t>
            </w:r>
            <w:r w:rsidR="00E31E34" w:rsidRPr="00E31E34">
              <w:rPr>
                <w:rFonts w:asciiTheme="majorHAnsi" w:hAnsiTheme="majorHAnsi"/>
                <w:sz w:val="20"/>
                <w:szCs w:val="20"/>
              </w:rPr>
              <w:t xml:space="preserve"> national level in the topic of climate change.</w:t>
            </w:r>
          </w:p>
          <w:p w14:paraId="2D3CD8B4" w14:textId="737FE762" w:rsidR="00E31E34" w:rsidRPr="00E31E34" w:rsidRDefault="00E31E34" w:rsidP="00E31E34">
            <w:pPr>
              <w:rPr>
                <w:rFonts w:asciiTheme="majorHAnsi" w:hAnsiTheme="majorHAnsi"/>
                <w:sz w:val="20"/>
                <w:szCs w:val="20"/>
              </w:rPr>
            </w:pPr>
            <w:r w:rsidRPr="00E31E34">
              <w:rPr>
                <w:rFonts w:asciiTheme="majorHAnsi" w:hAnsiTheme="majorHAnsi"/>
                <w:sz w:val="20"/>
                <w:szCs w:val="20"/>
              </w:rPr>
              <w:t xml:space="preserve">• </w:t>
            </w:r>
            <w:r w:rsidR="004E407A">
              <w:rPr>
                <w:rFonts w:asciiTheme="majorHAnsi" w:hAnsiTheme="majorHAnsi"/>
                <w:sz w:val="20"/>
                <w:szCs w:val="20"/>
              </w:rPr>
              <w:t>Implement</w:t>
            </w:r>
            <w:r w:rsidRPr="00E31E34">
              <w:rPr>
                <w:rFonts w:asciiTheme="majorHAnsi" w:hAnsiTheme="majorHAnsi"/>
                <w:sz w:val="20"/>
                <w:szCs w:val="20"/>
              </w:rPr>
              <w:t xml:space="preserve"> the monitoring system for Honduras' commitments to the UNFCCC.</w:t>
            </w:r>
          </w:p>
          <w:p w14:paraId="12524ADC" w14:textId="1FB81F0D" w:rsidR="00E31E34" w:rsidRPr="007D2C7C" w:rsidRDefault="00E31E34" w:rsidP="00E31E34">
            <w:pPr>
              <w:rPr>
                <w:rFonts w:asciiTheme="majorHAnsi" w:hAnsiTheme="majorHAnsi"/>
                <w:sz w:val="20"/>
                <w:szCs w:val="20"/>
              </w:rPr>
            </w:pPr>
            <w:r w:rsidRPr="00E31E34">
              <w:rPr>
                <w:rFonts w:asciiTheme="majorHAnsi" w:hAnsiTheme="majorHAnsi"/>
                <w:sz w:val="20"/>
                <w:szCs w:val="20"/>
              </w:rPr>
              <w:t xml:space="preserve">• </w:t>
            </w:r>
            <w:r w:rsidR="004E407A" w:rsidRPr="007D2C7C">
              <w:rPr>
                <w:rFonts w:asciiTheme="majorHAnsi" w:hAnsiTheme="majorHAnsi"/>
                <w:sz w:val="20"/>
                <w:szCs w:val="20"/>
              </w:rPr>
              <w:t>Establish</w:t>
            </w:r>
            <w:r w:rsidRPr="007D2C7C">
              <w:rPr>
                <w:rFonts w:asciiTheme="majorHAnsi" w:hAnsiTheme="majorHAnsi"/>
                <w:sz w:val="20"/>
                <w:szCs w:val="20"/>
              </w:rPr>
              <w:t xml:space="preserve"> strategic alliances and </w:t>
            </w:r>
            <w:r w:rsidR="004E407A" w:rsidRPr="007D2C7C">
              <w:rPr>
                <w:rFonts w:asciiTheme="majorHAnsi" w:hAnsiTheme="majorHAnsi"/>
                <w:sz w:val="20"/>
                <w:szCs w:val="20"/>
              </w:rPr>
              <w:t>operationalise</w:t>
            </w:r>
            <w:r w:rsidRPr="007D2C7C">
              <w:rPr>
                <w:rFonts w:asciiTheme="majorHAnsi" w:hAnsiTheme="majorHAnsi"/>
                <w:sz w:val="20"/>
                <w:szCs w:val="20"/>
              </w:rPr>
              <w:t xml:space="preserve"> a network of collaborators at a scientific,</w:t>
            </w:r>
            <w:r w:rsidR="004E407A" w:rsidRPr="007D2C7C">
              <w:rPr>
                <w:rFonts w:asciiTheme="majorHAnsi" w:hAnsiTheme="majorHAnsi"/>
                <w:sz w:val="20"/>
                <w:szCs w:val="20"/>
              </w:rPr>
              <w:t xml:space="preserve"> technical and community level </w:t>
            </w:r>
            <w:r w:rsidRPr="007D2C7C">
              <w:rPr>
                <w:rFonts w:asciiTheme="majorHAnsi" w:hAnsiTheme="majorHAnsi"/>
                <w:sz w:val="20"/>
                <w:szCs w:val="20"/>
              </w:rPr>
              <w:t>provid</w:t>
            </w:r>
            <w:r w:rsidR="004E407A" w:rsidRPr="007D2C7C">
              <w:rPr>
                <w:rFonts w:asciiTheme="majorHAnsi" w:hAnsiTheme="majorHAnsi"/>
                <w:sz w:val="20"/>
                <w:szCs w:val="20"/>
              </w:rPr>
              <w:t>ing and validating</w:t>
            </w:r>
            <w:r w:rsidRPr="007D2C7C">
              <w:rPr>
                <w:rFonts w:asciiTheme="majorHAnsi" w:hAnsiTheme="majorHAnsi"/>
                <w:sz w:val="20"/>
                <w:szCs w:val="20"/>
              </w:rPr>
              <w:t xml:space="preserve"> the analysis of the prioritized indicator framework.</w:t>
            </w:r>
          </w:p>
          <w:p w14:paraId="7A0E88C0" w14:textId="4591D7F5" w:rsidR="00E31E34" w:rsidRPr="007D2C7C" w:rsidRDefault="007D2C7C" w:rsidP="00E31E34">
            <w:pPr>
              <w:rPr>
                <w:rFonts w:asciiTheme="majorHAnsi" w:hAnsiTheme="majorHAnsi"/>
                <w:sz w:val="20"/>
                <w:szCs w:val="20"/>
              </w:rPr>
            </w:pPr>
            <w:r w:rsidRPr="007D2C7C">
              <w:rPr>
                <w:rFonts w:asciiTheme="majorHAnsi" w:hAnsiTheme="majorHAnsi"/>
                <w:sz w:val="20"/>
                <w:szCs w:val="20"/>
              </w:rPr>
              <w:t>• Generate and deliver</w:t>
            </w:r>
            <w:r w:rsidR="00E31E34" w:rsidRPr="007D2C7C">
              <w:rPr>
                <w:rFonts w:asciiTheme="majorHAnsi" w:hAnsiTheme="majorHAnsi"/>
                <w:sz w:val="20"/>
                <w:szCs w:val="20"/>
              </w:rPr>
              <w:t xml:space="preserve"> specialized reports (thematic) according to the demand of the productive sectors of the country.</w:t>
            </w:r>
          </w:p>
          <w:p w14:paraId="19A16FDC" w14:textId="363EF377" w:rsidR="00BD6B9E" w:rsidRPr="008F289A" w:rsidRDefault="00E31E34" w:rsidP="00E31E34">
            <w:pPr>
              <w:rPr>
                <w:rFonts w:asciiTheme="majorHAnsi" w:hAnsiTheme="majorHAnsi"/>
                <w:sz w:val="20"/>
                <w:szCs w:val="20"/>
              </w:rPr>
            </w:pPr>
            <w:r w:rsidRPr="007D2C7C">
              <w:rPr>
                <w:rFonts w:asciiTheme="majorHAnsi" w:hAnsiTheme="majorHAnsi"/>
                <w:sz w:val="20"/>
                <w:szCs w:val="20"/>
              </w:rPr>
              <w:t xml:space="preserve">• </w:t>
            </w:r>
            <w:r w:rsidR="007D2C7C" w:rsidRPr="007D2C7C">
              <w:rPr>
                <w:rFonts w:asciiTheme="majorHAnsi" w:hAnsiTheme="majorHAnsi"/>
                <w:sz w:val="20"/>
                <w:szCs w:val="20"/>
              </w:rPr>
              <w:t>S</w:t>
            </w:r>
            <w:r w:rsidRPr="007D2C7C">
              <w:rPr>
                <w:rFonts w:asciiTheme="majorHAnsi" w:hAnsiTheme="majorHAnsi"/>
                <w:sz w:val="20"/>
                <w:szCs w:val="20"/>
              </w:rPr>
              <w:t>trengthen capacities through the opening of spaces for consultations and face-to-face and online discussion, such as: workshops, congresses, forums, webinars, among others.</w:t>
            </w:r>
          </w:p>
        </w:tc>
      </w:tr>
    </w:tbl>
    <w:p w14:paraId="72A5DECD" w14:textId="77777777" w:rsidR="00EC0C6F" w:rsidRPr="0097765C" w:rsidRDefault="00EC0C6F" w:rsidP="001D42A0">
      <w:pPr>
        <w:spacing w:after="0"/>
        <w:rPr>
          <w:rFonts w:asciiTheme="majorHAnsi" w:hAnsiTheme="majorHAnsi"/>
          <w:b/>
          <w:sz w:val="22"/>
          <w:szCs w:val="22"/>
        </w:rPr>
      </w:pPr>
    </w:p>
    <w:p w14:paraId="06D09E0B" w14:textId="2B0B0139" w:rsidR="00F301B4" w:rsidRPr="00277E63" w:rsidRDefault="00277E63" w:rsidP="00277E63">
      <w:pPr>
        <w:spacing w:after="0"/>
        <w:ind w:left="360"/>
        <w:rPr>
          <w:rFonts w:asciiTheme="majorHAnsi" w:hAnsiTheme="majorHAnsi"/>
          <w:b/>
        </w:rPr>
      </w:pPr>
      <w:r>
        <w:rPr>
          <w:rFonts w:asciiTheme="majorHAnsi" w:hAnsiTheme="majorHAnsi"/>
          <w:b/>
        </w:rPr>
        <w:t>3.</w:t>
      </w:r>
      <w:r w:rsidR="00F301B4" w:rsidRPr="00277E63">
        <w:rPr>
          <w:rFonts w:asciiTheme="majorHAnsi" w:hAnsiTheme="majorHAnsi"/>
          <w:b/>
        </w:rPr>
        <w:t>Lessons learnt</w:t>
      </w:r>
    </w:p>
    <w:tbl>
      <w:tblPr>
        <w:tblStyle w:val="TableGrid"/>
        <w:tblW w:w="8182" w:type="dxa"/>
        <w:tblInd w:w="108" w:type="dxa"/>
        <w:tblLook w:val="04A0" w:firstRow="1" w:lastRow="0" w:firstColumn="1" w:lastColumn="0" w:noHBand="0" w:noVBand="1"/>
      </w:tblPr>
      <w:tblGrid>
        <w:gridCol w:w="2694"/>
        <w:gridCol w:w="2835"/>
        <w:gridCol w:w="2653"/>
      </w:tblGrid>
      <w:tr w:rsidR="00410B93" w:rsidRPr="008F289A" w14:paraId="3A092432" w14:textId="77777777" w:rsidTr="008F289A">
        <w:tc>
          <w:tcPr>
            <w:tcW w:w="2694" w:type="dxa"/>
            <w:vAlign w:val="center"/>
          </w:tcPr>
          <w:p w14:paraId="3ECFCC91" w14:textId="77777777" w:rsidR="00410B93" w:rsidRPr="008F289A" w:rsidRDefault="00410B93" w:rsidP="00410B93">
            <w:pPr>
              <w:pStyle w:val="CommentText"/>
              <w:rPr>
                <w:rFonts w:asciiTheme="majorHAnsi" w:hAnsiTheme="majorHAnsi"/>
                <w:sz w:val="20"/>
                <w:szCs w:val="20"/>
              </w:rPr>
            </w:pPr>
          </w:p>
        </w:tc>
        <w:tc>
          <w:tcPr>
            <w:tcW w:w="2835" w:type="dxa"/>
            <w:shd w:val="clear" w:color="auto" w:fill="C6D9F1" w:themeFill="text2" w:themeFillTint="33"/>
          </w:tcPr>
          <w:p w14:paraId="44E7A307" w14:textId="7BB26897" w:rsidR="00410B93" w:rsidRPr="008F289A" w:rsidRDefault="00410B93" w:rsidP="008F289A">
            <w:pPr>
              <w:rPr>
                <w:rFonts w:asciiTheme="majorHAnsi" w:eastAsia="Times New Roman" w:hAnsiTheme="majorHAnsi" w:cs="Times New Roman"/>
                <w:b/>
                <w:sz w:val="20"/>
                <w:szCs w:val="20"/>
                <w:lang w:eastAsia="en-US"/>
              </w:rPr>
            </w:pPr>
            <w:r w:rsidRPr="008F289A">
              <w:rPr>
                <w:rFonts w:asciiTheme="majorHAnsi" w:eastAsia="Times New Roman" w:hAnsiTheme="majorHAnsi" w:cs="Times New Roman"/>
                <w:b/>
                <w:sz w:val="20"/>
                <w:szCs w:val="20"/>
                <w:lang w:eastAsia="en-US"/>
              </w:rPr>
              <w:t>Lessons learnt</w:t>
            </w:r>
          </w:p>
        </w:tc>
        <w:tc>
          <w:tcPr>
            <w:tcW w:w="2653" w:type="dxa"/>
            <w:shd w:val="clear" w:color="auto" w:fill="C6D9F1" w:themeFill="text2" w:themeFillTint="33"/>
          </w:tcPr>
          <w:p w14:paraId="056620E8" w14:textId="51FA9227" w:rsidR="00410B93" w:rsidRPr="008F289A" w:rsidRDefault="00410B93" w:rsidP="008F289A">
            <w:pPr>
              <w:rPr>
                <w:rFonts w:asciiTheme="majorHAnsi" w:eastAsia="Times New Roman" w:hAnsiTheme="majorHAnsi" w:cs="Times New Roman"/>
                <w:b/>
                <w:sz w:val="20"/>
                <w:szCs w:val="20"/>
                <w:lang w:eastAsia="en-US"/>
              </w:rPr>
            </w:pPr>
            <w:r w:rsidRPr="008F289A">
              <w:rPr>
                <w:rFonts w:asciiTheme="majorHAnsi" w:eastAsia="Times New Roman" w:hAnsiTheme="majorHAnsi" w:cs="Times New Roman"/>
                <w:b/>
                <w:sz w:val="20"/>
                <w:szCs w:val="20"/>
                <w:lang w:eastAsia="en-US"/>
              </w:rPr>
              <w:t>Recommendations</w:t>
            </w:r>
          </w:p>
        </w:tc>
      </w:tr>
      <w:tr w:rsidR="00410B93" w:rsidRPr="008F289A" w14:paraId="5AD6E41D" w14:textId="47943F96" w:rsidTr="008F289A">
        <w:tc>
          <w:tcPr>
            <w:tcW w:w="2694" w:type="dxa"/>
            <w:vAlign w:val="center"/>
          </w:tcPr>
          <w:p w14:paraId="4E8E7D53" w14:textId="435D0FA5" w:rsidR="00410B93" w:rsidRPr="008F289A" w:rsidRDefault="007F6567" w:rsidP="006C6B23">
            <w:pPr>
              <w:pStyle w:val="CommentText"/>
              <w:rPr>
                <w:sz w:val="20"/>
                <w:szCs w:val="20"/>
              </w:rPr>
            </w:pPr>
            <w:r w:rsidRPr="008F289A">
              <w:rPr>
                <w:rFonts w:asciiTheme="majorHAnsi" w:hAnsiTheme="majorHAnsi"/>
                <w:sz w:val="20"/>
                <w:szCs w:val="20"/>
              </w:rPr>
              <w:t>Lessons learnt in the are</w:t>
            </w:r>
            <w:r w:rsidR="00DB3688" w:rsidRPr="008F289A">
              <w:rPr>
                <w:rFonts w:asciiTheme="majorHAnsi" w:hAnsiTheme="majorHAnsi"/>
                <w:sz w:val="20"/>
                <w:szCs w:val="20"/>
              </w:rPr>
              <w:t>a of the TA</w:t>
            </w:r>
          </w:p>
        </w:tc>
        <w:tc>
          <w:tcPr>
            <w:tcW w:w="2835" w:type="dxa"/>
            <w:shd w:val="clear" w:color="auto" w:fill="C6D9F1" w:themeFill="text2" w:themeFillTint="33"/>
          </w:tcPr>
          <w:p w14:paraId="4B6ACA12" w14:textId="4BBCA56E" w:rsidR="00410B93" w:rsidRPr="00AE2934" w:rsidRDefault="00AE2934" w:rsidP="005F7B22">
            <w:pPr>
              <w:rPr>
                <w:rFonts w:asciiTheme="majorHAnsi" w:hAnsiTheme="majorHAnsi"/>
                <w:sz w:val="20"/>
                <w:szCs w:val="20"/>
              </w:rPr>
            </w:pPr>
            <w:r w:rsidRPr="00AE2934">
              <w:rPr>
                <w:rFonts w:asciiTheme="majorHAnsi" w:hAnsiTheme="majorHAnsi"/>
                <w:sz w:val="20"/>
                <w:szCs w:val="20"/>
              </w:rPr>
              <w:t>N/A</w:t>
            </w:r>
          </w:p>
        </w:tc>
        <w:tc>
          <w:tcPr>
            <w:tcW w:w="2653" w:type="dxa"/>
            <w:shd w:val="clear" w:color="auto" w:fill="C6D9F1" w:themeFill="text2" w:themeFillTint="33"/>
          </w:tcPr>
          <w:p w14:paraId="1D582846" w14:textId="6C80B6FD" w:rsidR="00410B93" w:rsidRPr="00AE2934" w:rsidRDefault="00AE2934" w:rsidP="008F289A">
            <w:pPr>
              <w:rPr>
                <w:rFonts w:asciiTheme="majorHAnsi" w:eastAsia="Times New Roman" w:hAnsiTheme="majorHAnsi" w:cs="Times New Roman"/>
                <w:sz w:val="20"/>
                <w:szCs w:val="20"/>
                <w:lang w:eastAsia="en-US"/>
              </w:rPr>
            </w:pPr>
            <w:r w:rsidRPr="00AE2934">
              <w:rPr>
                <w:rFonts w:asciiTheme="majorHAnsi" w:eastAsia="Times New Roman" w:hAnsiTheme="majorHAnsi" w:cs="Times New Roman"/>
                <w:sz w:val="20"/>
                <w:szCs w:val="20"/>
                <w:lang w:eastAsia="en-US"/>
              </w:rPr>
              <w:t>N/A</w:t>
            </w:r>
          </w:p>
        </w:tc>
      </w:tr>
      <w:tr w:rsidR="00410B93" w:rsidRPr="008F289A" w14:paraId="48B7BFB7" w14:textId="5A0DC38B" w:rsidTr="008F289A">
        <w:tc>
          <w:tcPr>
            <w:tcW w:w="2694" w:type="dxa"/>
            <w:vAlign w:val="center"/>
          </w:tcPr>
          <w:p w14:paraId="00FA02A2" w14:textId="379454C5" w:rsidR="00410B93" w:rsidRPr="006C6B23" w:rsidRDefault="007F6567" w:rsidP="008F289A">
            <w:pPr>
              <w:pStyle w:val="CommentText"/>
              <w:rPr>
                <w:rFonts w:asciiTheme="majorHAnsi" w:hAnsiTheme="majorHAnsi"/>
                <w:sz w:val="20"/>
                <w:szCs w:val="20"/>
              </w:rPr>
            </w:pPr>
            <w:r w:rsidRPr="008F289A">
              <w:rPr>
                <w:rFonts w:asciiTheme="majorHAnsi" w:hAnsiTheme="majorHAnsi"/>
                <w:sz w:val="20"/>
                <w:szCs w:val="20"/>
              </w:rPr>
              <w:t>Lessons learnt related to climate technology transfer</w:t>
            </w:r>
          </w:p>
        </w:tc>
        <w:tc>
          <w:tcPr>
            <w:tcW w:w="2835" w:type="dxa"/>
            <w:shd w:val="clear" w:color="auto" w:fill="C6D9F1" w:themeFill="text2" w:themeFillTint="33"/>
          </w:tcPr>
          <w:p w14:paraId="1243A904" w14:textId="6406228E" w:rsidR="00410B93" w:rsidRPr="00AE2934" w:rsidRDefault="006C6B23" w:rsidP="008F289A">
            <w:pPr>
              <w:pStyle w:val="CommentText"/>
              <w:rPr>
                <w:rFonts w:asciiTheme="majorHAnsi" w:hAnsiTheme="majorHAnsi"/>
                <w:sz w:val="20"/>
                <w:szCs w:val="20"/>
              </w:rPr>
            </w:pPr>
            <w:r w:rsidRPr="00AE2934">
              <w:rPr>
                <w:rFonts w:asciiTheme="majorHAnsi" w:hAnsiTheme="majorHAnsi"/>
                <w:sz w:val="20"/>
                <w:szCs w:val="20"/>
              </w:rPr>
              <w:t>N/A</w:t>
            </w:r>
          </w:p>
        </w:tc>
        <w:tc>
          <w:tcPr>
            <w:tcW w:w="2653" w:type="dxa"/>
            <w:shd w:val="clear" w:color="auto" w:fill="C6D9F1" w:themeFill="text2" w:themeFillTint="33"/>
          </w:tcPr>
          <w:p w14:paraId="5D139B96" w14:textId="1C1FE518" w:rsidR="00410B93" w:rsidRPr="00AE2934" w:rsidRDefault="006C6B23" w:rsidP="008F289A">
            <w:pPr>
              <w:pStyle w:val="CommentText"/>
              <w:rPr>
                <w:rFonts w:asciiTheme="majorHAnsi" w:hAnsiTheme="majorHAnsi"/>
                <w:sz w:val="20"/>
                <w:szCs w:val="20"/>
              </w:rPr>
            </w:pPr>
            <w:r w:rsidRPr="00AE2934">
              <w:rPr>
                <w:rFonts w:asciiTheme="majorHAnsi" w:hAnsiTheme="majorHAnsi"/>
                <w:sz w:val="20"/>
                <w:szCs w:val="20"/>
              </w:rPr>
              <w:t>N/A</w:t>
            </w:r>
          </w:p>
        </w:tc>
      </w:tr>
      <w:tr w:rsidR="00410B93" w:rsidRPr="008F289A" w14:paraId="120058D8" w14:textId="5444BF81" w:rsidTr="008F289A">
        <w:tc>
          <w:tcPr>
            <w:tcW w:w="2694" w:type="dxa"/>
            <w:vAlign w:val="center"/>
          </w:tcPr>
          <w:p w14:paraId="4C42BCD6" w14:textId="5F7D14B1" w:rsidR="00410B93" w:rsidRPr="008F289A" w:rsidRDefault="00784431" w:rsidP="008F289A">
            <w:pPr>
              <w:pStyle w:val="CommentText"/>
              <w:rPr>
                <w:sz w:val="20"/>
                <w:szCs w:val="20"/>
              </w:rPr>
            </w:pPr>
            <w:r w:rsidRPr="008F289A">
              <w:rPr>
                <w:rFonts w:asciiTheme="majorHAnsi" w:hAnsiTheme="majorHAnsi"/>
                <w:sz w:val="20"/>
                <w:szCs w:val="20"/>
              </w:rPr>
              <w:t xml:space="preserve">Lessons learnt related </w:t>
            </w:r>
            <w:r w:rsidR="00410B93" w:rsidRPr="008F289A">
              <w:rPr>
                <w:rFonts w:asciiTheme="majorHAnsi" w:hAnsiTheme="majorHAnsi"/>
                <w:sz w:val="20"/>
                <w:szCs w:val="20"/>
              </w:rPr>
              <w:t>the CTCN process for TA</w:t>
            </w:r>
          </w:p>
        </w:tc>
        <w:tc>
          <w:tcPr>
            <w:tcW w:w="2835" w:type="dxa"/>
            <w:shd w:val="clear" w:color="auto" w:fill="C6D9F1" w:themeFill="text2" w:themeFillTint="33"/>
          </w:tcPr>
          <w:p w14:paraId="37534EBC" w14:textId="7C096545" w:rsidR="00410B93" w:rsidRPr="00AE2934" w:rsidRDefault="00AE2934" w:rsidP="00784431">
            <w:pPr>
              <w:rPr>
                <w:rFonts w:asciiTheme="majorHAnsi" w:hAnsiTheme="majorHAnsi"/>
                <w:sz w:val="20"/>
                <w:szCs w:val="20"/>
              </w:rPr>
            </w:pPr>
            <w:r w:rsidRPr="00AE2934">
              <w:rPr>
                <w:rFonts w:asciiTheme="majorHAnsi" w:hAnsiTheme="majorHAnsi"/>
                <w:sz w:val="20"/>
                <w:szCs w:val="20"/>
              </w:rPr>
              <w:t>The response plans can be used in some instances as a basis for a project proposal when CTCN’s funds are limited</w:t>
            </w:r>
            <w:r w:rsidR="00301742">
              <w:rPr>
                <w:rFonts w:asciiTheme="majorHAnsi" w:hAnsiTheme="majorHAnsi"/>
                <w:sz w:val="20"/>
                <w:szCs w:val="20"/>
              </w:rPr>
              <w:t xml:space="preserve"> or when the country submits multiple requests</w:t>
            </w:r>
            <w:r w:rsidRPr="00AE2934">
              <w:rPr>
                <w:rFonts w:asciiTheme="majorHAnsi" w:hAnsiTheme="majorHAnsi"/>
                <w:sz w:val="20"/>
                <w:szCs w:val="20"/>
              </w:rPr>
              <w:t>.</w:t>
            </w:r>
          </w:p>
        </w:tc>
        <w:tc>
          <w:tcPr>
            <w:tcW w:w="2653" w:type="dxa"/>
            <w:shd w:val="clear" w:color="auto" w:fill="C6D9F1" w:themeFill="text2" w:themeFillTint="33"/>
          </w:tcPr>
          <w:p w14:paraId="6C7394EC" w14:textId="32A2B22C" w:rsidR="00410B93" w:rsidRPr="00AE2934" w:rsidRDefault="00AE2934" w:rsidP="00784431">
            <w:pPr>
              <w:rPr>
                <w:rFonts w:asciiTheme="majorHAnsi" w:hAnsiTheme="majorHAnsi"/>
                <w:sz w:val="20"/>
                <w:szCs w:val="20"/>
              </w:rPr>
            </w:pPr>
            <w:r w:rsidRPr="00AE2934">
              <w:rPr>
                <w:rFonts w:asciiTheme="majorHAnsi" w:hAnsiTheme="majorHAnsi"/>
                <w:sz w:val="20"/>
                <w:szCs w:val="20"/>
              </w:rPr>
              <w:t xml:space="preserve">Early in the process, this option can be proposed but there is a need to explain very clearly the limits of CTCN assistance in this instance. </w:t>
            </w:r>
          </w:p>
        </w:tc>
      </w:tr>
    </w:tbl>
    <w:p w14:paraId="0E77B22D" w14:textId="77777777" w:rsidR="00F301B4" w:rsidRPr="008F289A" w:rsidRDefault="00F301B4" w:rsidP="00410B93">
      <w:pPr>
        <w:spacing w:after="0"/>
        <w:rPr>
          <w:rFonts w:asciiTheme="majorHAnsi" w:hAnsiTheme="majorHAnsi"/>
          <w:b/>
        </w:rPr>
      </w:pPr>
    </w:p>
    <w:p w14:paraId="07FD36D4" w14:textId="5C8FBD2A" w:rsidR="00BD6B9E" w:rsidRPr="0097765C" w:rsidRDefault="00F301B4" w:rsidP="001D42A0">
      <w:pPr>
        <w:spacing w:after="0"/>
        <w:rPr>
          <w:rFonts w:asciiTheme="majorHAnsi" w:hAnsiTheme="majorHAnsi"/>
          <w:b/>
          <w:sz w:val="22"/>
          <w:szCs w:val="22"/>
        </w:rPr>
      </w:pPr>
      <w:r>
        <w:rPr>
          <w:rFonts w:asciiTheme="majorHAnsi" w:hAnsiTheme="majorHAnsi"/>
          <w:b/>
          <w:sz w:val="22"/>
          <w:szCs w:val="22"/>
        </w:rPr>
        <w:t>4</w:t>
      </w:r>
      <w:r w:rsidR="00BD6B9E" w:rsidRPr="0097765C">
        <w:rPr>
          <w:rFonts w:asciiTheme="majorHAnsi" w:hAnsiTheme="majorHAnsi"/>
          <w:b/>
          <w:sz w:val="22"/>
          <w:szCs w:val="22"/>
        </w:rPr>
        <w:t xml:space="preserve">. Illustration of the TA and photos </w:t>
      </w:r>
    </w:p>
    <w:p w14:paraId="182D28B4" w14:textId="183793F2" w:rsidR="00BD6B9E" w:rsidRPr="006C6B23" w:rsidRDefault="006C6B23" w:rsidP="00D837B3">
      <w:pPr>
        <w:spacing w:after="0"/>
        <w:rPr>
          <w:rFonts w:asciiTheme="majorHAnsi" w:hAnsiTheme="majorHAnsi"/>
          <w:sz w:val="22"/>
          <w:szCs w:val="22"/>
          <w:lang w:val="en-US"/>
        </w:rPr>
      </w:pPr>
      <w:r w:rsidRPr="006C6B23">
        <w:rPr>
          <w:rFonts w:asciiTheme="majorHAnsi" w:hAnsiTheme="majorHAnsi"/>
          <w:sz w:val="22"/>
          <w:szCs w:val="22"/>
        </w:rPr>
        <w:t>N/A</w:t>
      </w:r>
    </w:p>
    <w:p w14:paraId="0C3084A0" w14:textId="4B5188B0" w:rsidR="0064637D" w:rsidRPr="0097765C" w:rsidRDefault="0064637D">
      <w:pPr>
        <w:spacing w:after="0"/>
        <w:rPr>
          <w:rFonts w:asciiTheme="majorHAnsi" w:hAnsiTheme="majorHAnsi"/>
          <w:b/>
          <w:sz w:val="22"/>
          <w:szCs w:val="22"/>
        </w:rPr>
      </w:pPr>
    </w:p>
    <w:p w14:paraId="568D1FC9" w14:textId="1158DF8F" w:rsidR="00BD6B9E" w:rsidRPr="00914C7B" w:rsidRDefault="00F301B4" w:rsidP="00D837B3">
      <w:pPr>
        <w:spacing w:after="0"/>
        <w:rPr>
          <w:rFonts w:asciiTheme="majorHAnsi" w:hAnsiTheme="majorHAnsi"/>
          <w:b/>
          <w:sz w:val="22"/>
          <w:szCs w:val="22"/>
        </w:rPr>
      </w:pPr>
      <w:r w:rsidRPr="00914C7B">
        <w:rPr>
          <w:rFonts w:asciiTheme="majorHAnsi" w:hAnsiTheme="majorHAnsi"/>
          <w:b/>
          <w:sz w:val="22"/>
          <w:szCs w:val="22"/>
        </w:rPr>
        <w:t>5</w:t>
      </w:r>
      <w:r w:rsidR="00854DC3" w:rsidRPr="00914C7B">
        <w:rPr>
          <w:rFonts w:asciiTheme="majorHAnsi" w:hAnsiTheme="majorHAnsi"/>
          <w:b/>
          <w:sz w:val="22"/>
          <w:szCs w:val="22"/>
        </w:rPr>
        <w:t xml:space="preserve">. </w:t>
      </w:r>
      <w:r w:rsidR="00BD6B9E" w:rsidRPr="00914C7B">
        <w:rPr>
          <w:rFonts w:asciiTheme="majorHAnsi" w:hAnsiTheme="majorHAnsi"/>
          <w:b/>
          <w:sz w:val="22"/>
          <w:szCs w:val="22"/>
        </w:rPr>
        <w:t xml:space="preserve">Information for TA impact description </w:t>
      </w:r>
      <w:r w:rsidR="00EC0C6F" w:rsidRPr="00914C7B">
        <w:rPr>
          <w:rFonts w:asciiTheme="majorHAnsi" w:hAnsiTheme="majorHAnsi"/>
          <w:b/>
          <w:sz w:val="22"/>
          <w:szCs w:val="22"/>
        </w:rPr>
        <w:t>(for public use)</w:t>
      </w:r>
    </w:p>
    <w:tbl>
      <w:tblPr>
        <w:tblStyle w:val="TableGrid"/>
        <w:tblW w:w="9000" w:type="dxa"/>
        <w:tblInd w:w="108" w:type="dxa"/>
        <w:tblLook w:val="04A0" w:firstRow="1" w:lastRow="0" w:firstColumn="1" w:lastColumn="0" w:noHBand="0" w:noVBand="1"/>
      </w:tblPr>
      <w:tblGrid>
        <w:gridCol w:w="5283"/>
        <w:gridCol w:w="3717"/>
      </w:tblGrid>
      <w:tr w:rsidR="0064637D" w:rsidRPr="00914C7B" w14:paraId="789F6A36" w14:textId="77777777" w:rsidTr="00AE2934">
        <w:tc>
          <w:tcPr>
            <w:tcW w:w="1730" w:type="dxa"/>
          </w:tcPr>
          <w:p w14:paraId="126F3CEB" w14:textId="34C4A516" w:rsidR="0064637D" w:rsidRPr="00914C7B" w:rsidRDefault="0064637D" w:rsidP="008F289A">
            <w:pPr>
              <w:rPr>
                <w:sz w:val="20"/>
                <w:szCs w:val="20"/>
              </w:rPr>
            </w:pPr>
            <w:r w:rsidRPr="00914C7B">
              <w:rPr>
                <w:rFonts w:asciiTheme="majorHAnsi" w:hAnsiTheme="majorHAnsi"/>
                <w:b/>
                <w:bCs/>
                <w:sz w:val="20"/>
                <w:szCs w:val="20"/>
              </w:rPr>
              <w:t>Challenge</w:t>
            </w:r>
            <w:r w:rsidRPr="00914C7B">
              <w:rPr>
                <w:rFonts w:asciiTheme="majorHAnsi" w:hAnsiTheme="majorHAnsi"/>
                <w:bCs/>
                <w:sz w:val="20"/>
                <w:szCs w:val="20"/>
              </w:rPr>
              <w:t xml:space="preserve"> (</w:t>
            </w:r>
            <w:r w:rsidR="00BA0686" w:rsidRPr="00914C7B">
              <w:rPr>
                <w:rFonts w:asciiTheme="majorHAnsi" w:hAnsiTheme="majorHAnsi"/>
                <w:bCs/>
                <w:sz w:val="20"/>
                <w:szCs w:val="20"/>
              </w:rPr>
              <w:t>approx.</w:t>
            </w:r>
            <w:r w:rsidRPr="00914C7B">
              <w:rPr>
                <w:rFonts w:asciiTheme="majorHAnsi" w:hAnsiTheme="majorHAnsi"/>
                <w:bCs/>
                <w:sz w:val="20"/>
                <w:szCs w:val="20"/>
              </w:rPr>
              <w:t xml:space="preserve"> 500 characters with spaces)</w:t>
            </w:r>
          </w:p>
        </w:tc>
        <w:tc>
          <w:tcPr>
            <w:tcW w:w="7270" w:type="dxa"/>
            <w:shd w:val="clear" w:color="auto" w:fill="C6D9F1" w:themeFill="text2" w:themeFillTint="33"/>
          </w:tcPr>
          <w:p w14:paraId="5080CF59" w14:textId="09DC4C2D" w:rsidR="0064637D" w:rsidRPr="00AE2934" w:rsidRDefault="00AE2934" w:rsidP="00AE2934">
            <w:pPr>
              <w:rPr>
                <w:rFonts w:asciiTheme="majorHAnsi" w:hAnsiTheme="majorHAnsi"/>
                <w:sz w:val="20"/>
                <w:szCs w:val="20"/>
                <w:lang w:val="en-US"/>
              </w:rPr>
            </w:pPr>
            <w:r w:rsidRPr="00AE2934">
              <w:rPr>
                <w:rFonts w:asciiTheme="majorHAnsi" w:hAnsiTheme="majorHAnsi"/>
                <w:sz w:val="20"/>
                <w:szCs w:val="20"/>
              </w:rPr>
              <w:t xml:space="preserve">In recent years, aware of the importance that climate change has on the Honduran territory (especially because of the vulnerability it presents) and given the </w:t>
            </w:r>
            <w:r>
              <w:rPr>
                <w:rFonts w:asciiTheme="majorHAnsi" w:hAnsiTheme="majorHAnsi"/>
                <w:sz w:val="20"/>
                <w:szCs w:val="20"/>
                <w:lang w:val="en-US"/>
              </w:rPr>
              <w:t>multiplication of</w:t>
            </w:r>
            <w:r w:rsidRPr="00AE2934">
              <w:rPr>
                <w:rFonts w:asciiTheme="majorHAnsi" w:hAnsiTheme="majorHAnsi"/>
                <w:sz w:val="20"/>
                <w:szCs w:val="20"/>
              </w:rPr>
              <w:t xml:space="preserve"> mitigation actions</w:t>
            </w:r>
            <w:r>
              <w:rPr>
                <w:rFonts w:asciiTheme="majorHAnsi" w:hAnsiTheme="majorHAnsi"/>
                <w:sz w:val="20"/>
                <w:szCs w:val="20"/>
              </w:rPr>
              <w:t>, the country started working on</w:t>
            </w:r>
            <w:r>
              <w:rPr>
                <w:rFonts w:asciiTheme="majorHAnsi" w:hAnsiTheme="majorHAnsi"/>
                <w:sz w:val="20"/>
                <w:szCs w:val="20"/>
                <w:lang w:val="en-US"/>
              </w:rPr>
              <w:t xml:space="preserve"> </w:t>
            </w:r>
            <w:r w:rsidRPr="00AE2934">
              <w:rPr>
                <w:rFonts w:asciiTheme="majorHAnsi" w:hAnsiTheme="majorHAnsi"/>
                <w:sz w:val="20"/>
                <w:szCs w:val="20"/>
              </w:rPr>
              <w:t xml:space="preserve">the development of environmental indicators and information platforms. However, </w:t>
            </w:r>
            <w:r>
              <w:rPr>
                <w:rFonts w:asciiTheme="majorHAnsi" w:hAnsiTheme="majorHAnsi"/>
                <w:sz w:val="20"/>
                <w:szCs w:val="20"/>
                <w:lang w:val="en-US"/>
              </w:rPr>
              <w:t>climate change</w:t>
            </w:r>
            <w:r w:rsidRPr="00AE2934">
              <w:rPr>
                <w:rFonts w:asciiTheme="majorHAnsi" w:hAnsiTheme="majorHAnsi"/>
                <w:sz w:val="20"/>
                <w:szCs w:val="20"/>
              </w:rPr>
              <w:t xml:space="preserve"> information is isolated and </w:t>
            </w:r>
            <w:r>
              <w:rPr>
                <w:rFonts w:asciiTheme="majorHAnsi" w:hAnsiTheme="majorHAnsi"/>
                <w:sz w:val="20"/>
                <w:szCs w:val="20"/>
                <w:lang w:val="en-US"/>
              </w:rPr>
              <w:lastRenderedPageBreak/>
              <w:t>there is a need to further</w:t>
            </w:r>
            <w:r w:rsidRPr="00AE2934">
              <w:rPr>
                <w:rFonts w:asciiTheme="majorHAnsi" w:hAnsiTheme="majorHAnsi"/>
                <w:sz w:val="20"/>
                <w:szCs w:val="20"/>
              </w:rPr>
              <w:t xml:space="preserve"> detail the generation of data and information related to climate change.</w:t>
            </w:r>
            <w:r>
              <w:rPr>
                <w:rFonts w:asciiTheme="majorHAnsi" w:hAnsiTheme="majorHAnsi"/>
                <w:sz w:val="20"/>
                <w:szCs w:val="20"/>
                <w:lang w:val="en-US"/>
              </w:rPr>
              <w:t xml:space="preserve"> </w:t>
            </w:r>
            <w:r w:rsidRPr="00AE2934">
              <w:rPr>
                <w:rFonts w:asciiTheme="majorHAnsi" w:hAnsiTheme="majorHAnsi"/>
                <w:sz w:val="20"/>
                <w:szCs w:val="20"/>
                <w:lang w:val="en-US"/>
              </w:rPr>
              <w:t>The main objective of the technical assistance</w:t>
            </w:r>
            <w:r>
              <w:rPr>
                <w:rFonts w:asciiTheme="majorHAnsi" w:hAnsiTheme="majorHAnsi"/>
                <w:sz w:val="20"/>
                <w:szCs w:val="20"/>
                <w:lang w:val="en-US"/>
              </w:rPr>
              <w:t xml:space="preserve"> proposed</w:t>
            </w:r>
            <w:r w:rsidRPr="00AE2934">
              <w:rPr>
                <w:rFonts w:asciiTheme="majorHAnsi" w:hAnsiTheme="majorHAnsi"/>
                <w:sz w:val="20"/>
                <w:szCs w:val="20"/>
                <w:lang w:val="en-US"/>
              </w:rPr>
              <w:t xml:space="preserve"> </w:t>
            </w:r>
            <w:r>
              <w:rPr>
                <w:rFonts w:asciiTheme="majorHAnsi" w:hAnsiTheme="majorHAnsi"/>
                <w:sz w:val="20"/>
                <w:szCs w:val="20"/>
                <w:lang w:val="en-US"/>
              </w:rPr>
              <w:t xml:space="preserve">is to generate the knowledge, methods and </w:t>
            </w:r>
            <w:r w:rsidRPr="00AE2934">
              <w:rPr>
                <w:rFonts w:asciiTheme="majorHAnsi" w:hAnsiTheme="majorHAnsi"/>
                <w:sz w:val="20"/>
                <w:szCs w:val="20"/>
                <w:lang w:val="en-US"/>
              </w:rPr>
              <w:t>the capacities to support the creation of the National Observatory of Climate Change for Sustainable Deve</w:t>
            </w:r>
            <w:r w:rsidR="007C721B">
              <w:rPr>
                <w:rFonts w:asciiTheme="majorHAnsi" w:hAnsiTheme="majorHAnsi"/>
                <w:sz w:val="20"/>
                <w:szCs w:val="20"/>
                <w:lang w:val="en-US"/>
              </w:rPr>
              <w:t xml:space="preserve">lopment (ONCCDS) and to </w:t>
            </w:r>
            <w:r w:rsidRPr="00AE2934">
              <w:rPr>
                <w:rFonts w:asciiTheme="majorHAnsi" w:hAnsiTheme="majorHAnsi"/>
                <w:sz w:val="20"/>
                <w:szCs w:val="20"/>
                <w:lang w:val="en-US"/>
              </w:rPr>
              <w:t>improve</w:t>
            </w:r>
            <w:r w:rsidR="007C721B">
              <w:rPr>
                <w:rFonts w:asciiTheme="majorHAnsi" w:hAnsiTheme="majorHAnsi"/>
                <w:sz w:val="20"/>
                <w:szCs w:val="20"/>
                <w:lang w:val="en-US"/>
              </w:rPr>
              <w:t xml:space="preserve"> </w:t>
            </w:r>
            <w:r w:rsidRPr="00AE2934">
              <w:rPr>
                <w:rFonts w:asciiTheme="majorHAnsi" w:hAnsiTheme="majorHAnsi"/>
                <w:sz w:val="20"/>
                <w:szCs w:val="20"/>
                <w:lang w:val="en-US"/>
              </w:rPr>
              <w:t>the</w:t>
            </w:r>
            <w:r w:rsidR="007C721B">
              <w:rPr>
                <w:rFonts w:asciiTheme="majorHAnsi" w:hAnsiTheme="majorHAnsi"/>
                <w:sz w:val="20"/>
                <w:szCs w:val="20"/>
                <w:lang w:val="en-US"/>
              </w:rPr>
              <w:t xml:space="preserve"> design of a </w:t>
            </w:r>
            <w:r w:rsidRPr="00AE2934">
              <w:rPr>
                <w:rFonts w:asciiTheme="majorHAnsi" w:hAnsiTheme="majorHAnsi"/>
                <w:sz w:val="20"/>
                <w:szCs w:val="20"/>
                <w:lang w:val="en-US"/>
              </w:rPr>
              <w:t xml:space="preserve">metric </w:t>
            </w:r>
            <w:r w:rsidR="007C721B">
              <w:rPr>
                <w:rFonts w:asciiTheme="majorHAnsi" w:hAnsiTheme="majorHAnsi"/>
                <w:sz w:val="20"/>
                <w:szCs w:val="20"/>
                <w:lang w:val="en-US"/>
              </w:rPr>
              <w:t>system</w:t>
            </w:r>
            <w:r w:rsidRPr="00AE2934">
              <w:rPr>
                <w:rFonts w:asciiTheme="majorHAnsi" w:hAnsiTheme="majorHAnsi"/>
                <w:sz w:val="20"/>
                <w:szCs w:val="20"/>
                <w:lang w:val="en-US"/>
              </w:rPr>
              <w:t>, in order to contribute to the fulfillment of the climate agenda of Honduras.</w:t>
            </w:r>
          </w:p>
        </w:tc>
      </w:tr>
      <w:tr w:rsidR="0064637D" w:rsidRPr="00914C7B" w14:paraId="3A0DFE85" w14:textId="77777777" w:rsidTr="00AE2934">
        <w:tc>
          <w:tcPr>
            <w:tcW w:w="1730" w:type="dxa"/>
          </w:tcPr>
          <w:p w14:paraId="16BA9481" w14:textId="176B9EE9" w:rsidR="0064637D" w:rsidRPr="00914C7B" w:rsidRDefault="0064637D" w:rsidP="008F289A">
            <w:pPr>
              <w:pBdr>
                <w:top w:val="nil"/>
                <w:left w:val="nil"/>
                <w:bottom w:val="nil"/>
                <w:right w:val="nil"/>
                <w:between w:val="nil"/>
                <w:bar w:val="nil"/>
              </w:pBdr>
              <w:rPr>
                <w:rFonts w:asciiTheme="majorHAnsi" w:hAnsiTheme="majorHAnsi"/>
                <w:bCs/>
                <w:sz w:val="20"/>
                <w:szCs w:val="20"/>
              </w:rPr>
            </w:pPr>
            <w:r w:rsidRPr="00914C7B">
              <w:rPr>
                <w:rFonts w:asciiTheme="majorHAnsi" w:hAnsiTheme="majorHAnsi"/>
                <w:b/>
                <w:bCs/>
                <w:sz w:val="20"/>
                <w:szCs w:val="20"/>
              </w:rPr>
              <w:lastRenderedPageBreak/>
              <w:t>CTCN Assistance</w:t>
            </w:r>
            <w:r w:rsidRPr="00914C7B">
              <w:rPr>
                <w:rFonts w:asciiTheme="majorHAnsi" w:hAnsiTheme="majorHAnsi"/>
                <w:bCs/>
                <w:sz w:val="20"/>
                <w:szCs w:val="20"/>
              </w:rPr>
              <w:t xml:space="preserve"> (2 to 4 bullet points. Approximately 450 characters with spaces) </w:t>
            </w:r>
          </w:p>
        </w:tc>
        <w:tc>
          <w:tcPr>
            <w:tcW w:w="7270" w:type="dxa"/>
            <w:shd w:val="clear" w:color="auto" w:fill="C6D9F1" w:themeFill="text2" w:themeFillTint="33"/>
          </w:tcPr>
          <w:p w14:paraId="355204C8" w14:textId="1218827F" w:rsidR="007C790B" w:rsidRPr="007C790B" w:rsidRDefault="007C721B" w:rsidP="007C790B">
            <w:pPr>
              <w:pStyle w:val="ListParagraph"/>
              <w:numPr>
                <w:ilvl w:val="0"/>
                <w:numId w:val="41"/>
              </w:numPr>
              <w:rPr>
                <w:rFonts w:asciiTheme="majorHAnsi" w:hAnsiTheme="majorHAnsi"/>
                <w:sz w:val="20"/>
                <w:szCs w:val="20"/>
              </w:rPr>
            </w:pPr>
            <w:r w:rsidRPr="007C790B">
              <w:rPr>
                <w:rFonts w:asciiTheme="majorHAnsi" w:hAnsiTheme="majorHAnsi"/>
                <w:sz w:val="20"/>
                <w:szCs w:val="20"/>
              </w:rPr>
              <w:t xml:space="preserve">The CTCN defined in a response plan the necessary activities to be implemented for the establishment of a national climate change observatory. The response plan </w:t>
            </w:r>
            <w:r w:rsidR="00301742">
              <w:rPr>
                <w:rFonts w:asciiTheme="majorHAnsi" w:hAnsiTheme="majorHAnsi"/>
                <w:sz w:val="20"/>
                <w:szCs w:val="20"/>
              </w:rPr>
              <w:t>is</w:t>
            </w:r>
            <w:r w:rsidRPr="007C790B">
              <w:rPr>
                <w:rFonts w:asciiTheme="majorHAnsi" w:hAnsiTheme="majorHAnsi"/>
                <w:sz w:val="20"/>
                <w:szCs w:val="20"/>
              </w:rPr>
              <w:t xml:space="preserve"> used as a basis for a project proposal</w:t>
            </w:r>
            <w:r w:rsidR="007C790B">
              <w:rPr>
                <w:rFonts w:asciiTheme="majorHAnsi" w:hAnsiTheme="majorHAnsi"/>
                <w:sz w:val="20"/>
                <w:szCs w:val="20"/>
              </w:rPr>
              <w:t xml:space="preserve"> leveraging up to USD 255,000</w:t>
            </w:r>
            <w:r w:rsidRPr="007C790B">
              <w:rPr>
                <w:rFonts w:asciiTheme="majorHAnsi" w:hAnsiTheme="majorHAnsi"/>
                <w:sz w:val="20"/>
                <w:szCs w:val="20"/>
              </w:rPr>
              <w:t xml:space="preserve">. </w:t>
            </w:r>
          </w:p>
          <w:p w14:paraId="2B404F5F" w14:textId="47D4446E" w:rsidR="007C721B" w:rsidRPr="007C721B" w:rsidRDefault="007C721B" w:rsidP="007C721B">
            <w:pPr>
              <w:rPr>
                <w:rFonts w:asciiTheme="majorHAnsi" w:hAnsiTheme="majorHAnsi"/>
                <w:sz w:val="20"/>
                <w:szCs w:val="20"/>
              </w:rPr>
            </w:pPr>
            <w:r>
              <w:rPr>
                <w:rFonts w:asciiTheme="majorHAnsi" w:hAnsiTheme="majorHAnsi"/>
                <w:sz w:val="20"/>
                <w:szCs w:val="20"/>
              </w:rPr>
              <w:t>The activities defined were:</w:t>
            </w:r>
          </w:p>
          <w:p w14:paraId="6D8AEC9C" w14:textId="5933974D" w:rsidR="0064637D" w:rsidRDefault="007C721B" w:rsidP="007C721B">
            <w:pPr>
              <w:pStyle w:val="ListParagraph"/>
              <w:numPr>
                <w:ilvl w:val="0"/>
                <w:numId w:val="39"/>
              </w:numPr>
              <w:rPr>
                <w:rFonts w:asciiTheme="majorHAnsi" w:hAnsiTheme="majorHAnsi"/>
                <w:sz w:val="20"/>
                <w:szCs w:val="20"/>
              </w:rPr>
            </w:pPr>
            <w:r w:rsidRPr="007C721B">
              <w:rPr>
                <w:rFonts w:asciiTheme="majorHAnsi" w:hAnsiTheme="majorHAnsi"/>
                <w:sz w:val="20"/>
                <w:szCs w:val="20"/>
              </w:rPr>
              <w:t xml:space="preserve">Review and validation of the background information collected </w:t>
            </w:r>
            <w:r>
              <w:rPr>
                <w:rFonts w:asciiTheme="majorHAnsi" w:hAnsiTheme="majorHAnsi"/>
                <w:sz w:val="20"/>
                <w:szCs w:val="20"/>
              </w:rPr>
              <w:t>for</w:t>
            </w:r>
            <w:r w:rsidRPr="007C721B">
              <w:rPr>
                <w:rFonts w:asciiTheme="majorHAnsi" w:hAnsiTheme="majorHAnsi"/>
                <w:sz w:val="20"/>
                <w:szCs w:val="20"/>
              </w:rPr>
              <w:t xml:space="preserve"> the design of the observatory and programs and institutions (strategic partners) of interest</w:t>
            </w:r>
          </w:p>
          <w:p w14:paraId="389E7360" w14:textId="1D56EA5D" w:rsidR="007C721B" w:rsidRDefault="007C721B" w:rsidP="007C721B">
            <w:pPr>
              <w:pStyle w:val="ListParagraph"/>
              <w:numPr>
                <w:ilvl w:val="0"/>
                <w:numId w:val="39"/>
              </w:numPr>
              <w:rPr>
                <w:rFonts w:asciiTheme="majorHAnsi" w:hAnsiTheme="majorHAnsi"/>
                <w:sz w:val="20"/>
                <w:szCs w:val="20"/>
              </w:rPr>
            </w:pPr>
            <w:r w:rsidRPr="007C721B">
              <w:rPr>
                <w:rFonts w:asciiTheme="majorHAnsi" w:hAnsiTheme="majorHAnsi"/>
                <w:sz w:val="20"/>
                <w:szCs w:val="20"/>
              </w:rPr>
              <w:t xml:space="preserve">Definition of objectives and main areas </w:t>
            </w:r>
            <w:r>
              <w:rPr>
                <w:rFonts w:asciiTheme="majorHAnsi" w:hAnsiTheme="majorHAnsi"/>
                <w:sz w:val="20"/>
                <w:szCs w:val="20"/>
              </w:rPr>
              <w:t>under the supervision</w:t>
            </w:r>
            <w:r w:rsidRPr="007C721B">
              <w:rPr>
                <w:rFonts w:asciiTheme="majorHAnsi" w:hAnsiTheme="majorHAnsi"/>
                <w:sz w:val="20"/>
                <w:szCs w:val="20"/>
              </w:rPr>
              <w:t xml:space="preserve"> of the </w:t>
            </w:r>
            <w:r w:rsidR="00C31E41">
              <w:rPr>
                <w:rFonts w:asciiTheme="majorHAnsi" w:hAnsiTheme="majorHAnsi"/>
                <w:sz w:val="20"/>
                <w:szCs w:val="20"/>
              </w:rPr>
              <w:t>ONCCDS</w:t>
            </w:r>
          </w:p>
          <w:p w14:paraId="77B0A7D7" w14:textId="77777777" w:rsidR="007C721B" w:rsidRDefault="007C721B" w:rsidP="007C721B">
            <w:pPr>
              <w:pStyle w:val="ListParagraph"/>
              <w:numPr>
                <w:ilvl w:val="0"/>
                <w:numId w:val="39"/>
              </w:numPr>
              <w:rPr>
                <w:rFonts w:asciiTheme="majorHAnsi" w:hAnsiTheme="majorHAnsi"/>
                <w:sz w:val="20"/>
                <w:szCs w:val="20"/>
              </w:rPr>
            </w:pPr>
            <w:r w:rsidRPr="007C721B">
              <w:rPr>
                <w:rFonts w:asciiTheme="majorHAnsi" w:hAnsiTheme="majorHAnsi"/>
                <w:sz w:val="20"/>
                <w:szCs w:val="20"/>
              </w:rPr>
              <w:t xml:space="preserve">Recommendation of a set of indicators </w:t>
            </w:r>
            <w:r>
              <w:rPr>
                <w:rFonts w:asciiTheme="majorHAnsi" w:hAnsiTheme="majorHAnsi"/>
                <w:sz w:val="20"/>
                <w:szCs w:val="20"/>
              </w:rPr>
              <w:t>as well as a d</w:t>
            </w:r>
            <w:r w:rsidRPr="007C721B">
              <w:rPr>
                <w:rFonts w:asciiTheme="majorHAnsi" w:hAnsiTheme="majorHAnsi"/>
                <w:sz w:val="20"/>
                <w:szCs w:val="20"/>
              </w:rPr>
              <w:t>efinition of measurement and analysis protocols</w:t>
            </w:r>
          </w:p>
          <w:p w14:paraId="0EDFC825" w14:textId="35E53D76" w:rsidR="007C721B" w:rsidRPr="007C721B" w:rsidRDefault="007C721B" w:rsidP="007C721B">
            <w:pPr>
              <w:pStyle w:val="ListParagraph"/>
              <w:numPr>
                <w:ilvl w:val="0"/>
                <w:numId w:val="39"/>
              </w:numPr>
              <w:rPr>
                <w:rFonts w:asciiTheme="majorHAnsi" w:hAnsiTheme="majorHAnsi"/>
                <w:sz w:val="20"/>
                <w:szCs w:val="20"/>
              </w:rPr>
            </w:pPr>
            <w:r w:rsidRPr="007C721B">
              <w:rPr>
                <w:rFonts w:asciiTheme="majorHAnsi" w:hAnsiTheme="majorHAnsi"/>
                <w:sz w:val="20"/>
                <w:szCs w:val="20"/>
              </w:rPr>
              <w:t xml:space="preserve">Analysis of the need and creation of specialized technical capacities for the proper functioning of the </w:t>
            </w:r>
            <w:r w:rsidR="00C31E41">
              <w:rPr>
                <w:rFonts w:asciiTheme="majorHAnsi" w:hAnsiTheme="majorHAnsi"/>
                <w:sz w:val="20"/>
                <w:szCs w:val="20"/>
              </w:rPr>
              <w:t>ONCCDS</w:t>
            </w:r>
          </w:p>
        </w:tc>
      </w:tr>
      <w:tr w:rsidR="0064637D" w:rsidRPr="00914C7B" w14:paraId="3B720610" w14:textId="77777777" w:rsidTr="00AE2934">
        <w:tc>
          <w:tcPr>
            <w:tcW w:w="1730" w:type="dxa"/>
          </w:tcPr>
          <w:p w14:paraId="45EA0E4E" w14:textId="2981DCD3" w:rsidR="0064637D" w:rsidRPr="00914C7B" w:rsidRDefault="0064637D" w:rsidP="008F289A">
            <w:pPr>
              <w:pBdr>
                <w:top w:val="nil"/>
                <w:left w:val="nil"/>
                <w:bottom w:val="nil"/>
                <w:right w:val="nil"/>
                <w:between w:val="nil"/>
                <w:bar w:val="nil"/>
              </w:pBdr>
              <w:rPr>
                <w:rFonts w:asciiTheme="majorHAnsi" w:hAnsiTheme="majorHAnsi"/>
                <w:bCs/>
                <w:sz w:val="20"/>
                <w:szCs w:val="20"/>
              </w:rPr>
            </w:pPr>
            <w:r w:rsidRPr="00914C7B">
              <w:rPr>
                <w:rFonts w:asciiTheme="majorHAnsi" w:hAnsiTheme="majorHAnsi"/>
                <w:b/>
                <w:bCs/>
                <w:sz w:val="20"/>
                <w:szCs w:val="20"/>
              </w:rPr>
              <w:t>Anticipated impact</w:t>
            </w:r>
            <w:r w:rsidRPr="00914C7B">
              <w:rPr>
                <w:rFonts w:asciiTheme="majorHAnsi" w:hAnsiTheme="majorHAnsi"/>
                <w:bCs/>
                <w:sz w:val="20"/>
                <w:szCs w:val="20"/>
              </w:rPr>
              <w:t xml:space="preserve"> (2 to 4 bullet points. Approximately 250 characters with spaces). As a minimum, please include one of the following: </w:t>
            </w:r>
            <w:proofErr w:type="spellStart"/>
            <w:r w:rsidRPr="00914C7B">
              <w:rPr>
                <w:rFonts w:asciiTheme="majorHAnsi" w:hAnsiTheme="majorHAnsi"/>
                <w:bCs/>
                <w:sz w:val="20"/>
                <w:szCs w:val="20"/>
              </w:rPr>
              <w:t>i</w:t>
            </w:r>
            <w:proofErr w:type="spellEnd"/>
            <w:r w:rsidRPr="00914C7B">
              <w:rPr>
                <w:rFonts w:asciiTheme="majorHAnsi" w:hAnsiTheme="majorHAnsi"/>
                <w:bCs/>
                <w:sz w:val="20"/>
                <w:szCs w:val="20"/>
              </w:rPr>
              <w:t xml:space="preserve">) </w:t>
            </w:r>
            <w:r w:rsidR="00745BB3" w:rsidRPr="00914C7B">
              <w:rPr>
                <w:rFonts w:asciiTheme="majorHAnsi" w:hAnsiTheme="majorHAnsi"/>
                <w:bCs/>
                <w:sz w:val="20"/>
                <w:szCs w:val="20"/>
              </w:rPr>
              <w:t xml:space="preserve">Quantity </w:t>
            </w:r>
            <w:r w:rsidRPr="00914C7B">
              <w:rPr>
                <w:rFonts w:asciiTheme="majorHAnsi" w:hAnsiTheme="majorHAnsi"/>
                <w:bCs/>
                <w:sz w:val="20"/>
                <w:szCs w:val="20"/>
              </w:rPr>
              <w:t>of g</w:t>
            </w:r>
            <w:r w:rsidRPr="00914C7B">
              <w:rPr>
                <w:rFonts w:asciiTheme="majorHAnsi" w:hAnsiTheme="majorHAnsi"/>
                <w:sz w:val="20"/>
                <w:szCs w:val="20"/>
              </w:rPr>
              <w:t xml:space="preserve">reenhouse gas emissions reduced, avoided or sequestered; or ii) Number of people with increased capacity to adapt to the impacts of climate variability and change.  </w:t>
            </w:r>
          </w:p>
        </w:tc>
        <w:tc>
          <w:tcPr>
            <w:tcW w:w="7270" w:type="dxa"/>
            <w:shd w:val="clear" w:color="auto" w:fill="C6D9F1" w:themeFill="text2" w:themeFillTint="33"/>
          </w:tcPr>
          <w:p w14:paraId="536EA2FE" w14:textId="6A75E4B8" w:rsidR="007C790B" w:rsidRDefault="007C790B" w:rsidP="007C721B">
            <w:pPr>
              <w:pStyle w:val="ListParagraph"/>
              <w:numPr>
                <w:ilvl w:val="0"/>
                <w:numId w:val="40"/>
              </w:numPr>
              <w:rPr>
                <w:rFonts w:asciiTheme="majorHAnsi" w:hAnsiTheme="majorHAnsi"/>
                <w:sz w:val="20"/>
                <w:szCs w:val="20"/>
              </w:rPr>
            </w:pPr>
            <w:r>
              <w:rPr>
                <w:rFonts w:asciiTheme="majorHAnsi" w:hAnsiTheme="majorHAnsi"/>
                <w:sz w:val="20"/>
                <w:szCs w:val="20"/>
              </w:rPr>
              <w:t>Leverage donor financing of up to USD 255,000 with the definition of necessary activities for the establishment of a fully operational ONCCDS</w:t>
            </w:r>
          </w:p>
          <w:p w14:paraId="7C6D2EB5" w14:textId="66EDFF79" w:rsidR="0064637D" w:rsidRDefault="007C721B" w:rsidP="007C721B">
            <w:pPr>
              <w:pStyle w:val="ListParagraph"/>
              <w:numPr>
                <w:ilvl w:val="0"/>
                <w:numId w:val="40"/>
              </w:numPr>
              <w:rPr>
                <w:rFonts w:asciiTheme="majorHAnsi" w:hAnsiTheme="majorHAnsi"/>
                <w:sz w:val="20"/>
                <w:szCs w:val="20"/>
              </w:rPr>
            </w:pPr>
            <w:r w:rsidRPr="007C721B">
              <w:rPr>
                <w:rFonts w:asciiTheme="majorHAnsi" w:hAnsiTheme="majorHAnsi"/>
                <w:sz w:val="20"/>
                <w:szCs w:val="20"/>
              </w:rPr>
              <w:t xml:space="preserve">The creation and real implementation of the </w:t>
            </w:r>
            <w:r w:rsidR="00C31E41">
              <w:rPr>
                <w:rFonts w:asciiTheme="majorHAnsi" w:hAnsiTheme="majorHAnsi"/>
                <w:sz w:val="20"/>
                <w:szCs w:val="20"/>
              </w:rPr>
              <w:t>ONCCDS</w:t>
            </w:r>
            <w:r w:rsidR="00C31E41" w:rsidRPr="007C721B">
              <w:rPr>
                <w:rFonts w:asciiTheme="majorHAnsi" w:hAnsiTheme="majorHAnsi"/>
                <w:sz w:val="20"/>
                <w:szCs w:val="20"/>
              </w:rPr>
              <w:t xml:space="preserve"> </w:t>
            </w:r>
            <w:r w:rsidRPr="007C721B">
              <w:rPr>
                <w:rFonts w:asciiTheme="majorHAnsi" w:hAnsiTheme="majorHAnsi"/>
                <w:sz w:val="20"/>
                <w:szCs w:val="20"/>
              </w:rPr>
              <w:t xml:space="preserve">will allow </w:t>
            </w:r>
            <w:r>
              <w:rPr>
                <w:rFonts w:asciiTheme="majorHAnsi" w:hAnsiTheme="majorHAnsi"/>
                <w:sz w:val="20"/>
                <w:szCs w:val="20"/>
              </w:rPr>
              <w:t xml:space="preserve">the country </w:t>
            </w:r>
            <w:r w:rsidRPr="007C721B">
              <w:rPr>
                <w:rFonts w:asciiTheme="majorHAnsi" w:hAnsiTheme="majorHAnsi"/>
                <w:sz w:val="20"/>
                <w:szCs w:val="20"/>
              </w:rPr>
              <w:t>to establish</w:t>
            </w:r>
            <w:r>
              <w:rPr>
                <w:rFonts w:asciiTheme="majorHAnsi" w:hAnsiTheme="majorHAnsi"/>
                <w:sz w:val="20"/>
                <w:szCs w:val="20"/>
              </w:rPr>
              <w:t xml:space="preserve"> in</w:t>
            </w:r>
            <w:r w:rsidRPr="007C721B">
              <w:rPr>
                <w:rFonts w:asciiTheme="majorHAnsi" w:hAnsiTheme="majorHAnsi"/>
                <w:sz w:val="20"/>
                <w:szCs w:val="20"/>
              </w:rPr>
              <w:t xml:space="preserve"> a precise way different indicator for the monitoring of mitigation and adaptation actio</w:t>
            </w:r>
            <w:r>
              <w:rPr>
                <w:rFonts w:asciiTheme="majorHAnsi" w:hAnsiTheme="majorHAnsi"/>
                <w:sz w:val="20"/>
                <w:szCs w:val="20"/>
              </w:rPr>
              <w:t xml:space="preserve">ns </w:t>
            </w:r>
            <w:r>
              <w:rPr>
                <w:rFonts w:asciiTheme="majorHAnsi" w:hAnsiTheme="majorHAnsi"/>
                <w:sz w:val="20"/>
                <w:szCs w:val="20"/>
              </w:rPr>
              <w:lastRenderedPageBreak/>
              <w:t>in the different sectors of its</w:t>
            </w:r>
            <w:r w:rsidRPr="007C721B">
              <w:rPr>
                <w:rFonts w:asciiTheme="majorHAnsi" w:hAnsiTheme="majorHAnsi"/>
                <w:sz w:val="20"/>
                <w:szCs w:val="20"/>
              </w:rPr>
              <w:t xml:space="preserve"> economy</w:t>
            </w:r>
          </w:p>
          <w:p w14:paraId="4859CB08" w14:textId="77777777" w:rsidR="007C721B" w:rsidRDefault="007C721B" w:rsidP="007C721B">
            <w:pPr>
              <w:pStyle w:val="ListParagraph"/>
              <w:numPr>
                <w:ilvl w:val="0"/>
                <w:numId w:val="40"/>
              </w:numPr>
              <w:rPr>
                <w:rFonts w:asciiTheme="majorHAnsi" w:hAnsiTheme="majorHAnsi"/>
                <w:sz w:val="20"/>
                <w:szCs w:val="20"/>
              </w:rPr>
            </w:pPr>
            <w:r w:rsidRPr="007C721B">
              <w:rPr>
                <w:rFonts w:asciiTheme="majorHAnsi" w:hAnsiTheme="majorHAnsi"/>
                <w:sz w:val="20"/>
                <w:szCs w:val="20"/>
              </w:rPr>
              <w:t>The monitoring of these actions will not only allow obtaining information to report the scope of achievement of objectives to national and international organizations</w:t>
            </w:r>
            <w:r>
              <w:rPr>
                <w:rFonts w:asciiTheme="majorHAnsi" w:hAnsiTheme="majorHAnsi"/>
                <w:sz w:val="20"/>
                <w:szCs w:val="20"/>
              </w:rPr>
              <w:t xml:space="preserve"> (such as Honduras’ commitment and reporting to UNFCCC)</w:t>
            </w:r>
            <w:r w:rsidRPr="007C721B">
              <w:rPr>
                <w:rFonts w:asciiTheme="majorHAnsi" w:hAnsiTheme="majorHAnsi"/>
                <w:sz w:val="20"/>
                <w:szCs w:val="20"/>
              </w:rPr>
              <w:t>, but will also allow the evaluation of the relevance of the actions implemented.</w:t>
            </w:r>
          </w:p>
          <w:p w14:paraId="3F33A5F2" w14:textId="51583BEC" w:rsidR="007C721B" w:rsidRPr="007C721B" w:rsidRDefault="007C721B" w:rsidP="007C721B">
            <w:pPr>
              <w:pStyle w:val="ListParagraph"/>
              <w:numPr>
                <w:ilvl w:val="0"/>
                <w:numId w:val="40"/>
              </w:numPr>
              <w:rPr>
                <w:rFonts w:asciiTheme="majorHAnsi" w:hAnsiTheme="majorHAnsi"/>
                <w:sz w:val="20"/>
                <w:szCs w:val="20"/>
              </w:rPr>
            </w:pPr>
            <w:r w:rsidRPr="007C721B">
              <w:rPr>
                <w:rFonts w:asciiTheme="majorHAnsi" w:hAnsiTheme="majorHAnsi"/>
                <w:sz w:val="20"/>
                <w:szCs w:val="20"/>
              </w:rPr>
              <w:t xml:space="preserve">Finally, the existence of specific monitoring indicators has become, increasingly, a requirement of funding agencies at the time of granting loans, so that the availability of these indicators in the ONCCDS will generate an additional advantage to the country by enabling </w:t>
            </w:r>
            <w:r w:rsidR="00C31E41">
              <w:rPr>
                <w:rFonts w:asciiTheme="majorHAnsi" w:hAnsiTheme="majorHAnsi"/>
                <w:sz w:val="20"/>
                <w:szCs w:val="20"/>
              </w:rPr>
              <w:t>its</w:t>
            </w:r>
            <w:r w:rsidRPr="007C721B">
              <w:rPr>
                <w:rFonts w:asciiTheme="majorHAnsi" w:hAnsiTheme="majorHAnsi"/>
                <w:sz w:val="20"/>
                <w:szCs w:val="20"/>
              </w:rPr>
              <w:t xml:space="preserve"> entry into the financing markets.</w:t>
            </w:r>
          </w:p>
        </w:tc>
      </w:tr>
      <w:tr w:rsidR="0064637D" w:rsidRPr="00914C7B" w14:paraId="516CF5D9" w14:textId="77777777" w:rsidTr="00AE2934">
        <w:tc>
          <w:tcPr>
            <w:tcW w:w="1730" w:type="dxa"/>
          </w:tcPr>
          <w:p w14:paraId="205F62CA" w14:textId="76014F0F" w:rsidR="0064637D" w:rsidRPr="00914C7B" w:rsidRDefault="0064637D" w:rsidP="008F289A">
            <w:pPr>
              <w:rPr>
                <w:sz w:val="20"/>
                <w:szCs w:val="20"/>
              </w:rPr>
            </w:pPr>
            <w:r w:rsidRPr="00914C7B">
              <w:rPr>
                <w:rFonts w:asciiTheme="majorHAnsi" w:hAnsiTheme="majorHAnsi"/>
                <w:b/>
                <w:bCs/>
                <w:sz w:val="20"/>
                <w:szCs w:val="20"/>
              </w:rPr>
              <w:lastRenderedPageBreak/>
              <w:t>Linkages and contribution to NDC</w:t>
            </w:r>
            <w:r w:rsidRPr="00914C7B">
              <w:rPr>
                <w:rFonts w:asciiTheme="majorHAnsi" w:hAnsiTheme="majorHAnsi"/>
                <w:bCs/>
                <w:sz w:val="20"/>
                <w:szCs w:val="20"/>
              </w:rPr>
              <w:t xml:space="preserve"> (2 to 4 bullet points</w:t>
            </w:r>
            <w:r w:rsidR="00745BB3" w:rsidRPr="00914C7B">
              <w:rPr>
                <w:rFonts w:asciiTheme="majorHAnsi" w:hAnsiTheme="majorHAnsi"/>
                <w:bCs/>
                <w:sz w:val="20"/>
                <w:szCs w:val="20"/>
              </w:rPr>
              <w:t>.</w:t>
            </w:r>
            <w:r w:rsidRPr="00914C7B">
              <w:rPr>
                <w:rFonts w:asciiTheme="majorHAnsi" w:hAnsiTheme="majorHAnsi"/>
                <w:bCs/>
                <w:sz w:val="20"/>
                <w:szCs w:val="20"/>
              </w:rPr>
              <w:t xml:space="preserve"> Approximate</w:t>
            </w:r>
            <w:r w:rsidR="00745BB3" w:rsidRPr="00914C7B">
              <w:rPr>
                <w:rFonts w:asciiTheme="majorHAnsi" w:hAnsiTheme="majorHAnsi"/>
                <w:bCs/>
                <w:sz w:val="20"/>
                <w:szCs w:val="20"/>
              </w:rPr>
              <w:t>ly</w:t>
            </w:r>
            <w:r w:rsidRPr="00914C7B">
              <w:rPr>
                <w:rFonts w:asciiTheme="majorHAnsi" w:hAnsiTheme="majorHAnsi"/>
                <w:bCs/>
                <w:sz w:val="20"/>
                <w:szCs w:val="20"/>
              </w:rPr>
              <w:t xml:space="preserve"> 350 characters with spaces)</w:t>
            </w:r>
            <w:r w:rsidR="00745BB3" w:rsidRPr="00914C7B">
              <w:rPr>
                <w:rFonts w:asciiTheme="majorHAnsi" w:hAnsiTheme="majorHAnsi"/>
                <w:bCs/>
                <w:sz w:val="20"/>
                <w:szCs w:val="20"/>
              </w:rPr>
              <w:t>.</w:t>
            </w:r>
          </w:p>
        </w:tc>
        <w:tc>
          <w:tcPr>
            <w:tcW w:w="7270" w:type="dxa"/>
            <w:shd w:val="clear" w:color="auto" w:fill="C6D9F1" w:themeFill="text2" w:themeFillTint="33"/>
          </w:tcPr>
          <w:p w14:paraId="065DA419" w14:textId="63313E2E" w:rsidR="0064637D" w:rsidRPr="00914C7B" w:rsidRDefault="00C31E41" w:rsidP="008F289A">
            <w:pPr>
              <w:rPr>
                <w:rFonts w:asciiTheme="majorHAnsi" w:hAnsiTheme="majorHAnsi"/>
                <w:sz w:val="20"/>
                <w:szCs w:val="20"/>
              </w:rPr>
            </w:pPr>
            <w:r w:rsidRPr="00C31E41">
              <w:rPr>
                <w:rFonts w:asciiTheme="majorHAnsi" w:hAnsiTheme="majorHAnsi"/>
                <w:sz w:val="20"/>
                <w:szCs w:val="20"/>
              </w:rPr>
              <w:t xml:space="preserve">This technical assistance </w:t>
            </w:r>
            <w:r>
              <w:rPr>
                <w:rFonts w:asciiTheme="majorHAnsi" w:hAnsiTheme="majorHAnsi"/>
                <w:sz w:val="20"/>
                <w:szCs w:val="20"/>
              </w:rPr>
              <w:t xml:space="preserve">is directly related to the priorities expressed in </w:t>
            </w:r>
            <w:r w:rsidRPr="00C31E41">
              <w:rPr>
                <w:rFonts w:asciiTheme="majorHAnsi" w:hAnsiTheme="majorHAnsi"/>
                <w:sz w:val="20"/>
                <w:szCs w:val="20"/>
              </w:rPr>
              <w:t xml:space="preserve">the NDC of Honduras. Its need and importance are explicitly mentioned in the document sent to the UNFCCC by the country: "One of the four pillars of the Climate Change Directorate of the </w:t>
            </w:r>
            <w:proofErr w:type="spellStart"/>
            <w:r w:rsidRPr="00C31E41">
              <w:rPr>
                <w:rFonts w:asciiTheme="majorHAnsi" w:hAnsiTheme="majorHAnsi"/>
                <w:sz w:val="20"/>
                <w:szCs w:val="20"/>
              </w:rPr>
              <w:t>MiAmbient</w:t>
            </w:r>
            <w:proofErr w:type="spellEnd"/>
            <w:r w:rsidRPr="00C31E41">
              <w:rPr>
                <w:rFonts w:asciiTheme="majorHAnsi" w:hAnsiTheme="majorHAnsi"/>
                <w:sz w:val="20"/>
                <w:szCs w:val="20"/>
              </w:rPr>
              <w:t xml:space="preserve"> Secretariat is Knowledge Management. Honduras intends, through the Observatory of Sustainable Development and Climate Change, to support the generation of information, knowledge management and periodic monitorin</w:t>
            </w:r>
            <w:r>
              <w:rPr>
                <w:rFonts w:asciiTheme="majorHAnsi" w:hAnsiTheme="majorHAnsi"/>
                <w:sz w:val="20"/>
                <w:szCs w:val="20"/>
              </w:rPr>
              <w:t>g of climate indicators. It is expected</w:t>
            </w:r>
            <w:r w:rsidRPr="00C31E41">
              <w:rPr>
                <w:rFonts w:asciiTheme="majorHAnsi" w:hAnsiTheme="majorHAnsi"/>
                <w:sz w:val="20"/>
                <w:szCs w:val="20"/>
              </w:rPr>
              <w:t xml:space="preserve"> that the National Inventories of Greenhouse Gases</w:t>
            </w:r>
            <w:r>
              <w:rPr>
                <w:rFonts w:asciiTheme="majorHAnsi" w:hAnsiTheme="majorHAnsi"/>
                <w:sz w:val="20"/>
                <w:szCs w:val="20"/>
              </w:rPr>
              <w:t xml:space="preserve"> </w:t>
            </w:r>
            <w:r w:rsidRPr="00C31E41">
              <w:rPr>
                <w:rFonts w:asciiTheme="majorHAnsi" w:hAnsiTheme="majorHAnsi"/>
                <w:sz w:val="20"/>
                <w:szCs w:val="20"/>
              </w:rPr>
              <w:t>elaborated periodically within the National Communications be under this observatory. This observatory is intended to include a main component of capacity building. "</w:t>
            </w:r>
          </w:p>
        </w:tc>
      </w:tr>
      <w:tr w:rsidR="0064637D" w:rsidRPr="00914C7B" w14:paraId="56D1372D" w14:textId="77777777" w:rsidTr="00AE2934">
        <w:tc>
          <w:tcPr>
            <w:tcW w:w="1730" w:type="dxa"/>
          </w:tcPr>
          <w:p w14:paraId="5C206A76" w14:textId="5E92200F" w:rsidR="0064637D" w:rsidRPr="00914C7B" w:rsidRDefault="0064637D" w:rsidP="008F289A">
            <w:pPr>
              <w:rPr>
                <w:sz w:val="20"/>
                <w:szCs w:val="20"/>
              </w:rPr>
            </w:pPr>
            <w:r w:rsidRPr="00914C7B">
              <w:rPr>
                <w:rFonts w:asciiTheme="majorHAnsi" w:hAnsiTheme="majorHAnsi"/>
                <w:b/>
                <w:bCs/>
                <w:sz w:val="20"/>
                <w:szCs w:val="20"/>
              </w:rPr>
              <w:t>The narrative story</w:t>
            </w:r>
            <w:r w:rsidRPr="00914C7B">
              <w:rPr>
                <w:rFonts w:asciiTheme="majorHAnsi" w:hAnsiTheme="majorHAnsi"/>
                <w:bCs/>
                <w:sz w:val="20"/>
                <w:szCs w:val="20"/>
              </w:rPr>
              <w:t xml:space="preserve"> (Approximate</w:t>
            </w:r>
            <w:r w:rsidR="00745BB3" w:rsidRPr="00914C7B">
              <w:rPr>
                <w:rFonts w:asciiTheme="majorHAnsi" w:hAnsiTheme="majorHAnsi"/>
                <w:bCs/>
                <w:sz w:val="20"/>
                <w:szCs w:val="20"/>
              </w:rPr>
              <w:t>ly</w:t>
            </w:r>
            <w:r w:rsidRPr="00914C7B">
              <w:rPr>
                <w:rFonts w:asciiTheme="majorHAnsi" w:hAnsiTheme="majorHAnsi"/>
                <w:bCs/>
                <w:sz w:val="20"/>
                <w:szCs w:val="20"/>
              </w:rPr>
              <w:t xml:space="preserve"> 1200 characters with spaces)</w:t>
            </w:r>
          </w:p>
        </w:tc>
        <w:tc>
          <w:tcPr>
            <w:tcW w:w="7270" w:type="dxa"/>
            <w:shd w:val="clear" w:color="auto" w:fill="C6D9F1" w:themeFill="text2" w:themeFillTint="33"/>
          </w:tcPr>
          <w:p w14:paraId="7352D296" w14:textId="5561D66E" w:rsidR="00C31E41" w:rsidRPr="00C31E41" w:rsidRDefault="00C31E41" w:rsidP="00C31E41">
            <w:pPr>
              <w:rPr>
                <w:rFonts w:asciiTheme="majorHAnsi" w:hAnsiTheme="majorHAnsi"/>
                <w:sz w:val="20"/>
                <w:szCs w:val="20"/>
              </w:rPr>
            </w:pPr>
            <w:r w:rsidRPr="00C31E41">
              <w:rPr>
                <w:rFonts w:asciiTheme="majorHAnsi" w:hAnsiTheme="majorHAnsi"/>
                <w:sz w:val="20"/>
                <w:szCs w:val="20"/>
              </w:rPr>
              <w:t xml:space="preserve">Honduras has made important efforts to establish environmental indicators and develop platforms or systems for generating information and monitoring data. However, the information, studies and specific indicators are mostly presented in a qualitative manner and without standardization of criteria and have been the product of isolated </w:t>
            </w:r>
            <w:r w:rsidRPr="00C31E41">
              <w:rPr>
                <w:rFonts w:asciiTheme="majorHAnsi" w:hAnsiTheme="majorHAnsi"/>
                <w:sz w:val="20"/>
                <w:szCs w:val="20"/>
              </w:rPr>
              <w:lastRenderedPageBreak/>
              <w:t>initiatives that do not generate historical series or take into account the sectors and prioritized processes in the country's policies and other strategic planning processes on climate change. Moreover, there is still no clarity in the design, indicators, protocols, partners, final products and lines of sustainability that allow the ONCCDS to fulfil the mission, vision and objectives of creation.</w:t>
            </w:r>
          </w:p>
          <w:p w14:paraId="62A10888" w14:textId="5954A957" w:rsidR="0064637D" w:rsidRPr="00914C7B" w:rsidRDefault="00C31E41" w:rsidP="00C31E41">
            <w:pPr>
              <w:rPr>
                <w:rFonts w:asciiTheme="majorHAnsi" w:hAnsiTheme="majorHAnsi"/>
                <w:sz w:val="20"/>
                <w:szCs w:val="20"/>
              </w:rPr>
            </w:pPr>
            <w:r>
              <w:rPr>
                <w:rFonts w:asciiTheme="majorHAnsi" w:hAnsiTheme="majorHAnsi"/>
                <w:sz w:val="20"/>
                <w:szCs w:val="20"/>
              </w:rPr>
              <w:t>This</w:t>
            </w:r>
            <w:r w:rsidRPr="00C31E41">
              <w:rPr>
                <w:rFonts w:asciiTheme="majorHAnsi" w:hAnsiTheme="majorHAnsi"/>
                <w:sz w:val="20"/>
                <w:szCs w:val="20"/>
              </w:rPr>
              <w:t xml:space="preserve"> highlights the main barriers faced and that are </w:t>
            </w:r>
            <w:r>
              <w:rPr>
                <w:rFonts w:asciiTheme="majorHAnsi" w:hAnsiTheme="majorHAnsi"/>
                <w:sz w:val="20"/>
                <w:szCs w:val="20"/>
              </w:rPr>
              <w:t>intended to be overcome with the implementation of the activities proposed in the response plan</w:t>
            </w:r>
            <w:r w:rsidRPr="00C31E41">
              <w:rPr>
                <w:rFonts w:asciiTheme="majorHAnsi" w:hAnsiTheme="majorHAnsi"/>
                <w:sz w:val="20"/>
                <w:szCs w:val="20"/>
              </w:rPr>
              <w:t xml:space="preserve">: there is no specialized staff in the area of ​​planning and formulation of indicators on climate change; there is no clarity in the criteria that should be used </w:t>
            </w:r>
            <w:r w:rsidR="00CD0D32">
              <w:rPr>
                <w:rFonts w:asciiTheme="majorHAnsi" w:hAnsiTheme="majorHAnsi"/>
                <w:sz w:val="20"/>
                <w:szCs w:val="20"/>
              </w:rPr>
              <w:t>to inform laws</w:t>
            </w:r>
            <w:r w:rsidRPr="00C31E41">
              <w:rPr>
                <w:rFonts w:asciiTheme="majorHAnsi" w:hAnsiTheme="majorHAnsi"/>
                <w:sz w:val="20"/>
                <w:szCs w:val="20"/>
              </w:rPr>
              <w:t>, development models, institutional competences among others; and there is no c</w:t>
            </w:r>
            <w:r w:rsidR="00CD0D32">
              <w:rPr>
                <w:rFonts w:asciiTheme="majorHAnsi" w:hAnsiTheme="majorHAnsi"/>
                <w:sz w:val="20"/>
                <w:szCs w:val="20"/>
              </w:rPr>
              <w:t xml:space="preserve">onsistency </w:t>
            </w:r>
            <w:r w:rsidRPr="00C31E41">
              <w:rPr>
                <w:rFonts w:asciiTheme="majorHAnsi" w:hAnsiTheme="majorHAnsi"/>
                <w:sz w:val="20"/>
                <w:szCs w:val="20"/>
              </w:rPr>
              <w:t>in the calculation</w:t>
            </w:r>
            <w:r w:rsidR="00CD0D32">
              <w:rPr>
                <w:rFonts w:asciiTheme="majorHAnsi" w:hAnsiTheme="majorHAnsi"/>
                <w:sz w:val="20"/>
                <w:szCs w:val="20"/>
              </w:rPr>
              <w:t xml:space="preserve"> of climate efforts and no sustainability in the</w:t>
            </w:r>
            <w:r w:rsidRPr="00C31E41">
              <w:rPr>
                <w:rFonts w:asciiTheme="majorHAnsi" w:hAnsiTheme="majorHAnsi"/>
                <w:sz w:val="20"/>
                <w:szCs w:val="20"/>
              </w:rPr>
              <w:t xml:space="preserve"> monitoring and application of the indicators to the decisions on climate change policy</w:t>
            </w:r>
            <w:r w:rsidR="00CD0D32">
              <w:rPr>
                <w:rFonts w:asciiTheme="majorHAnsi" w:hAnsiTheme="majorHAnsi"/>
                <w:sz w:val="20"/>
                <w:szCs w:val="20"/>
              </w:rPr>
              <w:t>.</w:t>
            </w:r>
          </w:p>
        </w:tc>
      </w:tr>
      <w:tr w:rsidR="0064637D" w:rsidRPr="00914C7B" w14:paraId="5A0479C4" w14:textId="77777777" w:rsidTr="00AE2934">
        <w:tc>
          <w:tcPr>
            <w:tcW w:w="1730" w:type="dxa"/>
          </w:tcPr>
          <w:p w14:paraId="333E9729" w14:textId="49B4C5F9" w:rsidR="0064637D" w:rsidRPr="00914C7B" w:rsidRDefault="0064637D" w:rsidP="008F289A">
            <w:pPr>
              <w:pBdr>
                <w:top w:val="nil"/>
                <w:left w:val="nil"/>
                <w:bottom w:val="nil"/>
                <w:right w:val="nil"/>
                <w:between w:val="nil"/>
                <w:bar w:val="nil"/>
              </w:pBdr>
              <w:rPr>
                <w:rFonts w:asciiTheme="majorHAnsi" w:hAnsiTheme="majorHAnsi"/>
                <w:bCs/>
                <w:sz w:val="20"/>
                <w:szCs w:val="20"/>
              </w:rPr>
            </w:pPr>
            <w:r w:rsidRPr="00914C7B">
              <w:rPr>
                <w:rFonts w:asciiTheme="majorHAnsi" w:hAnsiTheme="majorHAnsi"/>
                <w:b/>
                <w:bCs/>
                <w:sz w:val="20"/>
                <w:szCs w:val="20"/>
              </w:rPr>
              <w:lastRenderedPageBreak/>
              <w:t>Contribution to SDGs</w:t>
            </w:r>
            <w:r w:rsidRPr="00914C7B">
              <w:rPr>
                <w:rFonts w:asciiTheme="majorHAnsi" w:hAnsiTheme="majorHAnsi"/>
                <w:bCs/>
                <w:sz w:val="20"/>
                <w:szCs w:val="20"/>
              </w:rPr>
              <w:t xml:space="preserve"> (to the extent possible, please include contribution to </w:t>
            </w:r>
            <w:r w:rsidR="00745BB3" w:rsidRPr="00914C7B">
              <w:rPr>
                <w:rFonts w:asciiTheme="majorHAnsi" w:hAnsiTheme="majorHAnsi"/>
                <w:bCs/>
                <w:sz w:val="20"/>
                <w:szCs w:val="20"/>
              </w:rPr>
              <w:t xml:space="preserve">+/- </w:t>
            </w:r>
            <w:r w:rsidRPr="00914C7B">
              <w:rPr>
                <w:rFonts w:asciiTheme="majorHAnsi" w:hAnsiTheme="majorHAnsi"/>
                <w:bCs/>
                <w:sz w:val="20"/>
                <w:szCs w:val="20"/>
              </w:rPr>
              <w:t>3 SDGs</w:t>
            </w:r>
            <w:proofErr w:type="gramStart"/>
            <w:r w:rsidRPr="00914C7B">
              <w:rPr>
                <w:rFonts w:asciiTheme="majorHAnsi" w:hAnsiTheme="majorHAnsi"/>
                <w:bCs/>
                <w:sz w:val="20"/>
                <w:szCs w:val="20"/>
              </w:rPr>
              <w:t>)</w:t>
            </w:r>
            <w:r w:rsidR="008F289A" w:rsidRPr="00914C7B">
              <w:rPr>
                <w:rFonts w:asciiTheme="majorHAnsi" w:hAnsiTheme="majorHAnsi"/>
                <w:bCs/>
                <w:sz w:val="20"/>
                <w:szCs w:val="20"/>
              </w:rPr>
              <w:t xml:space="preserve"> ,</w:t>
            </w:r>
            <w:proofErr w:type="gramEnd"/>
            <w:r w:rsidR="008F289A" w:rsidRPr="00914C7B">
              <w:rPr>
                <w:rFonts w:asciiTheme="majorHAnsi" w:hAnsiTheme="majorHAnsi"/>
                <w:bCs/>
                <w:sz w:val="20"/>
                <w:szCs w:val="20"/>
              </w:rPr>
              <w:t xml:space="preserve"> describing the contribution with a few sentence for each SDGs concerned). </w:t>
            </w:r>
            <w:r w:rsidR="008F289A" w:rsidRPr="00914C7B">
              <w:rPr>
                <w:rFonts w:asciiTheme="majorHAnsi" w:eastAsia="Calibri" w:hAnsiTheme="majorHAnsi" w:cs="Times New Roman"/>
                <w:color w:val="000000"/>
                <w:sz w:val="20"/>
                <w:szCs w:val="20"/>
                <w:u w:color="000000"/>
                <w:bdr w:val="nil"/>
                <w:lang w:eastAsia="es-AR"/>
              </w:rPr>
              <w:t xml:space="preserve">A complete list of SDGs and their targets is available here: </w:t>
            </w:r>
            <w:hyperlink r:id="rId11" w:history="1">
              <w:r w:rsidR="008F289A" w:rsidRPr="00914C7B">
                <w:rPr>
                  <w:rFonts w:asciiTheme="majorHAnsi" w:eastAsia="Calibri" w:hAnsiTheme="majorHAnsi" w:cs="Times New Roman"/>
                  <w:color w:val="0000FF"/>
                  <w:sz w:val="20"/>
                  <w:szCs w:val="20"/>
                  <w:u w:val="single" w:color="0000FF"/>
                  <w:bdr w:val="nil"/>
                  <w:lang w:eastAsia="es-AR"/>
                </w:rPr>
                <w:t>https://sustainabledevelopment.un.org/partnership/register/</w:t>
              </w:r>
            </w:hyperlink>
            <w:r w:rsidR="008F289A" w:rsidRPr="00914C7B">
              <w:rPr>
                <w:rFonts w:asciiTheme="majorHAnsi" w:eastAsia="Calibri" w:hAnsiTheme="majorHAnsi" w:cs="Times New Roman"/>
                <w:color w:val="000000"/>
                <w:sz w:val="20"/>
                <w:szCs w:val="20"/>
                <w:u w:color="000000"/>
                <w:bdr w:val="nil"/>
                <w:lang w:eastAsia="es-AR"/>
              </w:rPr>
              <w:t>.</w:t>
            </w:r>
          </w:p>
        </w:tc>
        <w:tc>
          <w:tcPr>
            <w:tcW w:w="7270" w:type="dxa"/>
            <w:shd w:val="clear" w:color="auto" w:fill="C6D9F1" w:themeFill="text2" w:themeFillTint="33"/>
          </w:tcPr>
          <w:p w14:paraId="5B331EFF" w14:textId="77777777" w:rsidR="0064637D" w:rsidRDefault="00CD0D32" w:rsidP="008F289A">
            <w:pPr>
              <w:rPr>
                <w:rFonts w:asciiTheme="majorHAnsi" w:hAnsiTheme="majorHAnsi"/>
                <w:sz w:val="20"/>
                <w:szCs w:val="20"/>
              </w:rPr>
            </w:pPr>
            <w:r w:rsidRPr="00CD0D32">
              <w:rPr>
                <w:rFonts w:asciiTheme="majorHAnsi" w:hAnsiTheme="majorHAnsi"/>
                <w:sz w:val="20"/>
                <w:szCs w:val="20"/>
              </w:rPr>
              <w:t>SDG 8: Promote sustained, inclusive and sustainable economic growth, full and productive employment and decent work for all</w:t>
            </w:r>
          </w:p>
          <w:p w14:paraId="377520A6" w14:textId="77777777" w:rsidR="00CD0D32" w:rsidRDefault="00CD0D32" w:rsidP="008F289A">
            <w:pPr>
              <w:rPr>
                <w:rFonts w:asciiTheme="majorHAnsi" w:hAnsiTheme="majorHAnsi"/>
                <w:sz w:val="20"/>
                <w:szCs w:val="20"/>
              </w:rPr>
            </w:pPr>
            <w:r w:rsidRPr="00CD0D32">
              <w:rPr>
                <w:rFonts w:asciiTheme="majorHAnsi" w:hAnsiTheme="majorHAnsi"/>
                <w:sz w:val="20"/>
                <w:szCs w:val="20"/>
              </w:rPr>
              <w:t xml:space="preserve">The existence of monitoring indicators </w:t>
            </w:r>
            <w:r>
              <w:rPr>
                <w:rFonts w:asciiTheme="majorHAnsi" w:hAnsiTheme="majorHAnsi"/>
                <w:sz w:val="20"/>
                <w:szCs w:val="20"/>
              </w:rPr>
              <w:t>will enable sustainable</w:t>
            </w:r>
            <w:r w:rsidRPr="00CD0D32">
              <w:rPr>
                <w:rFonts w:asciiTheme="majorHAnsi" w:hAnsiTheme="majorHAnsi"/>
                <w:sz w:val="20"/>
                <w:szCs w:val="20"/>
              </w:rPr>
              <w:t xml:space="preserve"> decision making</w:t>
            </w:r>
          </w:p>
          <w:p w14:paraId="76941C9E" w14:textId="77777777" w:rsidR="00CD0D32" w:rsidRDefault="00CD0D32" w:rsidP="008F289A">
            <w:pPr>
              <w:rPr>
                <w:rFonts w:asciiTheme="majorHAnsi" w:hAnsiTheme="majorHAnsi"/>
                <w:sz w:val="20"/>
                <w:szCs w:val="20"/>
              </w:rPr>
            </w:pPr>
          </w:p>
          <w:p w14:paraId="7958D440" w14:textId="77777777" w:rsidR="00CD0D32" w:rsidRDefault="00CD0D32" w:rsidP="00CD0D32">
            <w:pPr>
              <w:rPr>
                <w:rFonts w:asciiTheme="majorHAnsi" w:hAnsiTheme="majorHAnsi"/>
                <w:sz w:val="20"/>
                <w:szCs w:val="20"/>
              </w:rPr>
            </w:pPr>
            <w:r w:rsidRPr="00CD0D32">
              <w:rPr>
                <w:rFonts w:asciiTheme="majorHAnsi" w:hAnsiTheme="majorHAnsi"/>
                <w:sz w:val="20"/>
                <w:szCs w:val="20"/>
              </w:rPr>
              <w:t>13.A</w:t>
            </w:r>
            <w:r>
              <w:rPr>
                <w:rFonts w:asciiTheme="majorHAnsi" w:hAnsiTheme="majorHAnsi"/>
                <w:sz w:val="20"/>
                <w:szCs w:val="20"/>
                <w:lang w:val="en-US"/>
              </w:rPr>
              <w:t xml:space="preserve">: </w:t>
            </w:r>
            <w:r w:rsidRPr="00CD0D32">
              <w:rPr>
                <w:rFonts w:asciiTheme="majorHAnsi" w:hAnsiTheme="majorHAnsi"/>
                <w:sz w:val="20"/>
                <w:szCs w:val="20"/>
              </w:rPr>
              <w:t>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p w14:paraId="0339C342" w14:textId="52FFAE79" w:rsidR="00CD0D32" w:rsidRPr="00CD0D32" w:rsidRDefault="00CD0D32" w:rsidP="00CD0D32">
            <w:pPr>
              <w:rPr>
                <w:rFonts w:asciiTheme="majorHAnsi" w:hAnsiTheme="majorHAnsi"/>
                <w:sz w:val="20"/>
                <w:szCs w:val="20"/>
              </w:rPr>
            </w:pPr>
            <w:r w:rsidRPr="00CD0D32">
              <w:rPr>
                <w:rFonts w:asciiTheme="majorHAnsi" w:hAnsiTheme="majorHAnsi"/>
                <w:sz w:val="20"/>
                <w:szCs w:val="20"/>
              </w:rPr>
              <w:t>The need for the ONCCDS is explicitly mentioned in the documents sent by Honduras to the UNFCCC. Furthermore, the possibility of evaluating compliance with commitments depends on the existence of indicators and reliable information.</w:t>
            </w:r>
          </w:p>
        </w:tc>
      </w:tr>
    </w:tbl>
    <w:p w14:paraId="717DD9F8" w14:textId="35D52E6D" w:rsidR="00854DC3" w:rsidRPr="001D42A0" w:rsidRDefault="004216E6" w:rsidP="0011233F">
      <w:pPr>
        <w:spacing w:after="0"/>
        <w:rPr>
          <w:rFonts w:asciiTheme="majorHAnsi" w:hAnsiTheme="majorHAnsi"/>
          <w:b/>
          <w:sz w:val="22"/>
          <w:szCs w:val="22"/>
          <w:u w:val="single"/>
        </w:rPr>
      </w:pPr>
      <w:r w:rsidRPr="0097765C">
        <w:rPr>
          <w:b/>
        </w:rPr>
        <w:br w:type="page"/>
      </w:r>
      <w:r w:rsidR="00DA59C9" w:rsidRPr="001D42A0">
        <w:rPr>
          <w:rFonts w:asciiTheme="majorHAnsi" w:hAnsiTheme="majorHAnsi"/>
          <w:b/>
          <w:sz w:val="22"/>
          <w:szCs w:val="22"/>
          <w:u w:val="single"/>
        </w:rPr>
        <w:lastRenderedPageBreak/>
        <w:t>Annex</w:t>
      </w:r>
      <w:r w:rsidR="00697035">
        <w:rPr>
          <w:rFonts w:asciiTheme="majorHAnsi" w:hAnsiTheme="majorHAnsi"/>
          <w:b/>
          <w:sz w:val="22"/>
          <w:szCs w:val="22"/>
          <w:u w:val="single"/>
        </w:rPr>
        <w:t xml:space="preserve"> 1</w:t>
      </w:r>
      <w:r w:rsidR="003C6172">
        <w:rPr>
          <w:rFonts w:asciiTheme="majorHAnsi" w:hAnsiTheme="majorHAnsi"/>
          <w:b/>
          <w:sz w:val="22"/>
          <w:szCs w:val="22"/>
          <w:u w:val="single"/>
        </w:rPr>
        <w:t xml:space="preserve"> (for </w:t>
      </w:r>
      <w:r w:rsidR="003C6172" w:rsidRPr="003C6172">
        <w:rPr>
          <w:rFonts w:asciiTheme="majorHAnsi" w:hAnsiTheme="majorHAnsi"/>
          <w:b/>
          <w:sz w:val="22"/>
          <w:szCs w:val="22"/>
          <w:u w:val="single"/>
        </w:rPr>
        <w:t>internal</w:t>
      </w:r>
      <w:r w:rsidR="00DF4D59">
        <w:rPr>
          <w:rFonts w:asciiTheme="majorHAnsi" w:hAnsiTheme="majorHAnsi"/>
          <w:b/>
          <w:sz w:val="22"/>
          <w:szCs w:val="22"/>
          <w:u w:val="single"/>
        </w:rPr>
        <w:t xml:space="preserve"> use in donor and UN reporting)</w:t>
      </w:r>
    </w:p>
    <w:p w14:paraId="594D070B" w14:textId="77777777" w:rsidR="00854DC3" w:rsidRDefault="00854DC3">
      <w:pPr>
        <w:spacing w:after="0"/>
        <w:rPr>
          <w:rFonts w:asciiTheme="majorHAnsi" w:hAnsiTheme="majorHAnsi"/>
          <w:b/>
          <w:sz w:val="22"/>
          <w:szCs w:val="22"/>
        </w:rPr>
      </w:pPr>
    </w:p>
    <w:p w14:paraId="10F173FC" w14:textId="25442C2D" w:rsidR="00854DC3" w:rsidRDefault="00DA59C9">
      <w:pPr>
        <w:spacing w:after="0"/>
        <w:rPr>
          <w:rFonts w:asciiTheme="majorHAnsi" w:hAnsiTheme="majorHAnsi"/>
          <w:b/>
          <w:sz w:val="22"/>
          <w:szCs w:val="22"/>
        </w:rPr>
      </w:pPr>
      <w:r w:rsidRPr="0097765C">
        <w:rPr>
          <w:rFonts w:asciiTheme="majorHAnsi" w:hAnsiTheme="majorHAnsi"/>
          <w:b/>
          <w:sz w:val="22"/>
          <w:szCs w:val="22"/>
        </w:rPr>
        <w:t>A</w:t>
      </w:r>
      <w:r w:rsidR="00854DC3">
        <w:rPr>
          <w:rFonts w:asciiTheme="majorHAnsi" w:hAnsiTheme="majorHAnsi"/>
          <w:b/>
          <w:sz w:val="22"/>
          <w:szCs w:val="22"/>
        </w:rPr>
        <w:t>.</w:t>
      </w:r>
      <w:r w:rsidRPr="0097765C">
        <w:rPr>
          <w:rFonts w:asciiTheme="majorHAnsi" w:hAnsiTheme="majorHAnsi"/>
          <w:b/>
          <w:sz w:val="22"/>
          <w:szCs w:val="22"/>
        </w:rPr>
        <w:t xml:space="preserve">  Standardised CTCN performance indicators for donor</w:t>
      </w:r>
      <w:r w:rsidR="00EC0C6F" w:rsidRPr="0097765C">
        <w:rPr>
          <w:rFonts w:asciiTheme="majorHAnsi" w:hAnsiTheme="majorHAnsi"/>
          <w:b/>
          <w:sz w:val="22"/>
          <w:szCs w:val="22"/>
        </w:rPr>
        <w:t xml:space="preserve"> </w:t>
      </w:r>
      <w:r w:rsidR="00AA6160">
        <w:rPr>
          <w:rFonts w:asciiTheme="majorHAnsi" w:hAnsiTheme="majorHAnsi"/>
          <w:b/>
          <w:sz w:val="22"/>
          <w:szCs w:val="22"/>
        </w:rPr>
        <w:t>and UN</w:t>
      </w:r>
      <w:r w:rsidR="00EC0C6F" w:rsidRPr="0097765C">
        <w:rPr>
          <w:rFonts w:asciiTheme="majorHAnsi" w:hAnsiTheme="majorHAnsi"/>
          <w:b/>
          <w:sz w:val="22"/>
          <w:szCs w:val="22"/>
        </w:rPr>
        <w:t xml:space="preserve"> internal </w:t>
      </w:r>
      <w:r w:rsidR="00AA6160">
        <w:rPr>
          <w:rFonts w:asciiTheme="majorHAnsi" w:hAnsiTheme="majorHAnsi"/>
          <w:b/>
          <w:sz w:val="22"/>
          <w:szCs w:val="22"/>
        </w:rPr>
        <w:t>reporting</w:t>
      </w:r>
    </w:p>
    <w:p w14:paraId="0E450185" w14:textId="77777777" w:rsidR="00AA6160" w:rsidRPr="0097765C" w:rsidRDefault="00AA6160" w:rsidP="001D42A0">
      <w:pPr>
        <w:spacing w:after="0"/>
        <w:rPr>
          <w:rFonts w:asciiTheme="majorHAnsi" w:hAnsiTheme="majorHAnsi"/>
          <w:sz w:val="22"/>
          <w:szCs w:val="22"/>
        </w:rPr>
      </w:pPr>
    </w:p>
    <w:tbl>
      <w:tblPr>
        <w:tblStyle w:val="TableGrid"/>
        <w:tblW w:w="9360" w:type="dxa"/>
        <w:tblInd w:w="-252" w:type="dxa"/>
        <w:tblLook w:val="04A0" w:firstRow="1" w:lastRow="0" w:firstColumn="1" w:lastColumn="0" w:noHBand="0" w:noVBand="1"/>
      </w:tblPr>
      <w:tblGrid>
        <w:gridCol w:w="4783"/>
        <w:gridCol w:w="1418"/>
        <w:gridCol w:w="3159"/>
      </w:tblGrid>
      <w:tr w:rsidR="00DA59C9" w:rsidRPr="00B830FC" w14:paraId="3F9C5C2E" w14:textId="77777777" w:rsidTr="00066920">
        <w:trPr>
          <w:trHeight w:val="766"/>
        </w:trPr>
        <w:tc>
          <w:tcPr>
            <w:tcW w:w="4783" w:type="dxa"/>
            <w:shd w:val="clear" w:color="auto" w:fill="auto"/>
          </w:tcPr>
          <w:p w14:paraId="69F8E9FA" w14:textId="77777777" w:rsidR="00DA59C9" w:rsidRPr="00B830FC" w:rsidRDefault="00DA59C9">
            <w:pPr>
              <w:rPr>
                <w:rFonts w:asciiTheme="majorHAnsi" w:hAnsiTheme="majorHAnsi"/>
                <w:b/>
                <w:sz w:val="22"/>
                <w:szCs w:val="22"/>
              </w:rPr>
            </w:pPr>
            <w:r w:rsidRPr="00B830FC">
              <w:rPr>
                <w:rFonts w:asciiTheme="majorHAnsi" w:hAnsiTheme="majorHAnsi"/>
                <w:b/>
                <w:sz w:val="22"/>
                <w:szCs w:val="22"/>
              </w:rPr>
              <w:t xml:space="preserve">CTCN standardised performance indicators </w:t>
            </w:r>
          </w:p>
        </w:tc>
        <w:tc>
          <w:tcPr>
            <w:tcW w:w="1418" w:type="dxa"/>
            <w:shd w:val="clear" w:color="auto" w:fill="auto"/>
          </w:tcPr>
          <w:p w14:paraId="0D351DAD" w14:textId="77777777" w:rsidR="00DA59C9" w:rsidRPr="00B830FC" w:rsidRDefault="00DA59C9">
            <w:pPr>
              <w:rPr>
                <w:rFonts w:asciiTheme="majorHAnsi" w:hAnsiTheme="majorHAnsi"/>
                <w:b/>
                <w:sz w:val="22"/>
                <w:szCs w:val="22"/>
              </w:rPr>
            </w:pPr>
            <w:r w:rsidRPr="00B830FC">
              <w:rPr>
                <w:rFonts w:asciiTheme="majorHAnsi" w:hAnsiTheme="majorHAnsi"/>
                <w:b/>
                <w:sz w:val="22"/>
                <w:szCs w:val="22"/>
              </w:rPr>
              <w:t xml:space="preserve">Quantitative value </w:t>
            </w:r>
          </w:p>
        </w:tc>
        <w:tc>
          <w:tcPr>
            <w:tcW w:w="3159" w:type="dxa"/>
          </w:tcPr>
          <w:p w14:paraId="49C02102" w14:textId="37DE30EE" w:rsidR="00DA59C9" w:rsidRPr="00B830FC" w:rsidRDefault="000D0298">
            <w:pPr>
              <w:rPr>
                <w:rFonts w:asciiTheme="majorHAnsi" w:hAnsiTheme="majorHAnsi"/>
                <w:b/>
                <w:sz w:val="22"/>
                <w:szCs w:val="22"/>
              </w:rPr>
            </w:pPr>
            <w:r>
              <w:rPr>
                <w:rFonts w:asciiTheme="majorHAnsi" w:hAnsiTheme="majorHAnsi"/>
                <w:b/>
                <w:sz w:val="22"/>
                <w:szCs w:val="22"/>
              </w:rPr>
              <w:t>Qualitative description</w:t>
            </w:r>
          </w:p>
          <w:p w14:paraId="6ABF152D" w14:textId="5888A0EB" w:rsidR="00DA59C9" w:rsidRPr="00B830FC" w:rsidRDefault="00DA59C9" w:rsidP="00CF3636">
            <w:pPr>
              <w:rPr>
                <w:rFonts w:asciiTheme="majorHAnsi" w:hAnsiTheme="majorHAnsi"/>
                <w:i/>
                <w:sz w:val="22"/>
                <w:szCs w:val="22"/>
              </w:rPr>
            </w:pPr>
            <w:r w:rsidRPr="00B830FC">
              <w:rPr>
                <w:rFonts w:asciiTheme="majorHAnsi" w:hAnsiTheme="majorHAnsi"/>
                <w:i/>
                <w:sz w:val="22"/>
                <w:szCs w:val="22"/>
              </w:rPr>
              <w:t xml:space="preserve">List the various elements </w:t>
            </w:r>
            <w:r w:rsidR="00CF3636">
              <w:rPr>
                <w:rFonts w:asciiTheme="majorHAnsi" w:hAnsiTheme="majorHAnsi"/>
                <w:i/>
                <w:sz w:val="22"/>
                <w:szCs w:val="22"/>
              </w:rPr>
              <w:t>corresponding to the quantitative value</w:t>
            </w:r>
          </w:p>
        </w:tc>
      </w:tr>
      <w:tr w:rsidR="00E41D55" w:rsidRPr="00B830FC" w14:paraId="6A02F7A3" w14:textId="77777777" w:rsidTr="00884331">
        <w:trPr>
          <w:trHeight w:val="381"/>
        </w:trPr>
        <w:tc>
          <w:tcPr>
            <w:tcW w:w="9360" w:type="dxa"/>
            <w:gridSpan w:val="3"/>
            <w:shd w:val="clear" w:color="auto" w:fill="auto"/>
          </w:tcPr>
          <w:p w14:paraId="77F41628" w14:textId="65D7FEFA" w:rsidR="00E41D55" w:rsidRPr="005D5CC6" w:rsidRDefault="00E41D55" w:rsidP="00066920">
            <w:pPr>
              <w:pStyle w:val="ListParagraph"/>
              <w:numPr>
                <w:ilvl w:val="0"/>
                <w:numId w:val="33"/>
              </w:numPr>
              <w:rPr>
                <w:rFonts w:asciiTheme="majorHAnsi" w:hAnsiTheme="majorHAnsi"/>
                <w:b/>
                <w:sz w:val="20"/>
                <w:szCs w:val="20"/>
              </w:rPr>
            </w:pPr>
            <w:r w:rsidRPr="00066920">
              <w:rPr>
                <w:rFonts w:asciiTheme="majorHAnsi" w:hAnsiTheme="majorHAnsi"/>
                <w:b/>
                <w:sz w:val="20"/>
                <w:szCs w:val="20"/>
              </w:rPr>
              <w:t>Overview</w:t>
            </w:r>
          </w:p>
        </w:tc>
      </w:tr>
      <w:tr w:rsidR="001D64ED" w:rsidRPr="00B830FC" w14:paraId="41BFB681" w14:textId="77777777" w:rsidTr="00066920">
        <w:trPr>
          <w:trHeight w:val="381"/>
        </w:trPr>
        <w:tc>
          <w:tcPr>
            <w:tcW w:w="4783" w:type="dxa"/>
            <w:shd w:val="clear" w:color="auto" w:fill="auto"/>
          </w:tcPr>
          <w:p w14:paraId="4A81AC85" w14:textId="71BB9F26" w:rsidR="001D64ED" w:rsidRPr="00066920" w:rsidRDefault="001D64ED">
            <w:pPr>
              <w:rPr>
                <w:rFonts w:asciiTheme="majorHAnsi" w:hAnsiTheme="majorHAnsi"/>
                <w:sz w:val="20"/>
                <w:szCs w:val="20"/>
              </w:rPr>
            </w:pPr>
            <w:r w:rsidRPr="00B830FC">
              <w:rPr>
                <w:rFonts w:asciiTheme="majorHAnsi" w:hAnsiTheme="majorHAnsi"/>
                <w:sz w:val="20"/>
                <w:szCs w:val="20"/>
              </w:rPr>
              <w:t>Number of active person-days (not full duration) of assistance provided to counterparts or stakeholders by international experts and consultants</w:t>
            </w:r>
          </w:p>
        </w:tc>
        <w:tc>
          <w:tcPr>
            <w:tcW w:w="1418" w:type="dxa"/>
            <w:shd w:val="clear" w:color="auto" w:fill="C6D9F1" w:themeFill="text2" w:themeFillTint="33"/>
          </w:tcPr>
          <w:p w14:paraId="6BC44D98" w14:textId="4D9833EC" w:rsidR="001D64ED" w:rsidRPr="00B830FC" w:rsidRDefault="00F76FA4">
            <w:pPr>
              <w:rPr>
                <w:rFonts w:asciiTheme="majorHAnsi" w:hAnsiTheme="majorHAnsi"/>
                <w:b/>
                <w:sz w:val="20"/>
                <w:szCs w:val="20"/>
              </w:rPr>
            </w:pPr>
            <w:r>
              <w:rPr>
                <w:rFonts w:asciiTheme="majorHAnsi" w:hAnsiTheme="majorHAnsi"/>
                <w:b/>
                <w:sz w:val="20"/>
                <w:szCs w:val="20"/>
              </w:rPr>
              <w:t>20</w:t>
            </w:r>
          </w:p>
        </w:tc>
        <w:tc>
          <w:tcPr>
            <w:tcW w:w="3159" w:type="dxa"/>
            <w:shd w:val="clear" w:color="auto" w:fill="C6D9F1" w:themeFill="text2" w:themeFillTint="33"/>
          </w:tcPr>
          <w:p w14:paraId="64E1B3E8" w14:textId="77777777" w:rsidR="001D64ED" w:rsidRPr="00B830FC" w:rsidRDefault="001D64ED">
            <w:pPr>
              <w:rPr>
                <w:rFonts w:asciiTheme="majorHAnsi" w:hAnsiTheme="majorHAnsi"/>
                <w:b/>
                <w:sz w:val="20"/>
                <w:szCs w:val="20"/>
              </w:rPr>
            </w:pPr>
          </w:p>
        </w:tc>
      </w:tr>
      <w:tr w:rsidR="001D64ED" w:rsidRPr="00B830FC" w14:paraId="63DA4C8A" w14:textId="77777777" w:rsidTr="00066920">
        <w:trPr>
          <w:trHeight w:val="381"/>
        </w:trPr>
        <w:tc>
          <w:tcPr>
            <w:tcW w:w="4783" w:type="dxa"/>
            <w:shd w:val="clear" w:color="auto" w:fill="auto"/>
          </w:tcPr>
          <w:p w14:paraId="76A24A70" w14:textId="45D5766E" w:rsidR="001D64ED" w:rsidRPr="00B830FC" w:rsidRDefault="001D64ED">
            <w:pPr>
              <w:rPr>
                <w:rFonts w:asciiTheme="majorHAnsi" w:hAnsiTheme="majorHAnsi"/>
                <w:sz w:val="20"/>
                <w:szCs w:val="20"/>
              </w:rPr>
            </w:pPr>
            <w:r w:rsidRPr="00B830FC">
              <w:rPr>
                <w:rFonts w:asciiTheme="majorHAnsi" w:hAnsiTheme="majorHAnsi"/>
                <w:sz w:val="20"/>
                <w:szCs w:val="20"/>
              </w:rPr>
              <w:t>Number of active person-days (not full duration) of assistance provided to counterparts or stakeholders by national experts and consultants</w:t>
            </w:r>
          </w:p>
        </w:tc>
        <w:tc>
          <w:tcPr>
            <w:tcW w:w="1418" w:type="dxa"/>
            <w:shd w:val="clear" w:color="auto" w:fill="C6D9F1" w:themeFill="text2" w:themeFillTint="33"/>
          </w:tcPr>
          <w:p w14:paraId="4B0E9456" w14:textId="77777777" w:rsidR="001D64ED" w:rsidRPr="00B830FC" w:rsidRDefault="001D64ED">
            <w:pPr>
              <w:rPr>
                <w:rFonts w:asciiTheme="majorHAnsi" w:hAnsiTheme="majorHAnsi"/>
                <w:b/>
                <w:sz w:val="20"/>
                <w:szCs w:val="20"/>
              </w:rPr>
            </w:pPr>
          </w:p>
        </w:tc>
        <w:tc>
          <w:tcPr>
            <w:tcW w:w="3159" w:type="dxa"/>
            <w:shd w:val="clear" w:color="auto" w:fill="C6D9F1" w:themeFill="text2" w:themeFillTint="33"/>
          </w:tcPr>
          <w:p w14:paraId="095D8595" w14:textId="77777777" w:rsidR="001D64ED" w:rsidRPr="00B830FC" w:rsidRDefault="001D64ED">
            <w:pPr>
              <w:rPr>
                <w:rFonts w:asciiTheme="majorHAnsi" w:hAnsiTheme="majorHAnsi"/>
                <w:b/>
                <w:sz w:val="20"/>
                <w:szCs w:val="20"/>
              </w:rPr>
            </w:pPr>
          </w:p>
        </w:tc>
      </w:tr>
      <w:tr w:rsidR="00222BD5" w:rsidRPr="00B830FC" w14:paraId="0849FDA4" w14:textId="77777777" w:rsidTr="00066920">
        <w:trPr>
          <w:trHeight w:val="381"/>
        </w:trPr>
        <w:tc>
          <w:tcPr>
            <w:tcW w:w="4783" w:type="dxa"/>
            <w:shd w:val="clear" w:color="auto" w:fill="auto"/>
          </w:tcPr>
          <w:p w14:paraId="46A92DE3" w14:textId="00ED5675" w:rsidR="00222BD5" w:rsidRPr="00FC6074" w:rsidRDefault="00222BD5">
            <w:pPr>
              <w:rPr>
                <w:rFonts w:asciiTheme="majorHAnsi" w:hAnsiTheme="majorHAnsi"/>
                <w:sz w:val="20"/>
                <w:szCs w:val="20"/>
              </w:rPr>
            </w:pPr>
            <w:r w:rsidRPr="00FC6074">
              <w:rPr>
                <w:rFonts w:asciiTheme="majorHAnsi" w:hAnsiTheme="majorHAnsi"/>
                <w:sz w:val="20"/>
                <w:szCs w:val="20"/>
              </w:rPr>
              <w:t>Number of for external communication and outreach activities conducted to showcase the assistance</w:t>
            </w:r>
            <w:r w:rsidR="00CF3636" w:rsidRPr="00FC6074">
              <w:rPr>
                <w:rFonts w:asciiTheme="majorHAnsi" w:hAnsiTheme="majorHAnsi"/>
                <w:sz w:val="20"/>
                <w:szCs w:val="20"/>
              </w:rPr>
              <w:t xml:space="preserve"> (news release, newsletters, articles on website, etc.)</w:t>
            </w:r>
          </w:p>
        </w:tc>
        <w:tc>
          <w:tcPr>
            <w:tcW w:w="1418" w:type="dxa"/>
            <w:shd w:val="clear" w:color="auto" w:fill="C6D9F1" w:themeFill="text2" w:themeFillTint="33"/>
          </w:tcPr>
          <w:p w14:paraId="63523F2B" w14:textId="630CD294" w:rsidR="00222BD5" w:rsidRPr="00B830FC" w:rsidRDefault="00F76FA4">
            <w:pPr>
              <w:rPr>
                <w:rFonts w:asciiTheme="majorHAnsi" w:hAnsiTheme="majorHAnsi"/>
                <w:b/>
                <w:sz w:val="20"/>
                <w:szCs w:val="20"/>
              </w:rPr>
            </w:pPr>
            <w:r>
              <w:rPr>
                <w:rFonts w:asciiTheme="majorHAnsi" w:hAnsiTheme="majorHAnsi"/>
                <w:b/>
                <w:sz w:val="20"/>
                <w:szCs w:val="20"/>
              </w:rPr>
              <w:t>2</w:t>
            </w:r>
          </w:p>
        </w:tc>
        <w:tc>
          <w:tcPr>
            <w:tcW w:w="3159" w:type="dxa"/>
            <w:shd w:val="clear" w:color="auto" w:fill="C6D9F1" w:themeFill="text2" w:themeFillTint="33"/>
          </w:tcPr>
          <w:p w14:paraId="654E4F6D" w14:textId="77777777" w:rsidR="00222BD5" w:rsidRPr="00B830FC" w:rsidRDefault="00222BD5">
            <w:pPr>
              <w:rPr>
                <w:rFonts w:asciiTheme="majorHAnsi" w:hAnsiTheme="majorHAnsi"/>
                <w:b/>
                <w:sz w:val="20"/>
                <w:szCs w:val="20"/>
              </w:rPr>
            </w:pPr>
          </w:p>
        </w:tc>
      </w:tr>
      <w:tr w:rsidR="00C14764" w:rsidRPr="00B830FC" w14:paraId="2DD79263" w14:textId="77777777" w:rsidTr="00066920">
        <w:trPr>
          <w:trHeight w:val="381"/>
        </w:trPr>
        <w:tc>
          <w:tcPr>
            <w:tcW w:w="9360" w:type="dxa"/>
            <w:gridSpan w:val="3"/>
            <w:shd w:val="clear" w:color="auto" w:fill="auto"/>
          </w:tcPr>
          <w:p w14:paraId="05306D23" w14:textId="2CCF9967" w:rsidR="00C14764" w:rsidRPr="008F289A" w:rsidRDefault="00C14764" w:rsidP="00066920">
            <w:pPr>
              <w:pStyle w:val="ListParagraph"/>
              <w:numPr>
                <w:ilvl w:val="0"/>
                <w:numId w:val="33"/>
              </w:numPr>
              <w:rPr>
                <w:rFonts w:asciiTheme="majorHAnsi" w:hAnsiTheme="majorHAnsi"/>
                <w:b/>
              </w:rPr>
            </w:pPr>
            <w:r w:rsidRPr="00FC6074">
              <w:rPr>
                <w:rFonts w:asciiTheme="majorHAnsi" w:hAnsiTheme="majorHAnsi"/>
                <w:b/>
                <w:sz w:val="20"/>
                <w:szCs w:val="20"/>
              </w:rPr>
              <w:t>Events (other than trainings) held as part of the assistance</w:t>
            </w:r>
          </w:p>
        </w:tc>
      </w:tr>
      <w:tr w:rsidR="0014788A" w:rsidRPr="00B830FC" w14:paraId="08637E30" w14:textId="77777777" w:rsidTr="00066920">
        <w:tc>
          <w:tcPr>
            <w:tcW w:w="4783" w:type="dxa"/>
            <w:shd w:val="clear" w:color="auto" w:fill="auto"/>
          </w:tcPr>
          <w:p w14:paraId="701A0AAA" w14:textId="10ABE71C" w:rsidR="0014788A" w:rsidRPr="00B830FC" w:rsidRDefault="0014788A">
            <w:pPr>
              <w:pStyle w:val="CommentText"/>
              <w:rPr>
                <w:rFonts w:asciiTheme="majorHAnsi" w:hAnsiTheme="majorHAnsi"/>
                <w:b/>
                <w:sz w:val="20"/>
                <w:szCs w:val="20"/>
              </w:rPr>
            </w:pPr>
            <w:r w:rsidRPr="00B830FC">
              <w:rPr>
                <w:rFonts w:asciiTheme="majorHAnsi" w:hAnsiTheme="majorHAnsi"/>
                <w:sz w:val="20"/>
                <w:szCs w:val="20"/>
              </w:rPr>
              <w:t>Number of international and multi-country (at regional or sub-regional level) technology and knowledge sharing events</w:t>
            </w:r>
          </w:p>
        </w:tc>
        <w:tc>
          <w:tcPr>
            <w:tcW w:w="1418" w:type="dxa"/>
            <w:shd w:val="clear" w:color="auto" w:fill="C6D9F1" w:themeFill="text2" w:themeFillTint="33"/>
          </w:tcPr>
          <w:p w14:paraId="32181AFD" w14:textId="77777777"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61D01FDE" w14:textId="77777777" w:rsidR="0014788A" w:rsidRPr="00B830FC" w:rsidRDefault="0014788A">
            <w:pPr>
              <w:rPr>
                <w:rFonts w:asciiTheme="majorHAnsi" w:hAnsiTheme="majorHAnsi"/>
                <w:b/>
                <w:sz w:val="20"/>
                <w:szCs w:val="20"/>
              </w:rPr>
            </w:pPr>
          </w:p>
        </w:tc>
      </w:tr>
      <w:tr w:rsidR="00FC6074" w:rsidRPr="00B830FC" w14:paraId="3116FFE9" w14:textId="77777777" w:rsidTr="00066920">
        <w:tc>
          <w:tcPr>
            <w:tcW w:w="4783" w:type="dxa"/>
            <w:shd w:val="clear" w:color="auto" w:fill="auto"/>
          </w:tcPr>
          <w:p w14:paraId="277F3AAB" w14:textId="552ED98E" w:rsidR="00FC6074" w:rsidRPr="00B830FC" w:rsidRDefault="00FC6074">
            <w:pPr>
              <w:pStyle w:val="CommentText"/>
              <w:rPr>
                <w:rFonts w:asciiTheme="majorHAnsi" w:hAnsiTheme="majorHAnsi"/>
                <w:sz w:val="20"/>
                <w:szCs w:val="20"/>
              </w:rPr>
            </w:pPr>
            <w:r>
              <w:rPr>
                <w:rFonts w:asciiTheme="majorHAnsi" w:hAnsiTheme="majorHAnsi"/>
                <w:sz w:val="20"/>
                <w:szCs w:val="20"/>
              </w:rPr>
              <w:t>Number of participants in the events above</w:t>
            </w:r>
          </w:p>
        </w:tc>
        <w:tc>
          <w:tcPr>
            <w:tcW w:w="1418" w:type="dxa"/>
            <w:shd w:val="clear" w:color="auto" w:fill="C6D9F1" w:themeFill="text2" w:themeFillTint="33"/>
          </w:tcPr>
          <w:p w14:paraId="56FA873D" w14:textId="77777777" w:rsidR="00FC6074" w:rsidRPr="00B830FC" w:rsidRDefault="00FC6074">
            <w:pPr>
              <w:rPr>
                <w:rFonts w:asciiTheme="majorHAnsi" w:hAnsiTheme="majorHAnsi"/>
                <w:b/>
                <w:sz w:val="20"/>
                <w:szCs w:val="20"/>
              </w:rPr>
            </w:pPr>
          </w:p>
        </w:tc>
        <w:tc>
          <w:tcPr>
            <w:tcW w:w="3159" w:type="dxa"/>
            <w:shd w:val="clear" w:color="auto" w:fill="C6D9F1" w:themeFill="text2" w:themeFillTint="33"/>
          </w:tcPr>
          <w:p w14:paraId="6423162F" w14:textId="77777777" w:rsidR="00FC6074" w:rsidRPr="00B830FC" w:rsidRDefault="00FC6074">
            <w:pPr>
              <w:rPr>
                <w:rFonts w:asciiTheme="majorHAnsi" w:hAnsiTheme="majorHAnsi"/>
                <w:b/>
                <w:sz w:val="20"/>
                <w:szCs w:val="20"/>
              </w:rPr>
            </w:pPr>
          </w:p>
        </w:tc>
      </w:tr>
      <w:tr w:rsidR="0014788A" w:rsidRPr="00B830FC" w14:paraId="2E1D4C51" w14:textId="77777777" w:rsidTr="00066920">
        <w:tc>
          <w:tcPr>
            <w:tcW w:w="4783" w:type="dxa"/>
            <w:shd w:val="clear" w:color="auto" w:fill="auto"/>
          </w:tcPr>
          <w:p w14:paraId="5AF65E0E" w14:textId="42CD7DB2" w:rsidR="0014788A" w:rsidRPr="00B830FC" w:rsidRDefault="0014788A">
            <w:pPr>
              <w:pStyle w:val="CommentText"/>
              <w:rPr>
                <w:rFonts w:asciiTheme="majorHAnsi" w:hAnsiTheme="majorHAnsi"/>
                <w:sz w:val="20"/>
                <w:szCs w:val="20"/>
              </w:rPr>
            </w:pPr>
            <w:r w:rsidRPr="00B830FC">
              <w:rPr>
                <w:rFonts w:asciiTheme="majorHAnsi" w:hAnsiTheme="majorHAnsi"/>
                <w:sz w:val="20"/>
                <w:szCs w:val="20"/>
              </w:rPr>
              <w:t>Number of national technology and knowledge sharing events</w:t>
            </w:r>
          </w:p>
        </w:tc>
        <w:tc>
          <w:tcPr>
            <w:tcW w:w="1418" w:type="dxa"/>
            <w:shd w:val="clear" w:color="auto" w:fill="C6D9F1" w:themeFill="text2" w:themeFillTint="33"/>
          </w:tcPr>
          <w:p w14:paraId="38831A0D" w14:textId="77777777"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188B2BD5" w14:textId="77777777" w:rsidR="0014788A" w:rsidRPr="00B830FC" w:rsidRDefault="0014788A">
            <w:pPr>
              <w:rPr>
                <w:rFonts w:asciiTheme="majorHAnsi" w:hAnsiTheme="majorHAnsi"/>
                <w:b/>
                <w:sz w:val="20"/>
                <w:szCs w:val="20"/>
              </w:rPr>
            </w:pPr>
          </w:p>
        </w:tc>
      </w:tr>
      <w:tr w:rsidR="00FC6074" w:rsidRPr="00B830FC" w14:paraId="588969D7" w14:textId="77777777" w:rsidTr="00066920">
        <w:tc>
          <w:tcPr>
            <w:tcW w:w="4783" w:type="dxa"/>
            <w:shd w:val="clear" w:color="auto" w:fill="auto"/>
          </w:tcPr>
          <w:p w14:paraId="30B5498A" w14:textId="152B84DD" w:rsidR="00FC6074" w:rsidRPr="00B830FC" w:rsidRDefault="00FC6074">
            <w:pPr>
              <w:pStyle w:val="CommentText"/>
              <w:rPr>
                <w:rFonts w:asciiTheme="majorHAnsi" w:hAnsiTheme="majorHAnsi"/>
                <w:sz w:val="20"/>
                <w:szCs w:val="20"/>
              </w:rPr>
            </w:pPr>
            <w:r>
              <w:rPr>
                <w:rFonts w:asciiTheme="majorHAnsi" w:hAnsiTheme="majorHAnsi"/>
                <w:sz w:val="20"/>
                <w:szCs w:val="20"/>
              </w:rPr>
              <w:t>Number of participants in the events above</w:t>
            </w:r>
          </w:p>
        </w:tc>
        <w:tc>
          <w:tcPr>
            <w:tcW w:w="1418" w:type="dxa"/>
            <w:shd w:val="clear" w:color="auto" w:fill="C6D9F1" w:themeFill="text2" w:themeFillTint="33"/>
          </w:tcPr>
          <w:p w14:paraId="35D3046E" w14:textId="77777777" w:rsidR="00FC6074" w:rsidRPr="00B830FC" w:rsidRDefault="00FC6074">
            <w:pPr>
              <w:rPr>
                <w:rFonts w:asciiTheme="majorHAnsi" w:hAnsiTheme="majorHAnsi"/>
                <w:b/>
                <w:sz w:val="20"/>
                <w:szCs w:val="20"/>
              </w:rPr>
            </w:pPr>
          </w:p>
        </w:tc>
        <w:tc>
          <w:tcPr>
            <w:tcW w:w="3159" w:type="dxa"/>
            <w:shd w:val="clear" w:color="auto" w:fill="C6D9F1" w:themeFill="text2" w:themeFillTint="33"/>
          </w:tcPr>
          <w:p w14:paraId="7B5DCCDE" w14:textId="77777777" w:rsidR="00FC6074" w:rsidRPr="00B830FC" w:rsidRDefault="00FC6074">
            <w:pPr>
              <w:rPr>
                <w:rFonts w:asciiTheme="majorHAnsi" w:hAnsiTheme="majorHAnsi"/>
                <w:b/>
                <w:sz w:val="20"/>
                <w:szCs w:val="20"/>
              </w:rPr>
            </w:pPr>
          </w:p>
        </w:tc>
      </w:tr>
      <w:tr w:rsidR="0014788A" w:rsidRPr="00B830FC" w14:paraId="486CC57C" w14:textId="77777777" w:rsidTr="00066920">
        <w:tc>
          <w:tcPr>
            <w:tcW w:w="4783" w:type="dxa"/>
            <w:shd w:val="clear" w:color="auto" w:fill="auto"/>
          </w:tcPr>
          <w:p w14:paraId="06726727" w14:textId="6C03D1AA" w:rsidR="0014788A" w:rsidRPr="00B830FC" w:rsidRDefault="0014788A">
            <w:pPr>
              <w:pStyle w:val="CommentText"/>
              <w:rPr>
                <w:rFonts w:asciiTheme="majorHAnsi" w:hAnsiTheme="majorHAnsi"/>
                <w:b/>
                <w:sz w:val="20"/>
                <w:szCs w:val="20"/>
              </w:rPr>
            </w:pPr>
            <w:r w:rsidRPr="00B830FC">
              <w:rPr>
                <w:rFonts w:asciiTheme="majorHAnsi" w:hAnsiTheme="majorHAnsi"/>
                <w:sz w:val="20"/>
                <w:szCs w:val="20"/>
              </w:rPr>
              <w:t>Number of public-private event</w:t>
            </w:r>
            <w:r w:rsidR="005E6D5B">
              <w:rPr>
                <w:rFonts w:asciiTheme="majorHAnsi" w:hAnsiTheme="majorHAnsi"/>
                <w:sz w:val="20"/>
                <w:szCs w:val="20"/>
              </w:rPr>
              <w:t>s</w:t>
            </w:r>
            <w:r w:rsidRPr="00B830FC">
              <w:rPr>
                <w:rFonts w:asciiTheme="majorHAnsi" w:hAnsiTheme="majorHAnsi"/>
                <w:sz w:val="20"/>
                <w:szCs w:val="20"/>
              </w:rPr>
              <w:t xml:space="preserve"> related to technologies</w:t>
            </w:r>
          </w:p>
        </w:tc>
        <w:tc>
          <w:tcPr>
            <w:tcW w:w="1418" w:type="dxa"/>
            <w:shd w:val="clear" w:color="auto" w:fill="C6D9F1" w:themeFill="text2" w:themeFillTint="33"/>
          </w:tcPr>
          <w:p w14:paraId="6DEBFAC3" w14:textId="77777777"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11000281" w14:textId="77777777" w:rsidR="0014788A" w:rsidRPr="00B830FC" w:rsidRDefault="0014788A">
            <w:pPr>
              <w:rPr>
                <w:rFonts w:asciiTheme="majorHAnsi" w:hAnsiTheme="majorHAnsi"/>
                <w:b/>
                <w:sz w:val="20"/>
                <w:szCs w:val="20"/>
              </w:rPr>
            </w:pPr>
          </w:p>
        </w:tc>
      </w:tr>
      <w:tr w:rsidR="00FC6074" w:rsidRPr="00B830FC" w14:paraId="06D2846C" w14:textId="77777777" w:rsidTr="00066920">
        <w:tc>
          <w:tcPr>
            <w:tcW w:w="4783" w:type="dxa"/>
            <w:shd w:val="clear" w:color="auto" w:fill="auto"/>
          </w:tcPr>
          <w:p w14:paraId="45655B3B" w14:textId="4194D6C5" w:rsidR="00FC6074" w:rsidRPr="00B830FC" w:rsidRDefault="00FC6074">
            <w:pPr>
              <w:pStyle w:val="CommentText"/>
              <w:rPr>
                <w:rFonts w:asciiTheme="majorHAnsi" w:hAnsiTheme="majorHAnsi"/>
                <w:sz w:val="20"/>
                <w:szCs w:val="20"/>
              </w:rPr>
            </w:pPr>
            <w:r>
              <w:rPr>
                <w:rFonts w:asciiTheme="majorHAnsi" w:hAnsiTheme="majorHAnsi"/>
                <w:sz w:val="20"/>
                <w:szCs w:val="20"/>
              </w:rPr>
              <w:t>Number of participants in the events above</w:t>
            </w:r>
          </w:p>
        </w:tc>
        <w:tc>
          <w:tcPr>
            <w:tcW w:w="1418" w:type="dxa"/>
            <w:shd w:val="clear" w:color="auto" w:fill="C6D9F1" w:themeFill="text2" w:themeFillTint="33"/>
          </w:tcPr>
          <w:p w14:paraId="5C69CAD6" w14:textId="77777777" w:rsidR="00FC6074" w:rsidRPr="00B830FC" w:rsidRDefault="00FC6074">
            <w:pPr>
              <w:rPr>
                <w:rFonts w:asciiTheme="majorHAnsi" w:hAnsiTheme="majorHAnsi"/>
                <w:b/>
                <w:sz w:val="20"/>
                <w:szCs w:val="20"/>
              </w:rPr>
            </w:pPr>
          </w:p>
        </w:tc>
        <w:tc>
          <w:tcPr>
            <w:tcW w:w="3159" w:type="dxa"/>
            <w:shd w:val="clear" w:color="auto" w:fill="C6D9F1" w:themeFill="text2" w:themeFillTint="33"/>
          </w:tcPr>
          <w:p w14:paraId="61975CDD" w14:textId="77777777" w:rsidR="00FC6074" w:rsidRPr="00B830FC" w:rsidRDefault="00FC6074">
            <w:pPr>
              <w:rPr>
                <w:rFonts w:asciiTheme="majorHAnsi" w:hAnsiTheme="majorHAnsi"/>
                <w:b/>
                <w:sz w:val="20"/>
                <w:szCs w:val="20"/>
              </w:rPr>
            </w:pPr>
          </w:p>
        </w:tc>
      </w:tr>
      <w:tr w:rsidR="00C14764" w:rsidRPr="00B830FC" w14:paraId="78A6ECB8" w14:textId="77777777" w:rsidTr="00884331">
        <w:trPr>
          <w:trHeight w:val="345"/>
        </w:trPr>
        <w:tc>
          <w:tcPr>
            <w:tcW w:w="9360" w:type="dxa"/>
            <w:gridSpan w:val="3"/>
            <w:shd w:val="clear" w:color="auto" w:fill="auto"/>
          </w:tcPr>
          <w:p w14:paraId="61AE595B" w14:textId="3F6CA207" w:rsidR="00C14764" w:rsidRPr="00066920" w:rsidRDefault="00C14764" w:rsidP="00066920">
            <w:pPr>
              <w:pStyle w:val="ListParagraph"/>
              <w:numPr>
                <w:ilvl w:val="0"/>
                <w:numId w:val="33"/>
              </w:numPr>
              <w:spacing w:line="240" w:lineRule="auto"/>
              <w:contextualSpacing w:val="0"/>
              <w:rPr>
                <w:rFonts w:asciiTheme="majorHAnsi" w:hAnsiTheme="majorHAnsi"/>
                <w:b/>
                <w:sz w:val="20"/>
                <w:szCs w:val="20"/>
              </w:rPr>
            </w:pPr>
            <w:r w:rsidRPr="00066920">
              <w:rPr>
                <w:rFonts w:asciiTheme="majorHAnsi" w:hAnsiTheme="majorHAnsi"/>
                <w:b/>
                <w:sz w:val="20"/>
                <w:szCs w:val="20"/>
              </w:rPr>
              <w:t>Training and capacity building activities conducted during the assistance</w:t>
            </w:r>
          </w:p>
        </w:tc>
      </w:tr>
      <w:tr w:rsidR="0014788A" w:rsidRPr="00B830FC" w14:paraId="45988B44" w14:textId="77777777" w:rsidTr="00066920">
        <w:tc>
          <w:tcPr>
            <w:tcW w:w="4783" w:type="dxa"/>
            <w:shd w:val="clear" w:color="auto" w:fill="auto"/>
          </w:tcPr>
          <w:p w14:paraId="113B2B57" w14:textId="0C923D34" w:rsidR="0014788A" w:rsidRPr="00B830FC" w:rsidRDefault="0014788A" w:rsidP="003D787E">
            <w:pPr>
              <w:pStyle w:val="CommentText"/>
              <w:rPr>
                <w:rFonts w:asciiTheme="majorHAnsi" w:hAnsiTheme="majorHAnsi"/>
                <w:b/>
                <w:sz w:val="20"/>
                <w:szCs w:val="20"/>
              </w:rPr>
            </w:pPr>
            <w:r w:rsidRPr="00B830FC">
              <w:rPr>
                <w:rFonts w:asciiTheme="majorHAnsi" w:hAnsiTheme="majorHAnsi"/>
                <w:sz w:val="20"/>
                <w:szCs w:val="20"/>
              </w:rPr>
              <w:t>Number of training sessions and capacity strengthening activities</w:t>
            </w:r>
          </w:p>
        </w:tc>
        <w:tc>
          <w:tcPr>
            <w:tcW w:w="1418" w:type="dxa"/>
            <w:shd w:val="clear" w:color="auto" w:fill="C6D9F1" w:themeFill="text2" w:themeFillTint="33"/>
          </w:tcPr>
          <w:p w14:paraId="25FA533E" w14:textId="77777777"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0F583291" w14:textId="77777777" w:rsidR="0014788A" w:rsidRPr="00B830FC" w:rsidRDefault="0014788A">
            <w:pPr>
              <w:rPr>
                <w:rFonts w:asciiTheme="majorHAnsi" w:hAnsiTheme="majorHAnsi"/>
                <w:sz w:val="20"/>
                <w:szCs w:val="20"/>
              </w:rPr>
            </w:pPr>
          </w:p>
        </w:tc>
      </w:tr>
      <w:tr w:rsidR="002E683C" w:rsidRPr="00B830FC" w14:paraId="220C85DF" w14:textId="77777777" w:rsidTr="00066920">
        <w:tc>
          <w:tcPr>
            <w:tcW w:w="4783" w:type="dxa"/>
            <w:shd w:val="clear" w:color="auto" w:fill="auto"/>
          </w:tcPr>
          <w:p w14:paraId="43BAE0AD" w14:textId="3374E10B" w:rsidR="002E683C" w:rsidRPr="00B830FC" w:rsidRDefault="002E683C">
            <w:pPr>
              <w:pStyle w:val="CommentText"/>
              <w:rPr>
                <w:rFonts w:asciiTheme="majorHAnsi" w:hAnsiTheme="majorHAnsi"/>
                <w:sz w:val="20"/>
                <w:szCs w:val="20"/>
              </w:rPr>
            </w:pPr>
            <w:r w:rsidRPr="00B830FC">
              <w:rPr>
                <w:rFonts w:asciiTheme="majorHAnsi" w:hAnsiTheme="majorHAnsi"/>
                <w:sz w:val="20"/>
                <w:szCs w:val="20"/>
              </w:rPr>
              <w:t>Number of people who received the training</w:t>
            </w:r>
          </w:p>
        </w:tc>
        <w:tc>
          <w:tcPr>
            <w:tcW w:w="1418" w:type="dxa"/>
            <w:shd w:val="clear" w:color="auto" w:fill="C6D9F1" w:themeFill="text2" w:themeFillTint="33"/>
          </w:tcPr>
          <w:p w14:paraId="734A24D0" w14:textId="77777777" w:rsidR="002E683C" w:rsidRPr="00B830FC" w:rsidRDefault="002E683C">
            <w:pPr>
              <w:rPr>
                <w:rFonts w:asciiTheme="majorHAnsi" w:hAnsiTheme="majorHAnsi"/>
                <w:b/>
                <w:sz w:val="20"/>
                <w:szCs w:val="20"/>
              </w:rPr>
            </w:pPr>
          </w:p>
        </w:tc>
        <w:tc>
          <w:tcPr>
            <w:tcW w:w="3159" w:type="dxa"/>
            <w:shd w:val="clear" w:color="auto" w:fill="C6D9F1" w:themeFill="text2" w:themeFillTint="33"/>
          </w:tcPr>
          <w:p w14:paraId="7E7322D7" w14:textId="77777777" w:rsidR="002E683C" w:rsidRPr="00B830FC" w:rsidRDefault="002E683C">
            <w:pPr>
              <w:rPr>
                <w:rFonts w:asciiTheme="majorHAnsi" w:hAnsiTheme="majorHAnsi"/>
                <w:sz w:val="20"/>
                <w:szCs w:val="20"/>
              </w:rPr>
            </w:pPr>
          </w:p>
        </w:tc>
      </w:tr>
      <w:tr w:rsidR="0014788A" w:rsidRPr="00B830FC" w14:paraId="57247B48" w14:textId="77777777" w:rsidTr="00066920">
        <w:tc>
          <w:tcPr>
            <w:tcW w:w="4783" w:type="dxa"/>
            <w:shd w:val="clear" w:color="auto" w:fill="auto"/>
          </w:tcPr>
          <w:p w14:paraId="37DDCDCD" w14:textId="3274E12A" w:rsidR="0014788A" w:rsidRPr="00066920" w:rsidRDefault="00243D68" w:rsidP="00066920">
            <w:pPr>
              <w:pStyle w:val="CommentText"/>
              <w:ind w:left="720"/>
              <w:rPr>
                <w:rFonts w:asciiTheme="majorHAnsi" w:hAnsiTheme="majorHAnsi"/>
                <w:sz w:val="20"/>
                <w:szCs w:val="20"/>
              </w:rPr>
            </w:pPr>
            <w:r w:rsidRPr="00B830FC">
              <w:rPr>
                <w:rFonts w:asciiTheme="majorHAnsi" w:hAnsiTheme="majorHAnsi"/>
                <w:sz w:val="20"/>
                <w:szCs w:val="20"/>
              </w:rPr>
              <w:t xml:space="preserve">Number of men </w:t>
            </w:r>
          </w:p>
        </w:tc>
        <w:tc>
          <w:tcPr>
            <w:tcW w:w="1418" w:type="dxa"/>
            <w:shd w:val="clear" w:color="auto" w:fill="C6D9F1" w:themeFill="text2" w:themeFillTint="33"/>
          </w:tcPr>
          <w:p w14:paraId="532CF0DC" w14:textId="77777777"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7E211B62" w14:textId="77777777" w:rsidR="0014788A" w:rsidRPr="00B830FC" w:rsidRDefault="0014788A">
            <w:pPr>
              <w:rPr>
                <w:rFonts w:asciiTheme="majorHAnsi" w:hAnsiTheme="majorHAnsi"/>
                <w:sz w:val="20"/>
                <w:szCs w:val="20"/>
              </w:rPr>
            </w:pPr>
          </w:p>
        </w:tc>
      </w:tr>
      <w:tr w:rsidR="0014788A" w:rsidRPr="00B830FC" w14:paraId="65817755" w14:textId="77777777" w:rsidTr="00066920">
        <w:tc>
          <w:tcPr>
            <w:tcW w:w="4783" w:type="dxa"/>
            <w:shd w:val="clear" w:color="auto" w:fill="auto"/>
          </w:tcPr>
          <w:p w14:paraId="2E32C80A" w14:textId="48EEE984" w:rsidR="0014788A" w:rsidRPr="00066920" w:rsidRDefault="00243D68" w:rsidP="00066920">
            <w:pPr>
              <w:pStyle w:val="CommentText"/>
              <w:ind w:left="720"/>
              <w:rPr>
                <w:rFonts w:asciiTheme="majorHAnsi" w:hAnsiTheme="majorHAnsi"/>
                <w:sz w:val="20"/>
                <w:szCs w:val="20"/>
              </w:rPr>
            </w:pPr>
            <w:r w:rsidRPr="00B830FC">
              <w:rPr>
                <w:rFonts w:asciiTheme="majorHAnsi" w:hAnsiTheme="majorHAnsi"/>
                <w:sz w:val="20"/>
                <w:szCs w:val="20"/>
              </w:rPr>
              <w:t xml:space="preserve">Number of women </w:t>
            </w:r>
          </w:p>
        </w:tc>
        <w:tc>
          <w:tcPr>
            <w:tcW w:w="1418" w:type="dxa"/>
            <w:shd w:val="clear" w:color="auto" w:fill="C6D9F1" w:themeFill="text2" w:themeFillTint="33"/>
          </w:tcPr>
          <w:p w14:paraId="6D30EA8B" w14:textId="77777777"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08A2B835" w14:textId="77777777" w:rsidR="0014788A" w:rsidRPr="00B830FC" w:rsidRDefault="0014788A">
            <w:pPr>
              <w:rPr>
                <w:rFonts w:asciiTheme="majorHAnsi" w:hAnsiTheme="majorHAnsi"/>
                <w:sz w:val="20"/>
                <w:szCs w:val="20"/>
              </w:rPr>
            </w:pPr>
          </w:p>
        </w:tc>
      </w:tr>
      <w:tr w:rsidR="002E683C" w:rsidRPr="00B830FC" w14:paraId="0E99C03E" w14:textId="77777777" w:rsidTr="00066920">
        <w:tc>
          <w:tcPr>
            <w:tcW w:w="4783" w:type="dxa"/>
            <w:shd w:val="clear" w:color="auto" w:fill="auto"/>
          </w:tcPr>
          <w:p w14:paraId="6CF1BA33" w14:textId="3B70B05D" w:rsidR="002E683C" w:rsidRPr="00B830FC" w:rsidRDefault="002E683C">
            <w:pPr>
              <w:pStyle w:val="CommentText"/>
              <w:rPr>
                <w:rFonts w:asciiTheme="majorHAnsi" w:hAnsiTheme="majorHAnsi"/>
                <w:sz w:val="20"/>
                <w:szCs w:val="20"/>
              </w:rPr>
            </w:pPr>
            <w:r w:rsidRPr="00B830FC">
              <w:rPr>
                <w:rFonts w:asciiTheme="majorHAnsi" w:hAnsiTheme="majorHAnsi"/>
                <w:sz w:val="20"/>
                <w:szCs w:val="20"/>
              </w:rPr>
              <w:t>Total number of organizations trained</w:t>
            </w:r>
          </w:p>
        </w:tc>
        <w:tc>
          <w:tcPr>
            <w:tcW w:w="1418" w:type="dxa"/>
            <w:shd w:val="clear" w:color="auto" w:fill="C6D9F1" w:themeFill="text2" w:themeFillTint="33"/>
          </w:tcPr>
          <w:p w14:paraId="1081177D" w14:textId="77777777" w:rsidR="002E683C" w:rsidRPr="00B830FC" w:rsidRDefault="002E683C">
            <w:pPr>
              <w:rPr>
                <w:rFonts w:asciiTheme="majorHAnsi" w:hAnsiTheme="majorHAnsi"/>
                <w:b/>
                <w:sz w:val="20"/>
                <w:szCs w:val="20"/>
              </w:rPr>
            </w:pPr>
          </w:p>
        </w:tc>
        <w:tc>
          <w:tcPr>
            <w:tcW w:w="3159" w:type="dxa"/>
            <w:shd w:val="clear" w:color="auto" w:fill="C6D9F1" w:themeFill="text2" w:themeFillTint="33"/>
          </w:tcPr>
          <w:p w14:paraId="436ED979" w14:textId="77777777" w:rsidR="002E683C" w:rsidRPr="00B830FC" w:rsidRDefault="002E683C">
            <w:pPr>
              <w:rPr>
                <w:rFonts w:asciiTheme="majorHAnsi" w:hAnsiTheme="majorHAnsi"/>
                <w:sz w:val="20"/>
                <w:szCs w:val="20"/>
              </w:rPr>
            </w:pPr>
          </w:p>
        </w:tc>
      </w:tr>
      <w:tr w:rsidR="0014788A" w:rsidRPr="00B830FC" w14:paraId="6DDDEA80" w14:textId="77777777" w:rsidTr="00066920">
        <w:tc>
          <w:tcPr>
            <w:tcW w:w="4783" w:type="dxa"/>
            <w:shd w:val="clear" w:color="auto" w:fill="auto"/>
          </w:tcPr>
          <w:p w14:paraId="3E73B41D" w14:textId="0551D728" w:rsidR="0014788A"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Number of research organizations</w:t>
            </w:r>
            <w:r w:rsidR="00DA3C61" w:rsidRPr="00B830FC">
              <w:rPr>
                <w:rFonts w:asciiTheme="majorHAnsi" w:hAnsiTheme="majorHAnsi"/>
                <w:sz w:val="20"/>
                <w:szCs w:val="20"/>
              </w:rPr>
              <w:t>, laboratories and universities</w:t>
            </w:r>
            <w:r w:rsidRPr="00066920">
              <w:rPr>
                <w:rFonts w:asciiTheme="majorHAnsi" w:hAnsiTheme="majorHAnsi"/>
                <w:sz w:val="20"/>
                <w:szCs w:val="20"/>
              </w:rPr>
              <w:t xml:space="preserve"> </w:t>
            </w:r>
          </w:p>
        </w:tc>
        <w:tc>
          <w:tcPr>
            <w:tcW w:w="1418" w:type="dxa"/>
            <w:shd w:val="clear" w:color="auto" w:fill="C6D9F1" w:themeFill="text2" w:themeFillTint="33"/>
          </w:tcPr>
          <w:p w14:paraId="77D1A296" w14:textId="77777777"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40573D78" w14:textId="77777777" w:rsidR="0014788A" w:rsidRPr="00B830FC" w:rsidRDefault="0014788A">
            <w:pPr>
              <w:rPr>
                <w:rFonts w:asciiTheme="majorHAnsi" w:hAnsiTheme="majorHAnsi"/>
                <w:sz w:val="20"/>
                <w:szCs w:val="20"/>
              </w:rPr>
            </w:pPr>
          </w:p>
        </w:tc>
      </w:tr>
      <w:tr w:rsidR="00243D68" w:rsidRPr="00B830FC" w14:paraId="4C073479" w14:textId="77777777" w:rsidTr="00066920">
        <w:tc>
          <w:tcPr>
            <w:tcW w:w="4783" w:type="dxa"/>
            <w:shd w:val="clear" w:color="auto" w:fill="auto"/>
          </w:tcPr>
          <w:p w14:paraId="304E3667" w14:textId="2FB7C883" w:rsidR="00243D68"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 xml:space="preserve">Number of private companies </w:t>
            </w:r>
          </w:p>
        </w:tc>
        <w:tc>
          <w:tcPr>
            <w:tcW w:w="1418" w:type="dxa"/>
            <w:shd w:val="clear" w:color="auto" w:fill="C6D9F1" w:themeFill="text2" w:themeFillTint="33"/>
          </w:tcPr>
          <w:p w14:paraId="4389E29D" w14:textId="77777777" w:rsidR="00243D68" w:rsidRPr="00B830FC" w:rsidRDefault="00243D68">
            <w:pPr>
              <w:rPr>
                <w:rFonts w:asciiTheme="majorHAnsi" w:hAnsiTheme="majorHAnsi"/>
                <w:b/>
                <w:sz w:val="20"/>
                <w:szCs w:val="20"/>
              </w:rPr>
            </w:pPr>
          </w:p>
        </w:tc>
        <w:tc>
          <w:tcPr>
            <w:tcW w:w="3159" w:type="dxa"/>
            <w:shd w:val="clear" w:color="auto" w:fill="C6D9F1" w:themeFill="text2" w:themeFillTint="33"/>
          </w:tcPr>
          <w:p w14:paraId="1BC768AB" w14:textId="77777777" w:rsidR="00243D68" w:rsidRPr="00B830FC" w:rsidRDefault="00243D68">
            <w:pPr>
              <w:rPr>
                <w:rFonts w:asciiTheme="majorHAnsi" w:hAnsiTheme="majorHAnsi"/>
                <w:sz w:val="20"/>
                <w:szCs w:val="20"/>
              </w:rPr>
            </w:pPr>
          </w:p>
        </w:tc>
      </w:tr>
      <w:tr w:rsidR="00243D68" w:rsidRPr="00B830FC" w14:paraId="296E29F5" w14:textId="77777777" w:rsidTr="00066920">
        <w:tc>
          <w:tcPr>
            <w:tcW w:w="4783" w:type="dxa"/>
            <w:shd w:val="clear" w:color="auto" w:fill="auto"/>
          </w:tcPr>
          <w:p w14:paraId="26410B20" w14:textId="27B1007A" w:rsidR="00243D68"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Number of cities</w:t>
            </w:r>
            <w:r w:rsidR="00DA3C61" w:rsidRPr="00B830FC">
              <w:rPr>
                <w:rFonts w:asciiTheme="majorHAnsi" w:hAnsiTheme="majorHAnsi"/>
                <w:sz w:val="20"/>
                <w:szCs w:val="20"/>
              </w:rPr>
              <w:t xml:space="preserve"> and local government</w:t>
            </w:r>
            <w:r w:rsidR="00D8110B" w:rsidRPr="00B830FC">
              <w:rPr>
                <w:rFonts w:asciiTheme="majorHAnsi" w:hAnsiTheme="majorHAnsi"/>
                <w:sz w:val="20"/>
                <w:szCs w:val="20"/>
              </w:rPr>
              <w:t xml:space="preserve"> </w:t>
            </w:r>
          </w:p>
        </w:tc>
        <w:tc>
          <w:tcPr>
            <w:tcW w:w="1418" w:type="dxa"/>
            <w:shd w:val="clear" w:color="auto" w:fill="C6D9F1" w:themeFill="text2" w:themeFillTint="33"/>
          </w:tcPr>
          <w:p w14:paraId="285490D6" w14:textId="77777777" w:rsidR="00243D68" w:rsidRPr="00B830FC" w:rsidRDefault="00243D68">
            <w:pPr>
              <w:rPr>
                <w:rFonts w:asciiTheme="majorHAnsi" w:hAnsiTheme="majorHAnsi"/>
                <w:b/>
                <w:sz w:val="20"/>
                <w:szCs w:val="20"/>
              </w:rPr>
            </w:pPr>
          </w:p>
        </w:tc>
        <w:tc>
          <w:tcPr>
            <w:tcW w:w="3159" w:type="dxa"/>
            <w:shd w:val="clear" w:color="auto" w:fill="C6D9F1" w:themeFill="text2" w:themeFillTint="33"/>
          </w:tcPr>
          <w:p w14:paraId="4F451CC9" w14:textId="77777777" w:rsidR="00243D68" w:rsidRPr="00B830FC" w:rsidRDefault="00243D68">
            <w:pPr>
              <w:rPr>
                <w:rFonts w:asciiTheme="majorHAnsi" w:hAnsiTheme="majorHAnsi"/>
                <w:sz w:val="20"/>
                <w:szCs w:val="20"/>
              </w:rPr>
            </w:pPr>
          </w:p>
        </w:tc>
      </w:tr>
      <w:tr w:rsidR="00243D68" w:rsidRPr="00B830FC" w14:paraId="58C7733A" w14:textId="77777777" w:rsidTr="00066920">
        <w:tc>
          <w:tcPr>
            <w:tcW w:w="4783" w:type="dxa"/>
            <w:shd w:val="clear" w:color="auto" w:fill="auto"/>
          </w:tcPr>
          <w:p w14:paraId="6AAA7B06" w14:textId="66768978" w:rsidR="00243D68"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Number of communities</w:t>
            </w:r>
          </w:p>
        </w:tc>
        <w:tc>
          <w:tcPr>
            <w:tcW w:w="1418" w:type="dxa"/>
            <w:shd w:val="clear" w:color="auto" w:fill="C6D9F1" w:themeFill="text2" w:themeFillTint="33"/>
          </w:tcPr>
          <w:p w14:paraId="293E7C6F" w14:textId="77777777" w:rsidR="00243D68" w:rsidRPr="00B830FC" w:rsidRDefault="00243D68">
            <w:pPr>
              <w:rPr>
                <w:rFonts w:asciiTheme="majorHAnsi" w:hAnsiTheme="majorHAnsi"/>
                <w:b/>
                <w:sz w:val="20"/>
                <w:szCs w:val="20"/>
              </w:rPr>
            </w:pPr>
          </w:p>
        </w:tc>
        <w:tc>
          <w:tcPr>
            <w:tcW w:w="3159" w:type="dxa"/>
            <w:shd w:val="clear" w:color="auto" w:fill="C6D9F1" w:themeFill="text2" w:themeFillTint="33"/>
          </w:tcPr>
          <w:p w14:paraId="5D386D56" w14:textId="77777777" w:rsidR="00243D68" w:rsidRPr="00B830FC" w:rsidRDefault="00243D68">
            <w:pPr>
              <w:rPr>
                <w:rFonts w:asciiTheme="majorHAnsi" w:hAnsiTheme="majorHAnsi"/>
                <w:sz w:val="20"/>
                <w:szCs w:val="20"/>
              </w:rPr>
            </w:pPr>
          </w:p>
        </w:tc>
      </w:tr>
      <w:tr w:rsidR="00243D68" w:rsidRPr="00B830FC" w14:paraId="16D99AA2" w14:textId="77777777" w:rsidTr="00066920">
        <w:tc>
          <w:tcPr>
            <w:tcW w:w="4783" w:type="dxa"/>
            <w:shd w:val="clear" w:color="auto" w:fill="auto"/>
          </w:tcPr>
          <w:p w14:paraId="3131615E" w14:textId="538886D0" w:rsidR="00243D68"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Number of ministries</w:t>
            </w:r>
            <w:r w:rsidR="00D8110B" w:rsidRPr="00B830FC">
              <w:rPr>
                <w:rFonts w:asciiTheme="majorHAnsi" w:hAnsiTheme="majorHAnsi"/>
                <w:sz w:val="20"/>
                <w:szCs w:val="20"/>
              </w:rPr>
              <w:t xml:space="preserve"> </w:t>
            </w:r>
          </w:p>
        </w:tc>
        <w:tc>
          <w:tcPr>
            <w:tcW w:w="1418" w:type="dxa"/>
            <w:shd w:val="clear" w:color="auto" w:fill="C6D9F1" w:themeFill="text2" w:themeFillTint="33"/>
          </w:tcPr>
          <w:p w14:paraId="4E71159C" w14:textId="77777777" w:rsidR="00243D68" w:rsidRPr="00B830FC" w:rsidRDefault="00243D68">
            <w:pPr>
              <w:rPr>
                <w:rFonts w:asciiTheme="majorHAnsi" w:hAnsiTheme="majorHAnsi"/>
                <w:b/>
                <w:sz w:val="20"/>
                <w:szCs w:val="20"/>
              </w:rPr>
            </w:pPr>
          </w:p>
        </w:tc>
        <w:tc>
          <w:tcPr>
            <w:tcW w:w="3159" w:type="dxa"/>
            <w:shd w:val="clear" w:color="auto" w:fill="C6D9F1" w:themeFill="text2" w:themeFillTint="33"/>
          </w:tcPr>
          <w:p w14:paraId="6356DFEE" w14:textId="77777777" w:rsidR="00243D68" w:rsidRPr="00B830FC" w:rsidRDefault="00243D68">
            <w:pPr>
              <w:rPr>
                <w:rFonts w:asciiTheme="majorHAnsi" w:hAnsiTheme="majorHAnsi"/>
                <w:sz w:val="20"/>
                <w:szCs w:val="20"/>
              </w:rPr>
            </w:pPr>
          </w:p>
        </w:tc>
      </w:tr>
      <w:tr w:rsidR="00243D68" w:rsidRPr="00B830FC" w14:paraId="026DF04B" w14:textId="77777777" w:rsidTr="00066920">
        <w:tc>
          <w:tcPr>
            <w:tcW w:w="4783" w:type="dxa"/>
            <w:shd w:val="clear" w:color="auto" w:fill="auto"/>
          </w:tcPr>
          <w:p w14:paraId="4394CCE9" w14:textId="37A8B221" w:rsidR="00243D68"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Number of specialized governmental institutions</w:t>
            </w:r>
          </w:p>
        </w:tc>
        <w:tc>
          <w:tcPr>
            <w:tcW w:w="1418" w:type="dxa"/>
            <w:shd w:val="clear" w:color="auto" w:fill="C6D9F1" w:themeFill="text2" w:themeFillTint="33"/>
          </w:tcPr>
          <w:p w14:paraId="3E85F0E5" w14:textId="77777777" w:rsidR="00243D68" w:rsidRPr="00B830FC" w:rsidRDefault="00243D68">
            <w:pPr>
              <w:rPr>
                <w:rFonts w:asciiTheme="majorHAnsi" w:hAnsiTheme="majorHAnsi"/>
                <w:b/>
                <w:sz w:val="20"/>
                <w:szCs w:val="20"/>
              </w:rPr>
            </w:pPr>
          </w:p>
        </w:tc>
        <w:tc>
          <w:tcPr>
            <w:tcW w:w="3159" w:type="dxa"/>
            <w:shd w:val="clear" w:color="auto" w:fill="C6D9F1" w:themeFill="text2" w:themeFillTint="33"/>
          </w:tcPr>
          <w:p w14:paraId="33774A66" w14:textId="77777777" w:rsidR="00243D68" w:rsidRPr="00B830FC" w:rsidRDefault="00243D68">
            <w:pPr>
              <w:rPr>
                <w:rFonts w:asciiTheme="majorHAnsi" w:hAnsiTheme="majorHAnsi"/>
                <w:sz w:val="20"/>
                <w:szCs w:val="20"/>
              </w:rPr>
            </w:pPr>
          </w:p>
        </w:tc>
      </w:tr>
      <w:tr w:rsidR="00DA3C61" w:rsidRPr="00B830FC" w14:paraId="06B7E3AF" w14:textId="77777777" w:rsidTr="00066920">
        <w:tc>
          <w:tcPr>
            <w:tcW w:w="4783" w:type="dxa"/>
            <w:shd w:val="clear" w:color="auto" w:fill="auto"/>
          </w:tcPr>
          <w:p w14:paraId="34DCD330" w14:textId="1FE86B9B" w:rsidR="00DA3C61" w:rsidRPr="00B830FC" w:rsidRDefault="00DA3C61" w:rsidP="00066920">
            <w:pPr>
              <w:pStyle w:val="CommentText"/>
              <w:ind w:left="720"/>
              <w:rPr>
                <w:rFonts w:asciiTheme="majorHAnsi" w:hAnsiTheme="majorHAnsi"/>
                <w:sz w:val="20"/>
                <w:szCs w:val="20"/>
              </w:rPr>
            </w:pPr>
            <w:r w:rsidRPr="00B830FC">
              <w:rPr>
                <w:rFonts w:asciiTheme="majorHAnsi" w:hAnsiTheme="majorHAnsi"/>
                <w:sz w:val="20"/>
                <w:szCs w:val="20"/>
              </w:rPr>
              <w:t xml:space="preserve">Number of non-profit organizations </w:t>
            </w:r>
          </w:p>
        </w:tc>
        <w:tc>
          <w:tcPr>
            <w:tcW w:w="1418" w:type="dxa"/>
            <w:shd w:val="clear" w:color="auto" w:fill="C6D9F1" w:themeFill="text2" w:themeFillTint="33"/>
          </w:tcPr>
          <w:p w14:paraId="169EAB63" w14:textId="77777777" w:rsidR="00DA3C61" w:rsidRPr="00B830FC" w:rsidRDefault="00DA3C61">
            <w:pPr>
              <w:rPr>
                <w:rFonts w:asciiTheme="majorHAnsi" w:hAnsiTheme="majorHAnsi"/>
                <w:b/>
                <w:sz w:val="20"/>
                <w:szCs w:val="20"/>
              </w:rPr>
            </w:pPr>
          </w:p>
        </w:tc>
        <w:tc>
          <w:tcPr>
            <w:tcW w:w="3159" w:type="dxa"/>
            <w:shd w:val="clear" w:color="auto" w:fill="C6D9F1" w:themeFill="text2" w:themeFillTint="33"/>
          </w:tcPr>
          <w:p w14:paraId="6021AB5C" w14:textId="77777777" w:rsidR="00DA3C61" w:rsidRPr="00B830FC" w:rsidRDefault="00DA3C61">
            <w:pPr>
              <w:rPr>
                <w:rFonts w:asciiTheme="majorHAnsi" w:hAnsiTheme="majorHAnsi"/>
                <w:sz w:val="20"/>
                <w:szCs w:val="20"/>
              </w:rPr>
            </w:pPr>
          </w:p>
        </w:tc>
      </w:tr>
      <w:tr w:rsidR="00243D68" w:rsidRPr="00B830FC" w14:paraId="38B448E3" w14:textId="77777777" w:rsidTr="00066920">
        <w:tc>
          <w:tcPr>
            <w:tcW w:w="4783" w:type="dxa"/>
            <w:shd w:val="clear" w:color="auto" w:fill="auto"/>
          </w:tcPr>
          <w:p w14:paraId="5FFDB711" w14:textId="77777777" w:rsidR="00C14764" w:rsidRPr="005D5CC6" w:rsidRDefault="00DA3C61" w:rsidP="00066920">
            <w:pPr>
              <w:rPr>
                <w:rFonts w:asciiTheme="majorHAnsi" w:hAnsiTheme="majorHAnsi"/>
                <w:sz w:val="20"/>
                <w:szCs w:val="20"/>
              </w:rPr>
            </w:pPr>
            <w:r w:rsidRPr="005D5CC6">
              <w:rPr>
                <w:rFonts w:asciiTheme="majorHAnsi" w:hAnsiTheme="majorHAnsi"/>
                <w:sz w:val="20"/>
                <w:szCs w:val="20"/>
              </w:rPr>
              <w:t>Level of satisfaction of participants after the training</w:t>
            </w:r>
            <w:r w:rsidR="002E683C" w:rsidRPr="005D5CC6">
              <w:rPr>
                <w:rFonts w:asciiTheme="majorHAnsi" w:hAnsiTheme="majorHAnsi"/>
                <w:sz w:val="20"/>
                <w:szCs w:val="20"/>
              </w:rPr>
              <w:t xml:space="preserve"> (from training feedback form)</w:t>
            </w:r>
            <w:r w:rsidR="00C14764" w:rsidRPr="005D5CC6">
              <w:rPr>
                <w:rFonts w:asciiTheme="majorHAnsi" w:hAnsiTheme="majorHAnsi"/>
                <w:sz w:val="20"/>
                <w:szCs w:val="20"/>
              </w:rPr>
              <w:t xml:space="preserve">. </w:t>
            </w:r>
          </w:p>
          <w:p w14:paraId="15B7BD2C" w14:textId="459FE52E" w:rsidR="00243D68" w:rsidRPr="00066920" w:rsidRDefault="00C14764" w:rsidP="00066920">
            <w:pPr>
              <w:rPr>
                <w:rFonts w:asciiTheme="majorHAnsi" w:hAnsiTheme="majorHAnsi"/>
                <w:i/>
                <w:sz w:val="20"/>
                <w:szCs w:val="20"/>
              </w:rPr>
            </w:pPr>
            <w:r w:rsidRPr="00066920">
              <w:rPr>
                <w:rFonts w:asciiTheme="majorHAnsi" w:hAnsiTheme="majorHAnsi"/>
                <w:i/>
                <w:sz w:val="20"/>
                <w:szCs w:val="20"/>
              </w:rPr>
              <w:t>From very satisfied, satisfied, not really satisfied</w:t>
            </w:r>
            <w:r w:rsidRPr="005D5CC6">
              <w:rPr>
                <w:rFonts w:asciiTheme="majorHAnsi" w:hAnsiTheme="majorHAnsi"/>
                <w:i/>
                <w:sz w:val="20"/>
                <w:szCs w:val="20"/>
              </w:rPr>
              <w:t>, not satisfied at all</w:t>
            </w:r>
          </w:p>
        </w:tc>
        <w:tc>
          <w:tcPr>
            <w:tcW w:w="1418" w:type="dxa"/>
            <w:shd w:val="clear" w:color="auto" w:fill="C6D9F1" w:themeFill="text2" w:themeFillTint="33"/>
          </w:tcPr>
          <w:p w14:paraId="44E0FA61" w14:textId="77777777" w:rsidR="00243D68" w:rsidRPr="00B830FC" w:rsidRDefault="00243D68" w:rsidP="00066920">
            <w:pPr>
              <w:rPr>
                <w:rFonts w:asciiTheme="majorHAnsi" w:hAnsiTheme="majorHAnsi"/>
                <w:b/>
                <w:sz w:val="20"/>
                <w:szCs w:val="20"/>
              </w:rPr>
            </w:pPr>
          </w:p>
        </w:tc>
        <w:tc>
          <w:tcPr>
            <w:tcW w:w="3159" w:type="dxa"/>
            <w:shd w:val="clear" w:color="auto" w:fill="C6D9F1" w:themeFill="text2" w:themeFillTint="33"/>
          </w:tcPr>
          <w:p w14:paraId="05F23A53" w14:textId="4ECC7223" w:rsidR="005E6D5B" w:rsidRPr="00B830FC" w:rsidRDefault="005E6D5B" w:rsidP="00066920">
            <w:pPr>
              <w:rPr>
                <w:rFonts w:asciiTheme="majorHAnsi" w:hAnsiTheme="majorHAnsi"/>
                <w:sz w:val="20"/>
                <w:szCs w:val="20"/>
              </w:rPr>
            </w:pPr>
          </w:p>
        </w:tc>
      </w:tr>
      <w:tr w:rsidR="00DA3C61" w:rsidRPr="00B830FC" w14:paraId="21FC7789" w14:textId="77777777" w:rsidTr="00066920">
        <w:tc>
          <w:tcPr>
            <w:tcW w:w="4783" w:type="dxa"/>
            <w:shd w:val="clear" w:color="auto" w:fill="auto"/>
          </w:tcPr>
          <w:p w14:paraId="3452C8DB" w14:textId="5BC1BF1C" w:rsidR="00DA3C61" w:rsidRPr="00B830FC" w:rsidRDefault="002E683C">
            <w:pPr>
              <w:rPr>
                <w:rFonts w:asciiTheme="majorHAnsi" w:hAnsiTheme="majorHAnsi"/>
                <w:sz w:val="20"/>
                <w:szCs w:val="20"/>
              </w:rPr>
            </w:pPr>
            <w:r w:rsidRPr="00066920">
              <w:rPr>
                <w:rFonts w:asciiTheme="majorHAnsi" w:hAnsiTheme="majorHAnsi"/>
                <w:sz w:val="20"/>
                <w:szCs w:val="20"/>
              </w:rPr>
              <w:t>Percentage of participants that increased their capacities thanks to the training (from training feedback form)</w:t>
            </w:r>
          </w:p>
          <w:p w14:paraId="237CB76E" w14:textId="1669ED8D" w:rsidR="00C14764" w:rsidRPr="00066920" w:rsidDel="0014788A" w:rsidRDefault="00C14764">
            <w:pPr>
              <w:rPr>
                <w:rFonts w:asciiTheme="majorHAnsi" w:hAnsiTheme="majorHAnsi"/>
                <w:sz w:val="20"/>
                <w:szCs w:val="20"/>
              </w:rPr>
            </w:pPr>
            <w:r w:rsidRPr="00066920">
              <w:rPr>
                <w:rFonts w:asciiTheme="majorHAnsi" w:hAnsiTheme="majorHAnsi"/>
                <w:i/>
                <w:sz w:val="20"/>
                <w:szCs w:val="20"/>
              </w:rPr>
              <w:t>From significantly, very, moderately, to none</w:t>
            </w:r>
          </w:p>
        </w:tc>
        <w:tc>
          <w:tcPr>
            <w:tcW w:w="1418" w:type="dxa"/>
            <w:shd w:val="clear" w:color="auto" w:fill="C6D9F1" w:themeFill="text2" w:themeFillTint="33"/>
          </w:tcPr>
          <w:p w14:paraId="0295ACB0" w14:textId="77777777" w:rsidR="00DA3C61" w:rsidRPr="00B830FC" w:rsidRDefault="00DA3C61">
            <w:pPr>
              <w:rPr>
                <w:rFonts w:asciiTheme="majorHAnsi" w:hAnsiTheme="majorHAnsi"/>
                <w:b/>
                <w:sz w:val="20"/>
                <w:szCs w:val="20"/>
              </w:rPr>
            </w:pPr>
          </w:p>
        </w:tc>
        <w:tc>
          <w:tcPr>
            <w:tcW w:w="3159" w:type="dxa"/>
            <w:shd w:val="clear" w:color="auto" w:fill="C6D9F1" w:themeFill="text2" w:themeFillTint="33"/>
          </w:tcPr>
          <w:p w14:paraId="430E987B" w14:textId="77777777" w:rsidR="00DA3C61" w:rsidRPr="00B830FC" w:rsidRDefault="00DA3C61">
            <w:pPr>
              <w:rPr>
                <w:rFonts w:asciiTheme="majorHAnsi" w:hAnsiTheme="majorHAnsi"/>
                <w:sz w:val="20"/>
                <w:szCs w:val="20"/>
              </w:rPr>
            </w:pPr>
          </w:p>
        </w:tc>
      </w:tr>
      <w:tr w:rsidR="0065306C" w:rsidRPr="00B830FC" w14:paraId="4DCAFC8D" w14:textId="77777777" w:rsidTr="00066920">
        <w:tc>
          <w:tcPr>
            <w:tcW w:w="4783" w:type="dxa"/>
            <w:shd w:val="clear" w:color="auto" w:fill="auto"/>
          </w:tcPr>
          <w:p w14:paraId="788EE962" w14:textId="3049A544" w:rsidR="0065306C" w:rsidRPr="00B830FC" w:rsidRDefault="0065306C" w:rsidP="00066920">
            <w:pPr>
              <w:ind w:left="720"/>
              <w:rPr>
                <w:rFonts w:asciiTheme="majorHAnsi" w:hAnsiTheme="majorHAnsi"/>
                <w:sz w:val="20"/>
                <w:szCs w:val="20"/>
              </w:rPr>
            </w:pPr>
            <w:r w:rsidRPr="00B830FC">
              <w:rPr>
                <w:rFonts w:asciiTheme="majorHAnsi" w:hAnsiTheme="majorHAnsi"/>
                <w:sz w:val="20"/>
                <w:szCs w:val="20"/>
              </w:rPr>
              <w:lastRenderedPageBreak/>
              <w:t>Percentage of men</w:t>
            </w:r>
          </w:p>
        </w:tc>
        <w:tc>
          <w:tcPr>
            <w:tcW w:w="1418" w:type="dxa"/>
            <w:shd w:val="clear" w:color="auto" w:fill="C6D9F1" w:themeFill="text2" w:themeFillTint="33"/>
          </w:tcPr>
          <w:p w14:paraId="1D9C5781" w14:textId="77777777" w:rsidR="0065306C" w:rsidRPr="00B830FC" w:rsidRDefault="0065306C">
            <w:pPr>
              <w:rPr>
                <w:rFonts w:asciiTheme="majorHAnsi" w:hAnsiTheme="majorHAnsi"/>
                <w:b/>
                <w:sz w:val="20"/>
                <w:szCs w:val="20"/>
              </w:rPr>
            </w:pPr>
          </w:p>
        </w:tc>
        <w:tc>
          <w:tcPr>
            <w:tcW w:w="3159" w:type="dxa"/>
            <w:shd w:val="clear" w:color="auto" w:fill="C6D9F1" w:themeFill="text2" w:themeFillTint="33"/>
          </w:tcPr>
          <w:p w14:paraId="11D5AFEE" w14:textId="77777777" w:rsidR="0065306C" w:rsidRPr="00B830FC" w:rsidRDefault="0065306C">
            <w:pPr>
              <w:rPr>
                <w:rFonts w:asciiTheme="majorHAnsi" w:hAnsiTheme="majorHAnsi"/>
                <w:sz w:val="20"/>
                <w:szCs w:val="20"/>
              </w:rPr>
            </w:pPr>
          </w:p>
        </w:tc>
      </w:tr>
      <w:tr w:rsidR="0065306C" w:rsidRPr="00B830FC" w14:paraId="39BA0474" w14:textId="77777777" w:rsidTr="00066920">
        <w:tc>
          <w:tcPr>
            <w:tcW w:w="4783" w:type="dxa"/>
            <w:shd w:val="clear" w:color="auto" w:fill="auto"/>
          </w:tcPr>
          <w:p w14:paraId="6355F8E7" w14:textId="1455F45A" w:rsidR="0065306C" w:rsidRPr="00B830FC" w:rsidRDefault="0065306C" w:rsidP="00066920">
            <w:pPr>
              <w:ind w:left="720"/>
              <w:rPr>
                <w:rFonts w:asciiTheme="majorHAnsi" w:hAnsiTheme="majorHAnsi"/>
                <w:sz w:val="20"/>
                <w:szCs w:val="20"/>
              </w:rPr>
            </w:pPr>
            <w:r w:rsidRPr="00B830FC">
              <w:rPr>
                <w:rFonts w:asciiTheme="majorHAnsi" w:hAnsiTheme="majorHAnsi"/>
                <w:sz w:val="20"/>
                <w:szCs w:val="20"/>
              </w:rPr>
              <w:t>Percentage of women</w:t>
            </w:r>
          </w:p>
        </w:tc>
        <w:tc>
          <w:tcPr>
            <w:tcW w:w="1418" w:type="dxa"/>
            <w:shd w:val="clear" w:color="auto" w:fill="C6D9F1" w:themeFill="text2" w:themeFillTint="33"/>
          </w:tcPr>
          <w:p w14:paraId="743AA58F" w14:textId="77777777" w:rsidR="0065306C" w:rsidRPr="00B830FC" w:rsidRDefault="0065306C">
            <w:pPr>
              <w:rPr>
                <w:rFonts w:asciiTheme="majorHAnsi" w:hAnsiTheme="majorHAnsi"/>
                <w:b/>
                <w:sz w:val="20"/>
                <w:szCs w:val="20"/>
              </w:rPr>
            </w:pPr>
          </w:p>
        </w:tc>
        <w:tc>
          <w:tcPr>
            <w:tcW w:w="3159" w:type="dxa"/>
            <w:shd w:val="clear" w:color="auto" w:fill="C6D9F1" w:themeFill="text2" w:themeFillTint="33"/>
          </w:tcPr>
          <w:p w14:paraId="08EE5185" w14:textId="77777777" w:rsidR="0065306C" w:rsidRPr="00B830FC" w:rsidRDefault="0065306C">
            <w:pPr>
              <w:rPr>
                <w:rFonts w:asciiTheme="majorHAnsi" w:hAnsiTheme="majorHAnsi"/>
                <w:sz w:val="20"/>
                <w:szCs w:val="20"/>
              </w:rPr>
            </w:pPr>
          </w:p>
        </w:tc>
      </w:tr>
      <w:tr w:rsidR="00B94DC5" w:rsidRPr="00B830FC" w14:paraId="0CB8D14D" w14:textId="77777777" w:rsidTr="00884331">
        <w:tc>
          <w:tcPr>
            <w:tcW w:w="9360" w:type="dxa"/>
            <w:gridSpan w:val="3"/>
            <w:shd w:val="clear" w:color="auto" w:fill="auto"/>
          </w:tcPr>
          <w:p w14:paraId="3370E2C8" w14:textId="6142A198" w:rsidR="00B94DC5" w:rsidRPr="00851913" w:rsidRDefault="00B94DC5" w:rsidP="008F289A">
            <w:pPr>
              <w:pStyle w:val="CommentText"/>
              <w:numPr>
                <w:ilvl w:val="0"/>
                <w:numId w:val="33"/>
              </w:numPr>
              <w:rPr>
                <w:rFonts w:asciiTheme="majorHAnsi" w:hAnsiTheme="majorHAnsi"/>
                <w:b/>
                <w:sz w:val="20"/>
                <w:szCs w:val="20"/>
              </w:rPr>
            </w:pPr>
            <w:r w:rsidRPr="00B830FC">
              <w:rPr>
                <w:rFonts w:asciiTheme="majorHAnsi" w:hAnsiTheme="majorHAnsi"/>
                <w:b/>
                <w:sz w:val="20"/>
                <w:szCs w:val="20"/>
              </w:rPr>
              <w:t>Tools, technical reports and information material supported by the assistance</w:t>
            </w:r>
          </w:p>
        </w:tc>
      </w:tr>
      <w:tr w:rsidR="00441B63" w:rsidRPr="00B830FC" w14:paraId="653880D8" w14:textId="77777777" w:rsidTr="00066920">
        <w:tc>
          <w:tcPr>
            <w:tcW w:w="4783" w:type="dxa"/>
            <w:shd w:val="clear" w:color="auto" w:fill="auto"/>
          </w:tcPr>
          <w:p w14:paraId="0BF371DF" w14:textId="6563F458" w:rsidR="00441B63" w:rsidRPr="00B830FC" w:rsidRDefault="00441B63">
            <w:pPr>
              <w:pStyle w:val="CommentText"/>
              <w:rPr>
                <w:rFonts w:asciiTheme="majorHAnsi" w:hAnsiTheme="majorHAnsi"/>
                <w:sz w:val="20"/>
                <w:szCs w:val="20"/>
              </w:rPr>
            </w:pPr>
            <w:r w:rsidRPr="00B830FC">
              <w:rPr>
                <w:rFonts w:asciiTheme="majorHAnsi" w:hAnsiTheme="majorHAnsi"/>
                <w:sz w:val="20"/>
                <w:szCs w:val="20"/>
              </w:rPr>
              <w:t xml:space="preserve">Total number of tools, </w:t>
            </w:r>
            <w:r w:rsidRPr="00066920">
              <w:rPr>
                <w:rFonts w:asciiTheme="majorHAnsi" w:hAnsiTheme="majorHAnsi"/>
                <w:sz w:val="20"/>
                <w:szCs w:val="20"/>
              </w:rPr>
              <w:t>technical reports and information material supported by the assistance</w:t>
            </w:r>
            <w:r w:rsidRPr="00B830FC">
              <w:rPr>
                <w:rFonts w:asciiTheme="majorHAnsi" w:hAnsiTheme="majorHAnsi"/>
                <w:sz w:val="20"/>
                <w:szCs w:val="20"/>
              </w:rPr>
              <w:t xml:space="preserve"> (excluding mission, progress and internal reports)</w:t>
            </w:r>
          </w:p>
        </w:tc>
        <w:tc>
          <w:tcPr>
            <w:tcW w:w="1418" w:type="dxa"/>
            <w:shd w:val="clear" w:color="auto" w:fill="C6D9F1" w:themeFill="text2" w:themeFillTint="33"/>
          </w:tcPr>
          <w:p w14:paraId="156428DE" w14:textId="77777777" w:rsidR="00441B63" w:rsidRPr="00B830FC" w:rsidRDefault="00441B63">
            <w:pPr>
              <w:rPr>
                <w:rFonts w:asciiTheme="majorHAnsi" w:hAnsiTheme="majorHAnsi"/>
                <w:b/>
                <w:sz w:val="20"/>
                <w:szCs w:val="20"/>
              </w:rPr>
            </w:pPr>
          </w:p>
        </w:tc>
        <w:tc>
          <w:tcPr>
            <w:tcW w:w="3159" w:type="dxa"/>
            <w:shd w:val="clear" w:color="auto" w:fill="C6D9F1" w:themeFill="text2" w:themeFillTint="33"/>
          </w:tcPr>
          <w:p w14:paraId="3E80909C" w14:textId="77777777" w:rsidR="00441B63" w:rsidRPr="00B830FC" w:rsidRDefault="00441B63">
            <w:pPr>
              <w:rPr>
                <w:rFonts w:asciiTheme="majorHAnsi" w:hAnsiTheme="majorHAnsi"/>
                <w:b/>
                <w:sz w:val="20"/>
                <w:szCs w:val="20"/>
              </w:rPr>
            </w:pPr>
          </w:p>
        </w:tc>
      </w:tr>
      <w:tr w:rsidR="00B94DC5" w:rsidRPr="00B830FC" w14:paraId="29623ED7" w14:textId="77777777" w:rsidTr="00066920">
        <w:tc>
          <w:tcPr>
            <w:tcW w:w="4783" w:type="dxa"/>
            <w:shd w:val="clear" w:color="auto" w:fill="auto"/>
          </w:tcPr>
          <w:p w14:paraId="11A7A986" w14:textId="6849656C" w:rsidR="00B94DC5" w:rsidRPr="00B830FC" w:rsidRDefault="00B94DC5" w:rsidP="00066920">
            <w:pPr>
              <w:pStyle w:val="CommentText"/>
              <w:ind w:left="720"/>
              <w:rPr>
                <w:rFonts w:asciiTheme="majorHAnsi" w:hAnsiTheme="majorHAnsi"/>
                <w:b/>
                <w:sz w:val="20"/>
                <w:szCs w:val="20"/>
              </w:rPr>
            </w:pPr>
            <w:r w:rsidRPr="00B830FC">
              <w:rPr>
                <w:rFonts w:asciiTheme="majorHAnsi" w:hAnsiTheme="majorHAnsi"/>
                <w:sz w:val="20"/>
                <w:szCs w:val="20"/>
              </w:rPr>
              <w:t>Number of tools strengthened, revised or developed</w:t>
            </w:r>
          </w:p>
        </w:tc>
        <w:tc>
          <w:tcPr>
            <w:tcW w:w="1418" w:type="dxa"/>
            <w:shd w:val="clear" w:color="auto" w:fill="C6D9F1" w:themeFill="text2" w:themeFillTint="33"/>
          </w:tcPr>
          <w:p w14:paraId="681F23DD" w14:textId="77777777" w:rsidR="00B94DC5" w:rsidRPr="00B830FC" w:rsidRDefault="00B94DC5">
            <w:pPr>
              <w:rPr>
                <w:rFonts w:asciiTheme="majorHAnsi" w:hAnsiTheme="majorHAnsi"/>
                <w:b/>
                <w:sz w:val="20"/>
                <w:szCs w:val="20"/>
              </w:rPr>
            </w:pPr>
          </w:p>
        </w:tc>
        <w:tc>
          <w:tcPr>
            <w:tcW w:w="3159" w:type="dxa"/>
            <w:shd w:val="clear" w:color="auto" w:fill="C6D9F1" w:themeFill="text2" w:themeFillTint="33"/>
          </w:tcPr>
          <w:p w14:paraId="0DAFB93E" w14:textId="77777777" w:rsidR="00B94DC5" w:rsidRPr="00B830FC" w:rsidRDefault="00B94DC5">
            <w:pPr>
              <w:rPr>
                <w:rFonts w:asciiTheme="majorHAnsi" w:hAnsiTheme="majorHAnsi"/>
                <w:b/>
                <w:sz w:val="20"/>
                <w:szCs w:val="20"/>
              </w:rPr>
            </w:pPr>
          </w:p>
        </w:tc>
      </w:tr>
      <w:tr w:rsidR="00B94DC5" w:rsidRPr="00B830FC" w14:paraId="5547208D" w14:textId="77777777" w:rsidTr="00066920">
        <w:tc>
          <w:tcPr>
            <w:tcW w:w="4783" w:type="dxa"/>
            <w:shd w:val="clear" w:color="auto" w:fill="auto"/>
          </w:tcPr>
          <w:p w14:paraId="6349DE26" w14:textId="1BC3EFB6" w:rsidR="00B94DC5" w:rsidRPr="00B830FC" w:rsidRDefault="00B94DC5" w:rsidP="00066920">
            <w:pPr>
              <w:pStyle w:val="CommentText"/>
              <w:ind w:left="720"/>
              <w:rPr>
                <w:rFonts w:asciiTheme="majorHAnsi" w:hAnsiTheme="majorHAnsi"/>
                <w:b/>
                <w:sz w:val="20"/>
                <w:szCs w:val="20"/>
              </w:rPr>
            </w:pPr>
            <w:r w:rsidRPr="00B830FC">
              <w:rPr>
                <w:rFonts w:asciiTheme="majorHAnsi" w:hAnsiTheme="majorHAnsi"/>
                <w:sz w:val="20"/>
                <w:szCs w:val="20"/>
              </w:rPr>
              <w:t>Number of technical reports strengthened, revised or created</w:t>
            </w:r>
          </w:p>
        </w:tc>
        <w:tc>
          <w:tcPr>
            <w:tcW w:w="1418" w:type="dxa"/>
            <w:shd w:val="clear" w:color="auto" w:fill="C6D9F1" w:themeFill="text2" w:themeFillTint="33"/>
          </w:tcPr>
          <w:p w14:paraId="23DC370A" w14:textId="77777777" w:rsidR="00B94DC5" w:rsidRPr="00B830FC" w:rsidRDefault="00B94DC5">
            <w:pPr>
              <w:rPr>
                <w:rFonts w:asciiTheme="majorHAnsi" w:hAnsiTheme="majorHAnsi"/>
                <w:b/>
                <w:sz w:val="20"/>
                <w:szCs w:val="20"/>
              </w:rPr>
            </w:pPr>
          </w:p>
        </w:tc>
        <w:tc>
          <w:tcPr>
            <w:tcW w:w="3159" w:type="dxa"/>
            <w:shd w:val="clear" w:color="auto" w:fill="C6D9F1" w:themeFill="text2" w:themeFillTint="33"/>
          </w:tcPr>
          <w:p w14:paraId="52384F4D" w14:textId="77777777" w:rsidR="00B94DC5" w:rsidRPr="00B830FC" w:rsidRDefault="00B94DC5">
            <w:pPr>
              <w:rPr>
                <w:rFonts w:asciiTheme="majorHAnsi" w:hAnsiTheme="majorHAnsi"/>
                <w:b/>
                <w:sz w:val="20"/>
                <w:szCs w:val="20"/>
              </w:rPr>
            </w:pPr>
          </w:p>
        </w:tc>
      </w:tr>
      <w:tr w:rsidR="00B94DC5" w:rsidRPr="00B830FC" w14:paraId="1EC50C79" w14:textId="77777777" w:rsidTr="00066920">
        <w:tc>
          <w:tcPr>
            <w:tcW w:w="4783" w:type="dxa"/>
            <w:shd w:val="clear" w:color="auto" w:fill="auto"/>
          </w:tcPr>
          <w:p w14:paraId="7938FC7A" w14:textId="30E0F40A" w:rsidR="00B94DC5" w:rsidRPr="00B830FC" w:rsidRDefault="00B94DC5" w:rsidP="00066920">
            <w:pPr>
              <w:pStyle w:val="CommentText"/>
              <w:ind w:left="720"/>
              <w:rPr>
                <w:rFonts w:asciiTheme="majorHAnsi" w:hAnsiTheme="majorHAnsi"/>
                <w:b/>
                <w:sz w:val="20"/>
                <w:szCs w:val="20"/>
              </w:rPr>
            </w:pPr>
            <w:r w:rsidRPr="00B830FC">
              <w:rPr>
                <w:rFonts w:asciiTheme="majorHAnsi" w:hAnsiTheme="majorHAnsi"/>
                <w:sz w:val="20"/>
                <w:szCs w:val="20"/>
              </w:rPr>
              <w:t>Number of other information materials strengthened, revised or created</w:t>
            </w:r>
          </w:p>
        </w:tc>
        <w:tc>
          <w:tcPr>
            <w:tcW w:w="1418" w:type="dxa"/>
            <w:shd w:val="clear" w:color="auto" w:fill="C6D9F1" w:themeFill="text2" w:themeFillTint="33"/>
          </w:tcPr>
          <w:p w14:paraId="1A3ACD68" w14:textId="05E731EA" w:rsidR="00B94DC5" w:rsidRPr="00B830FC" w:rsidRDefault="00874D45">
            <w:pPr>
              <w:rPr>
                <w:rFonts w:asciiTheme="majorHAnsi" w:hAnsiTheme="majorHAnsi"/>
                <w:b/>
                <w:sz w:val="20"/>
                <w:szCs w:val="20"/>
              </w:rPr>
            </w:pPr>
            <w:r>
              <w:rPr>
                <w:rFonts w:asciiTheme="majorHAnsi" w:hAnsiTheme="majorHAnsi"/>
                <w:b/>
                <w:sz w:val="20"/>
                <w:szCs w:val="20"/>
              </w:rPr>
              <w:t>1</w:t>
            </w:r>
          </w:p>
        </w:tc>
        <w:tc>
          <w:tcPr>
            <w:tcW w:w="3159" w:type="dxa"/>
            <w:shd w:val="clear" w:color="auto" w:fill="C6D9F1" w:themeFill="text2" w:themeFillTint="33"/>
          </w:tcPr>
          <w:p w14:paraId="5CE6D6A3" w14:textId="7C161BDE" w:rsidR="00B94DC5" w:rsidRPr="00B830FC" w:rsidRDefault="00874D45">
            <w:pPr>
              <w:rPr>
                <w:rFonts w:asciiTheme="majorHAnsi" w:hAnsiTheme="majorHAnsi"/>
                <w:b/>
                <w:sz w:val="20"/>
                <w:szCs w:val="20"/>
              </w:rPr>
            </w:pPr>
            <w:r>
              <w:rPr>
                <w:rFonts w:asciiTheme="majorHAnsi" w:hAnsiTheme="majorHAnsi"/>
                <w:b/>
                <w:sz w:val="20"/>
                <w:szCs w:val="20"/>
              </w:rPr>
              <w:t>Response plan for project proposal</w:t>
            </w:r>
          </w:p>
        </w:tc>
      </w:tr>
      <w:tr w:rsidR="0040238B" w:rsidRPr="00B830FC" w14:paraId="7F7F8ADF" w14:textId="77777777" w:rsidTr="00884331">
        <w:tc>
          <w:tcPr>
            <w:tcW w:w="9360" w:type="dxa"/>
            <w:gridSpan w:val="3"/>
            <w:shd w:val="clear" w:color="auto" w:fill="auto"/>
          </w:tcPr>
          <w:p w14:paraId="5061339B" w14:textId="025B530A" w:rsidR="0040238B" w:rsidRPr="005D5CC6" w:rsidRDefault="0040238B" w:rsidP="00066920">
            <w:pPr>
              <w:pStyle w:val="ListParagraph"/>
              <w:numPr>
                <w:ilvl w:val="0"/>
                <w:numId w:val="33"/>
              </w:numPr>
              <w:rPr>
                <w:rFonts w:asciiTheme="majorHAnsi" w:hAnsiTheme="majorHAnsi"/>
                <w:b/>
                <w:sz w:val="20"/>
                <w:szCs w:val="20"/>
              </w:rPr>
            </w:pPr>
            <w:r w:rsidRPr="00066920">
              <w:rPr>
                <w:rFonts w:asciiTheme="majorHAnsi" w:hAnsiTheme="majorHAnsi"/>
                <w:b/>
                <w:sz w:val="20"/>
                <w:szCs w:val="20"/>
              </w:rPr>
              <w:t>Policies, laws and regulations supported by the assistance</w:t>
            </w:r>
          </w:p>
          <w:p w14:paraId="48F52454" w14:textId="6DD646A6" w:rsidR="0040238B" w:rsidRPr="00B830FC" w:rsidRDefault="0040238B">
            <w:pPr>
              <w:rPr>
                <w:rFonts w:asciiTheme="majorHAnsi" w:hAnsiTheme="majorHAnsi"/>
                <w:b/>
                <w:sz w:val="20"/>
                <w:szCs w:val="20"/>
              </w:rPr>
            </w:pPr>
          </w:p>
        </w:tc>
      </w:tr>
      <w:tr w:rsidR="0040238B" w:rsidRPr="00B830FC" w14:paraId="0E6BD81E" w14:textId="77777777" w:rsidTr="00066920">
        <w:tc>
          <w:tcPr>
            <w:tcW w:w="4783" w:type="dxa"/>
            <w:shd w:val="clear" w:color="auto" w:fill="auto"/>
          </w:tcPr>
          <w:p w14:paraId="2316550B" w14:textId="15837A1F" w:rsidR="0040238B" w:rsidRPr="00066920" w:rsidRDefault="0040238B">
            <w:pPr>
              <w:rPr>
                <w:rFonts w:asciiTheme="majorHAnsi" w:hAnsiTheme="majorHAnsi"/>
                <w:sz w:val="20"/>
                <w:szCs w:val="20"/>
              </w:rPr>
            </w:pPr>
            <w:r w:rsidRPr="00066920">
              <w:rPr>
                <w:rFonts w:asciiTheme="majorHAnsi" w:hAnsiTheme="majorHAnsi"/>
                <w:sz w:val="20"/>
                <w:szCs w:val="20"/>
              </w:rPr>
              <w:t xml:space="preserve">Number of policies, strategies, </w:t>
            </w:r>
            <w:r w:rsidRPr="00B830FC">
              <w:rPr>
                <w:rFonts w:asciiTheme="majorHAnsi" w:hAnsiTheme="majorHAnsi"/>
                <w:sz w:val="20"/>
                <w:szCs w:val="20"/>
              </w:rPr>
              <w:t>and plans drafted</w:t>
            </w:r>
            <w:r w:rsidRPr="00066920">
              <w:rPr>
                <w:rFonts w:asciiTheme="majorHAnsi" w:hAnsiTheme="majorHAnsi"/>
                <w:sz w:val="20"/>
                <w:szCs w:val="20"/>
              </w:rPr>
              <w:t xml:space="preserve"> addressing climate change </w:t>
            </w:r>
            <w:r w:rsidR="003D787E">
              <w:rPr>
                <w:rFonts w:asciiTheme="majorHAnsi" w:hAnsiTheme="majorHAnsi"/>
                <w:sz w:val="20"/>
                <w:szCs w:val="20"/>
              </w:rPr>
              <w:t>adaptation</w:t>
            </w:r>
          </w:p>
        </w:tc>
        <w:tc>
          <w:tcPr>
            <w:tcW w:w="1418" w:type="dxa"/>
            <w:shd w:val="clear" w:color="auto" w:fill="C6D9F1" w:themeFill="text2" w:themeFillTint="33"/>
          </w:tcPr>
          <w:p w14:paraId="2AC93C93" w14:textId="77777777" w:rsidR="0040238B" w:rsidRPr="00B830FC" w:rsidRDefault="0040238B">
            <w:pPr>
              <w:rPr>
                <w:rFonts w:asciiTheme="majorHAnsi" w:hAnsiTheme="majorHAnsi"/>
                <w:b/>
                <w:sz w:val="20"/>
                <w:szCs w:val="20"/>
              </w:rPr>
            </w:pPr>
          </w:p>
        </w:tc>
        <w:tc>
          <w:tcPr>
            <w:tcW w:w="3159" w:type="dxa"/>
            <w:shd w:val="clear" w:color="auto" w:fill="C6D9F1" w:themeFill="text2" w:themeFillTint="33"/>
          </w:tcPr>
          <w:p w14:paraId="05259904" w14:textId="77777777" w:rsidR="0040238B" w:rsidRPr="00B830FC" w:rsidRDefault="0040238B">
            <w:pPr>
              <w:rPr>
                <w:rFonts w:asciiTheme="majorHAnsi" w:hAnsiTheme="majorHAnsi"/>
                <w:b/>
                <w:sz w:val="20"/>
                <w:szCs w:val="20"/>
              </w:rPr>
            </w:pPr>
          </w:p>
        </w:tc>
      </w:tr>
      <w:tr w:rsidR="003D787E" w:rsidRPr="00B830FC" w14:paraId="2667F287" w14:textId="77777777" w:rsidTr="00066920">
        <w:tc>
          <w:tcPr>
            <w:tcW w:w="4783" w:type="dxa"/>
            <w:shd w:val="clear" w:color="auto" w:fill="auto"/>
          </w:tcPr>
          <w:p w14:paraId="610C2E44" w14:textId="54FF1098" w:rsidR="003D787E" w:rsidRPr="00066920" w:rsidRDefault="003D787E">
            <w:pPr>
              <w:rPr>
                <w:rFonts w:asciiTheme="majorHAnsi" w:hAnsiTheme="majorHAnsi"/>
                <w:sz w:val="20"/>
                <w:szCs w:val="20"/>
              </w:rPr>
            </w:pPr>
            <w:r w:rsidRPr="00066920">
              <w:rPr>
                <w:rFonts w:asciiTheme="majorHAnsi" w:hAnsiTheme="majorHAnsi"/>
                <w:sz w:val="20"/>
                <w:szCs w:val="20"/>
              </w:rPr>
              <w:t xml:space="preserve">Number of policies, strategies, </w:t>
            </w:r>
            <w:r w:rsidRPr="00B830FC">
              <w:rPr>
                <w:rFonts w:asciiTheme="majorHAnsi" w:hAnsiTheme="majorHAnsi"/>
                <w:sz w:val="20"/>
                <w:szCs w:val="20"/>
              </w:rPr>
              <w:t>and plans drafted</w:t>
            </w:r>
            <w:r w:rsidRPr="00066920">
              <w:rPr>
                <w:rFonts w:asciiTheme="majorHAnsi" w:hAnsiTheme="majorHAnsi"/>
                <w:sz w:val="20"/>
                <w:szCs w:val="20"/>
              </w:rPr>
              <w:t xml:space="preserve"> addressing climate change</w:t>
            </w:r>
            <w:r>
              <w:rPr>
                <w:rFonts w:asciiTheme="majorHAnsi" w:hAnsiTheme="majorHAnsi"/>
                <w:sz w:val="20"/>
                <w:szCs w:val="20"/>
              </w:rPr>
              <w:t xml:space="preserve"> mitigation</w:t>
            </w:r>
          </w:p>
        </w:tc>
        <w:tc>
          <w:tcPr>
            <w:tcW w:w="1418" w:type="dxa"/>
            <w:shd w:val="clear" w:color="auto" w:fill="C6D9F1" w:themeFill="text2" w:themeFillTint="33"/>
          </w:tcPr>
          <w:p w14:paraId="2B57DAEB" w14:textId="77777777" w:rsidR="003D787E" w:rsidRPr="00B830FC" w:rsidRDefault="003D787E">
            <w:pPr>
              <w:rPr>
                <w:rFonts w:asciiTheme="majorHAnsi" w:hAnsiTheme="majorHAnsi"/>
                <w:b/>
                <w:sz w:val="20"/>
                <w:szCs w:val="20"/>
              </w:rPr>
            </w:pPr>
          </w:p>
        </w:tc>
        <w:tc>
          <w:tcPr>
            <w:tcW w:w="3159" w:type="dxa"/>
            <w:shd w:val="clear" w:color="auto" w:fill="C6D9F1" w:themeFill="text2" w:themeFillTint="33"/>
          </w:tcPr>
          <w:p w14:paraId="647638A5" w14:textId="77777777" w:rsidR="003D787E" w:rsidRPr="00B830FC" w:rsidRDefault="003D787E">
            <w:pPr>
              <w:rPr>
                <w:rFonts w:asciiTheme="majorHAnsi" w:hAnsiTheme="majorHAnsi"/>
                <w:b/>
                <w:sz w:val="20"/>
                <w:szCs w:val="20"/>
              </w:rPr>
            </w:pPr>
          </w:p>
        </w:tc>
      </w:tr>
      <w:tr w:rsidR="0040238B" w:rsidRPr="00B830FC" w14:paraId="70D85FD4" w14:textId="77777777" w:rsidTr="00066920">
        <w:tc>
          <w:tcPr>
            <w:tcW w:w="4783" w:type="dxa"/>
            <w:shd w:val="clear" w:color="auto" w:fill="auto"/>
          </w:tcPr>
          <w:p w14:paraId="484416D0" w14:textId="045FC92B" w:rsidR="0040238B" w:rsidRPr="00B830FC" w:rsidRDefault="0040238B">
            <w:pPr>
              <w:rPr>
                <w:rFonts w:asciiTheme="majorHAnsi" w:hAnsiTheme="majorHAnsi"/>
                <w:b/>
                <w:sz w:val="20"/>
                <w:szCs w:val="20"/>
              </w:rPr>
            </w:pPr>
            <w:r w:rsidRPr="00B830FC">
              <w:rPr>
                <w:rFonts w:asciiTheme="majorHAnsi" w:hAnsiTheme="majorHAnsi"/>
                <w:sz w:val="20"/>
                <w:szCs w:val="20"/>
              </w:rPr>
              <w:t xml:space="preserve">Number of documents developed to inform </w:t>
            </w:r>
            <w:r w:rsidR="008D0C0D">
              <w:rPr>
                <w:rFonts w:asciiTheme="majorHAnsi" w:hAnsiTheme="majorHAnsi"/>
                <w:sz w:val="20"/>
                <w:szCs w:val="20"/>
              </w:rPr>
              <w:t xml:space="preserve">other </w:t>
            </w:r>
            <w:r w:rsidRPr="00B830FC">
              <w:rPr>
                <w:rFonts w:asciiTheme="majorHAnsi" w:hAnsiTheme="majorHAnsi"/>
                <w:sz w:val="20"/>
                <w:szCs w:val="20"/>
              </w:rPr>
              <w:t>policies, strategies, and plans on climate change</w:t>
            </w:r>
            <w:r w:rsidR="003D787E">
              <w:rPr>
                <w:rFonts w:asciiTheme="majorHAnsi" w:hAnsiTheme="majorHAnsi"/>
                <w:sz w:val="20"/>
                <w:szCs w:val="20"/>
              </w:rPr>
              <w:t xml:space="preserve"> adaptation</w:t>
            </w:r>
            <w:r w:rsidR="004831F1">
              <w:rPr>
                <w:rFonts w:asciiTheme="majorHAnsi" w:hAnsiTheme="majorHAnsi"/>
                <w:sz w:val="20"/>
                <w:szCs w:val="20"/>
              </w:rPr>
              <w:t xml:space="preserve"> (sectoral strategies, national development plans, etc.)</w:t>
            </w:r>
          </w:p>
        </w:tc>
        <w:tc>
          <w:tcPr>
            <w:tcW w:w="1418" w:type="dxa"/>
            <w:shd w:val="clear" w:color="auto" w:fill="C6D9F1" w:themeFill="text2" w:themeFillTint="33"/>
          </w:tcPr>
          <w:p w14:paraId="772C00B3" w14:textId="77777777" w:rsidR="0040238B" w:rsidRPr="00B830FC" w:rsidRDefault="0040238B">
            <w:pPr>
              <w:rPr>
                <w:rFonts w:asciiTheme="majorHAnsi" w:hAnsiTheme="majorHAnsi"/>
                <w:b/>
                <w:sz w:val="20"/>
                <w:szCs w:val="20"/>
              </w:rPr>
            </w:pPr>
          </w:p>
        </w:tc>
        <w:tc>
          <w:tcPr>
            <w:tcW w:w="3159" w:type="dxa"/>
            <w:shd w:val="clear" w:color="auto" w:fill="C6D9F1" w:themeFill="text2" w:themeFillTint="33"/>
          </w:tcPr>
          <w:p w14:paraId="6E23DCBE" w14:textId="77777777" w:rsidR="0040238B" w:rsidRPr="00B830FC" w:rsidRDefault="0040238B">
            <w:pPr>
              <w:rPr>
                <w:rFonts w:asciiTheme="majorHAnsi" w:hAnsiTheme="majorHAnsi"/>
                <w:b/>
                <w:sz w:val="20"/>
                <w:szCs w:val="20"/>
              </w:rPr>
            </w:pPr>
          </w:p>
        </w:tc>
      </w:tr>
      <w:tr w:rsidR="003D787E" w:rsidRPr="00B830FC" w14:paraId="16E875DA" w14:textId="77777777" w:rsidTr="00066920">
        <w:tc>
          <w:tcPr>
            <w:tcW w:w="4783" w:type="dxa"/>
            <w:shd w:val="clear" w:color="auto" w:fill="auto"/>
          </w:tcPr>
          <w:p w14:paraId="14570C18" w14:textId="1821C1AE" w:rsidR="003D787E" w:rsidRPr="00B830FC" w:rsidRDefault="003D787E">
            <w:pPr>
              <w:rPr>
                <w:rFonts w:asciiTheme="majorHAnsi" w:hAnsiTheme="majorHAnsi"/>
                <w:sz w:val="20"/>
                <w:szCs w:val="20"/>
              </w:rPr>
            </w:pPr>
            <w:r w:rsidRPr="00B830FC">
              <w:rPr>
                <w:rFonts w:asciiTheme="majorHAnsi" w:hAnsiTheme="majorHAnsi"/>
                <w:sz w:val="20"/>
                <w:szCs w:val="20"/>
              </w:rPr>
              <w:t>Number of documents developed to inform</w:t>
            </w:r>
            <w:r w:rsidR="008D0C0D">
              <w:rPr>
                <w:rFonts w:asciiTheme="majorHAnsi" w:hAnsiTheme="majorHAnsi"/>
                <w:sz w:val="20"/>
                <w:szCs w:val="20"/>
              </w:rPr>
              <w:t xml:space="preserve"> other</w:t>
            </w:r>
            <w:r w:rsidRPr="00B830FC">
              <w:rPr>
                <w:rFonts w:asciiTheme="majorHAnsi" w:hAnsiTheme="majorHAnsi"/>
                <w:sz w:val="20"/>
                <w:szCs w:val="20"/>
              </w:rPr>
              <w:t xml:space="preserve"> policies, strategies, and plans on climate change</w:t>
            </w:r>
            <w:r>
              <w:rPr>
                <w:rFonts w:asciiTheme="majorHAnsi" w:hAnsiTheme="majorHAnsi"/>
                <w:sz w:val="20"/>
                <w:szCs w:val="20"/>
              </w:rPr>
              <w:t xml:space="preserve"> mitigation</w:t>
            </w:r>
            <w:r w:rsidR="008D0C0D">
              <w:rPr>
                <w:rFonts w:asciiTheme="majorHAnsi" w:hAnsiTheme="majorHAnsi"/>
                <w:sz w:val="20"/>
                <w:szCs w:val="20"/>
              </w:rPr>
              <w:t xml:space="preserve"> (sectoral strategies, national development plans, etc.)</w:t>
            </w:r>
          </w:p>
        </w:tc>
        <w:tc>
          <w:tcPr>
            <w:tcW w:w="1418" w:type="dxa"/>
            <w:shd w:val="clear" w:color="auto" w:fill="C6D9F1" w:themeFill="text2" w:themeFillTint="33"/>
          </w:tcPr>
          <w:p w14:paraId="6A77A5A5" w14:textId="77777777" w:rsidR="003D787E" w:rsidRPr="00B830FC" w:rsidRDefault="003D787E">
            <w:pPr>
              <w:rPr>
                <w:rFonts w:asciiTheme="majorHAnsi" w:hAnsiTheme="majorHAnsi"/>
                <w:b/>
                <w:sz w:val="20"/>
                <w:szCs w:val="20"/>
              </w:rPr>
            </w:pPr>
          </w:p>
        </w:tc>
        <w:tc>
          <w:tcPr>
            <w:tcW w:w="3159" w:type="dxa"/>
            <w:shd w:val="clear" w:color="auto" w:fill="C6D9F1" w:themeFill="text2" w:themeFillTint="33"/>
          </w:tcPr>
          <w:p w14:paraId="0B1A9C3D" w14:textId="77777777" w:rsidR="003D787E" w:rsidRPr="00B830FC" w:rsidRDefault="003D787E">
            <w:pPr>
              <w:rPr>
                <w:rFonts w:asciiTheme="majorHAnsi" w:hAnsiTheme="majorHAnsi"/>
                <w:b/>
                <w:sz w:val="20"/>
                <w:szCs w:val="20"/>
              </w:rPr>
            </w:pPr>
          </w:p>
        </w:tc>
      </w:tr>
      <w:tr w:rsidR="00DC6830" w:rsidRPr="00B830FC" w14:paraId="59FDC7A6" w14:textId="77777777" w:rsidTr="00066920">
        <w:tc>
          <w:tcPr>
            <w:tcW w:w="4783" w:type="dxa"/>
            <w:shd w:val="clear" w:color="auto" w:fill="auto"/>
          </w:tcPr>
          <w:p w14:paraId="2FCBA653" w14:textId="28B8B690" w:rsidR="00DC6830" w:rsidRPr="00B830FC" w:rsidRDefault="00DC6830">
            <w:pPr>
              <w:rPr>
                <w:rFonts w:asciiTheme="majorHAnsi" w:hAnsiTheme="majorHAnsi"/>
                <w:b/>
                <w:sz w:val="20"/>
                <w:szCs w:val="20"/>
              </w:rPr>
            </w:pPr>
            <w:r w:rsidRPr="00B830FC">
              <w:rPr>
                <w:rFonts w:asciiTheme="majorHAnsi" w:hAnsiTheme="majorHAnsi"/>
                <w:sz w:val="20"/>
                <w:szCs w:val="20"/>
              </w:rPr>
              <w:t xml:space="preserve">Number of laws, agreements, or regulations drafted addressing climate change </w:t>
            </w:r>
            <w:r w:rsidR="003D787E">
              <w:rPr>
                <w:rFonts w:asciiTheme="majorHAnsi" w:hAnsiTheme="majorHAnsi"/>
                <w:sz w:val="20"/>
                <w:szCs w:val="20"/>
              </w:rPr>
              <w:t>adaptation</w:t>
            </w:r>
          </w:p>
        </w:tc>
        <w:tc>
          <w:tcPr>
            <w:tcW w:w="1418" w:type="dxa"/>
            <w:shd w:val="clear" w:color="auto" w:fill="C6D9F1" w:themeFill="text2" w:themeFillTint="33"/>
          </w:tcPr>
          <w:p w14:paraId="32B87C58" w14:textId="77777777" w:rsidR="00DC6830" w:rsidRPr="00B830FC" w:rsidRDefault="00DC6830">
            <w:pPr>
              <w:rPr>
                <w:rFonts w:asciiTheme="majorHAnsi" w:hAnsiTheme="majorHAnsi"/>
                <w:b/>
                <w:sz w:val="20"/>
                <w:szCs w:val="20"/>
              </w:rPr>
            </w:pPr>
          </w:p>
        </w:tc>
        <w:tc>
          <w:tcPr>
            <w:tcW w:w="3159" w:type="dxa"/>
            <w:shd w:val="clear" w:color="auto" w:fill="C6D9F1" w:themeFill="text2" w:themeFillTint="33"/>
          </w:tcPr>
          <w:p w14:paraId="6A870CAA" w14:textId="77777777" w:rsidR="00DC6830" w:rsidRPr="00B830FC" w:rsidRDefault="00DC6830">
            <w:pPr>
              <w:rPr>
                <w:rFonts w:asciiTheme="majorHAnsi" w:hAnsiTheme="majorHAnsi"/>
                <w:b/>
                <w:sz w:val="20"/>
                <w:szCs w:val="20"/>
              </w:rPr>
            </w:pPr>
          </w:p>
        </w:tc>
      </w:tr>
      <w:tr w:rsidR="003D787E" w:rsidRPr="00B830FC" w14:paraId="5915EB2A" w14:textId="77777777" w:rsidTr="00066920">
        <w:tc>
          <w:tcPr>
            <w:tcW w:w="4783" w:type="dxa"/>
            <w:shd w:val="clear" w:color="auto" w:fill="auto"/>
          </w:tcPr>
          <w:p w14:paraId="6AA0F797" w14:textId="2EA4A343" w:rsidR="003D787E" w:rsidRPr="00B830FC" w:rsidRDefault="003D787E">
            <w:pPr>
              <w:rPr>
                <w:rFonts w:asciiTheme="majorHAnsi" w:hAnsiTheme="majorHAnsi"/>
                <w:sz w:val="20"/>
                <w:szCs w:val="20"/>
              </w:rPr>
            </w:pPr>
            <w:r w:rsidRPr="00B830FC">
              <w:rPr>
                <w:rFonts w:asciiTheme="majorHAnsi" w:hAnsiTheme="majorHAnsi"/>
                <w:sz w:val="20"/>
                <w:szCs w:val="20"/>
              </w:rPr>
              <w:t>Number of laws, agreements, or regulations drafted addressing climate change</w:t>
            </w:r>
            <w:r>
              <w:rPr>
                <w:rFonts w:asciiTheme="majorHAnsi" w:hAnsiTheme="majorHAnsi"/>
                <w:sz w:val="20"/>
                <w:szCs w:val="20"/>
              </w:rPr>
              <w:t xml:space="preserve"> mitigation</w:t>
            </w:r>
          </w:p>
        </w:tc>
        <w:tc>
          <w:tcPr>
            <w:tcW w:w="1418" w:type="dxa"/>
            <w:shd w:val="clear" w:color="auto" w:fill="C6D9F1" w:themeFill="text2" w:themeFillTint="33"/>
          </w:tcPr>
          <w:p w14:paraId="3C47558A" w14:textId="77777777" w:rsidR="003D787E" w:rsidRPr="00B830FC" w:rsidRDefault="003D787E">
            <w:pPr>
              <w:rPr>
                <w:rFonts w:asciiTheme="majorHAnsi" w:hAnsiTheme="majorHAnsi"/>
                <w:b/>
                <w:sz w:val="20"/>
                <w:szCs w:val="20"/>
              </w:rPr>
            </w:pPr>
          </w:p>
        </w:tc>
        <w:tc>
          <w:tcPr>
            <w:tcW w:w="3159" w:type="dxa"/>
            <w:shd w:val="clear" w:color="auto" w:fill="C6D9F1" w:themeFill="text2" w:themeFillTint="33"/>
          </w:tcPr>
          <w:p w14:paraId="17A96860" w14:textId="77777777" w:rsidR="003D787E" w:rsidRPr="00B830FC" w:rsidRDefault="003D787E">
            <w:pPr>
              <w:rPr>
                <w:rFonts w:asciiTheme="majorHAnsi" w:hAnsiTheme="majorHAnsi"/>
                <w:b/>
                <w:sz w:val="20"/>
                <w:szCs w:val="20"/>
              </w:rPr>
            </w:pPr>
          </w:p>
        </w:tc>
      </w:tr>
      <w:tr w:rsidR="00DC6830" w:rsidRPr="00B830FC" w14:paraId="41B2CF44" w14:textId="77777777" w:rsidTr="00066920">
        <w:tc>
          <w:tcPr>
            <w:tcW w:w="4783" w:type="dxa"/>
            <w:shd w:val="clear" w:color="auto" w:fill="auto"/>
          </w:tcPr>
          <w:p w14:paraId="749314DB" w14:textId="0A288F58" w:rsidR="00DC6830" w:rsidRPr="00B830FC" w:rsidRDefault="00DC6830">
            <w:pPr>
              <w:rPr>
                <w:rFonts w:asciiTheme="majorHAnsi" w:hAnsiTheme="majorHAnsi"/>
                <w:b/>
                <w:sz w:val="20"/>
                <w:szCs w:val="20"/>
              </w:rPr>
            </w:pPr>
            <w:r w:rsidRPr="00B830FC">
              <w:rPr>
                <w:rFonts w:asciiTheme="majorHAnsi" w:hAnsiTheme="majorHAnsi"/>
                <w:sz w:val="20"/>
                <w:szCs w:val="20"/>
              </w:rPr>
              <w:t>Number of documents developed to inform laws, agreements, or regulations on climate change</w:t>
            </w:r>
            <w:r w:rsidR="003D787E">
              <w:rPr>
                <w:rFonts w:asciiTheme="majorHAnsi" w:hAnsiTheme="majorHAnsi"/>
                <w:sz w:val="20"/>
                <w:szCs w:val="20"/>
              </w:rPr>
              <w:t xml:space="preserve"> adaptation</w:t>
            </w:r>
          </w:p>
        </w:tc>
        <w:tc>
          <w:tcPr>
            <w:tcW w:w="1418" w:type="dxa"/>
            <w:shd w:val="clear" w:color="auto" w:fill="C6D9F1" w:themeFill="text2" w:themeFillTint="33"/>
          </w:tcPr>
          <w:p w14:paraId="49941097" w14:textId="77777777" w:rsidR="00DC6830" w:rsidRPr="00B830FC" w:rsidRDefault="00DC6830">
            <w:pPr>
              <w:rPr>
                <w:rFonts w:asciiTheme="majorHAnsi" w:hAnsiTheme="majorHAnsi"/>
                <w:b/>
                <w:sz w:val="20"/>
                <w:szCs w:val="20"/>
              </w:rPr>
            </w:pPr>
          </w:p>
        </w:tc>
        <w:tc>
          <w:tcPr>
            <w:tcW w:w="3159" w:type="dxa"/>
            <w:shd w:val="clear" w:color="auto" w:fill="C6D9F1" w:themeFill="text2" w:themeFillTint="33"/>
          </w:tcPr>
          <w:p w14:paraId="504D5496" w14:textId="77777777" w:rsidR="00DC6830" w:rsidRPr="00B830FC" w:rsidRDefault="00DC6830">
            <w:pPr>
              <w:rPr>
                <w:rFonts w:asciiTheme="majorHAnsi" w:hAnsiTheme="majorHAnsi"/>
                <w:b/>
                <w:sz w:val="20"/>
                <w:szCs w:val="20"/>
              </w:rPr>
            </w:pPr>
          </w:p>
        </w:tc>
      </w:tr>
      <w:tr w:rsidR="003D787E" w:rsidRPr="00B830FC" w14:paraId="0347264A" w14:textId="77777777" w:rsidTr="00066920">
        <w:tc>
          <w:tcPr>
            <w:tcW w:w="4783" w:type="dxa"/>
            <w:shd w:val="clear" w:color="auto" w:fill="auto"/>
          </w:tcPr>
          <w:p w14:paraId="4042DE7A" w14:textId="5E0038AE" w:rsidR="003D787E" w:rsidRPr="00B830FC" w:rsidRDefault="003D787E">
            <w:pPr>
              <w:rPr>
                <w:rFonts w:asciiTheme="majorHAnsi" w:hAnsiTheme="majorHAnsi"/>
                <w:sz w:val="20"/>
                <w:szCs w:val="20"/>
              </w:rPr>
            </w:pPr>
            <w:r w:rsidRPr="00B830FC">
              <w:rPr>
                <w:rFonts w:asciiTheme="majorHAnsi" w:hAnsiTheme="majorHAnsi"/>
                <w:sz w:val="20"/>
                <w:szCs w:val="20"/>
              </w:rPr>
              <w:t>Number of documents developed to inform laws, agreements, or regulations on climate change</w:t>
            </w:r>
            <w:r>
              <w:rPr>
                <w:rFonts w:asciiTheme="majorHAnsi" w:hAnsiTheme="majorHAnsi"/>
                <w:sz w:val="20"/>
                <w:szCs w:val="20"/>
              </w:rPr>
              <w:t xml:space="preserve"> mitigation</w:t>
            </w:r>
          </w:p>
        </w:tc>
        <w:tc>
          <w:tcPr>
            <w:tcW w:w="1418" w:type="dxa"/>
            <w:shd w:val="clear" w:color="auto" w:fill="C6D9F1" w:themeFill="text2" w:themeFillTint="33"/>
          </w:tcPr>
          <w:p w14:paraId="605DC802" w14:textId="77777777" w:rsidR="003D787E" w:rsidRPr="00B830FC" w:rsidRDefault="003D787E">
            <w:pPr>
              <w:rPr>
                <w:rFonts w:asciiTheme="majorHAnsi" w:hAnsiTheme="majorHAnsi"/>
                <w:b/>
                <w:sz w:val="20"/>
                <w:szCs w:val="20"/>
              </w:rPr>
            </w:pPr>
          </w:p>
        </w:tc>
        <w:tc>
          <w:tcPr>
            <w:tcW w:w="3159" w:type="dxa"/>
            <w:shd w:val="clear" w:color="auto" w:fill="C6D9F1" w:themeFill="text2" w:themeFillTint="33"/>
          </w:tcPr>
          <w:p w14:paraId="08CEDED4" w14:textId="77777777" w:rsidR="003D787E" w:rsidRPr="00B830FC" w:rsidRDefault="003D787E">
            <w:pPr>
              <w:rPr>
                <w:rFonts w:asciiTheme="majorHAnsi" w:hAnsiTheme="majorHAnsi"/>
                <w:b/>
                <w:sz w:val="20"/>
                <w:szCs w:val="20"/>
              </w:rPr>
            </w:pPr>
          </w:p>
        </w:tc>
      </w:tr>
      <w:tr w:rsidR="008D0C0D" w:rsidRPr="00B830FC" w14:paraId="01E8C471" w14:textId="77777777" w:rsidTr="00066920">
        <w:tc>
          <w:tcPr>
            <w:tcW w:w="4783" w:type="dxa"/>
            <w:shd w:val="clear" w:color="auto" w:fill="auto"/>
          </w:tcPr>
          <w:p w14:paraId="7212DE46" w14:textId="533FECCD" w:rsidR="008D0C0D" w:rsidRPr="008F289A" w:rsidRDefault="008D0C0D" w:rsidP="008F289A">
            <w:pPr>
              <w:pStyle w:val="ListParagraph"/>
              <w:numPr>
                <w:ilvl w:val="0"/>
                <w:numId w:val="33"/>
              </w:numPr>
              <w:rPr>
                <w:rFonts w:asciiTheme="majorHAnsi" w:hAnsiTheme="majorHAnsi"/>
                <w:b/>
                <w:sz w:val="20"/>
                <w:szCs w:val="20"/>
              </w:rPr>
            </w:pPr>
            <w:r>
              <w:rPr>
                <w:rFonts w:asciiTheme="majorHAnsi" w:hAnsiTheme="majorHAnsi"/>
                <w:b/>
                <w:sz w:val="20"/>
                <w:szCs w:val="20"/>
              </w:rPr>
              <w:t>Institutional strengthening</w:t>
            </w:r>
            <w:r w:rsidRPr="008F289A">
              <w:rPr>
                <w:rFonts w:asciiTheme="majorHAnsi" w:hAnsiTheme="majorHAnsi"/>
                <w:b/>
                <w:sz w:val="20"/>
                <w:szCs w:val="20"/>
              </w:rPr>
              <w:t xml:space="preserve"> supported by the assistance</w:t>
            </w:r>
          </w:p>
        </w:tc>
        <w:tc>
          <w:tcPr>
            <w:tcW w:w="1418" w:type="dxa"/>
            <w:shd w:val="clear" w:color="auto" w:fill="C6D9F1" w:themeFill="text2" w:themeFillTint="33"/>
          </w:tcPr>
          <w:p w14:paraId="58E6213C" w14:textId="77777777" w:rsidR="008D0C0D" w:rsidRPr="00B830FC" w:rsidRDefault="008D0C0D">
            <w:pPr>
              <w:rPr>
                <w:rFonts w:asciiTheme="majorHAnsi" w:hAnsiTheme="majorHAnsi"/>
                <w:b/>
                <w:sz w:val="20"/>
                <w:szCs w:val="20"/>
              </w:rPr>
            </w:pPr>
          </w:p>
        </w:tc>
        <w:tc>
          <w:tcPr>
            <w:tcW w:w="3159" w:type="dxa"/>
            <w:shd w:val="clear" w:color="auto" w:fill="C6D9F1" w:themeFill="text2" w:themeFillTint="33"/>
          </w:tcPr>
          <w:p w14:paraId="0F95D3BD" w14:textId="77777777" w:rsidR="008D0C0D" w:rsidRPr="00B830FC" w:rsidRDefault="008D0C0D">
            <w:pPr>
              <w:rPr>
                <w:rFonts w:asciiTheme="majorHAnsi" w:hAnsiTheme="majorHAnsi"/>
                <w:b/>
                <w:sz w:val="20"/>
                <w:szCs w:val="20"/>
              </w:rPr>
            </w:pPr>
          </w:p>
        </w:tc>
      </w:tr>
      <w:tr w:rsidR="00DB6D24" w:rsidRPr="00B830FC" w14:paraId="4EDE7388" w14:textId="77777777" w:rsidTr="00066920">
        <w:tc>
          <w:tcPr>
            <w:tcW w:w="4783" w:type="dxa"/>
            <w:shd w:val="clear" w:color="auto" w:fill="auto"/>
          </w:tcPr>
          <w:p w14:paraId="08503666" w14:textId="3AB5CA96" w:rsidR="00DB6D24" w:rsidRPr="008F289A" w:rsidRDefault="00DB6D24" w:rsidP="00DB6D24">
            <w:pPr>
              <w:autoSpaceDE w:val="0"/>
              <w:autoSpaceDN w:val="0"/>
              <w:adjustRightInd w:val="0"/>
              <w:rPr>
                <w:rFonts w:asciiTheme="majorHAnsi" w:hAnsiTheme="majorHAnsi" w:cs="Calibri"/>
                <w:color w:val="000000"/>
                <w:sz w:val="20"/>
                <w:szCs w:val="20"/>
              </w:rPr>
            </w:pPr>
            <w:r w:rsidRPr="008F289A">
              <w:rPr>
                <w:rFonts w:asciiTheme="majorHAnsi" w:hAnsiTheme="majorHAnsi" w:cs="Calibri"/>
                <w:color w:val="000000"/>
                <w:sz w:val="20"/>
                <w:szCs w:val="20"/>
              </w:rPr>
              <w:t xml:space="preserve">Number of institutional arrangements in place to coordinate near and long-term national adaptation plans (NAPs) </w:t>
            </w:r>
          </w:p>
        </w:tc>
        <w:tc>
          <w:tcPr>
            <w:tcW w:w="1418" w:type="dxa"/>
            <w:shd w:val="clear" w:color="auto" w:fill="C6D9F1" w:themeFill="text2" w:themeFillTint="33"/>
          </w:tcPr>
          <w:p w14:paraId="08439EBB" w14:textId="77777777" w:rsidR="00DB6D24" w:rsidRPr="00B830FC" w:rsidRDefault="00DB6D24">
            <w:pPr>
              <w:rPr>
                <w:rFonts w:asciiTheme="majorHAnsi" w:hAnsiTheme="majorHAnsi"/>
                <w:b/>
                <w:sz w:val="20"/>
                <w:szCs w:val="20"/>
              </w:rPr>
            </w:pPr>
          </w:p>
        </w:tc>
        <w:tc>
          <w:tcPr>
            <w:tcW w:w="3159" w:type="dxa"/>
            <w:shd w:val="clear" w:color="auto" w:fill="C6D9F1" w:themeFill="text2" w:themeFillTint="33"/>
          </w:tcPr>
          <w:p w14:paraId="252D1DD6" w14:textId="77777777" w:rsidR="00DB6D24" w:rsidRPr="00B830FC" w:rsidRDefault="00DB6D24">
            <w:pPr>
              <w:rPr>
                <w:rFonts w:asciiTheme="majorHAnsi" w:hAnsiTheme="majorHAnsi"/>
                <w:b/>
                <w:sz w:val="20"/>
                <w:szCs w:val="20"/>
              </w:rPr>
            </w:pPr>
          </w:p>
        </w:tc>
      </w:tr>
      <w:tr w:rsidR="008D0C0D" w:rsidRPr="00B830FC" w14:paraId="2E602AF6" w14:textId="77777777" w:rsidTr="00066920">
        <w:tc>
          <w:tcPr>
            <w:tcW w:w="4783" w:type="dxa"/>
            <w:shd w:val="clear" w:color="auto" w:fill="auto"/>
          </w:tcPr>
          <w:p w14:paraId="730BF8E9" w14:textId="5A2B04B3" w:rsidR="008D0C0D" w:rsidRPr="008F289A" w:rsidRDefault="00DB6D24" w:rsidP="008F289A">
            <w:pPr>
              <w:autoSpaceDE w:val="0"/>
              <w:autoSpaceDN w:val="0"/>
              <w:adjustRightInd w:val="0"/>
              <w:rPr>
                <w:rFonts w:asciiTheme="majorHAnsi" w:hAnsiTheme="majorHAnsi" w:cs="Calibri"/>
                <w:color w:val="000000"/>
                <w:sz w:val="20"/>
                <w:szCs w:val="20"/>
              </w:rPr>
            </w:pPr>
            <w:r w:rsidRPr="008F289A">
              <w:rPr>
                <w:rFonts w:asciiTheme="majorHAnsi" w:hAnsiTheme="majorHAnsi" w:cs="Calibri"/>
                <w:color w:val="000000"/>
                <w:sz w:val="20"/>
                <w:szCs w:val="20"/>
              </w:rPr>
              <w:t xml:space="preserve">Number of organizations with increased technical capacity to advance near and long term national adaptation plans (NAPs) which integrate </w:t>
            </w:r>
            <w:proofErr w:type="spellStart"/>
            <w:r w:rsidRPr="008F289A">
              <w:rPr>
                <w:rFonts w:asciiTheme="majorHAnsi" w:hAnsiTheme="majorHAnsi" w:cs="Calibri"/>
                <w:color w:val="000000"/>
                <w:sz w:val="20"/>
                <w:szCs w:val="20"/>
              </w:rPr>
              <w:t>EbA</w:t>
            </w:r>
            <w:proofErr w:type="spellEnd"/>
            <w:r w:rsidRPr="008F289A">
              <w:rPr>
                <w:rFonts w:asciiTheme="majorHAnsi" w:hAnsiTheme="majorHAnsi" w:cs="Calibri"/>
                <w:color w:val="000000"/>
                <w:sz w:val="20"/>
                <w:szCs w:val="20"/>
              </w:rPr>
              <w:t xml:space="preserve"> </w:t>
            </w:r>
          </w:p>
        </w:tc>
        <w:tc>
          <w:tcPr>
            <w:tcW w:w="1418" w:type="dxa"/>
            <w:shd w:val="clear" w:color="auto" w:fill="C6D9F1" w:themeFill="text2" w:themeFillTint="33"/>
          </w:tcPr>
          <w:p w14:paraId="2D58F74F" w14:textId="77777777" w:rsidR="008D0C0D" w:rsidRPr="00B830FC" w:rsidRDefault="008D0C0D">
            <w:pPr>
              <w:rPr>
                <w:rFonts w:asciiTheme="majorHAnsi" w:hAnsiTheme="majorHAnsi"/>
                <w:b/>
                <w:sz w:val="20"/>
                <w:szCs w:val="20"/>
              </w:rPr>
            </w:pPr>
          </w:p>
        </w:tc>
        <w:tc>
          <w:tcPr>
            <w:tcW w:w="3159" w:type="dxa"/>
            <w:shd w:val="clear" w:color="auto" w:fill="C6D9F1" w:themeFill="text2" w:themeFillTint="33"/>
          </w:tcPr>
          <w:p w14:paraId="4914647F" w14:textId="77777777" w:rsidR="008D0C0D" w:rsidRPr="00B830FC" w:rsidRDefault="008D0C0D">
            <w:pPr>
              <w:rPr>
                <w:rFonts w:asciiTheme="majorHAnsi" w:hAnsiTheme="majorHAnsi"/>
                <w:b/>
                <w:sz w:val="20"/>
                <w:szCs w:val="20"/>
              </w:rPr>
            </w:pPr>
          </w:p>
        </w:tc>
      </w:tr>
      <w:tr w:rsidR="008D0C0D" w:rsidRPr="00B830FC" w14:paraId="26572C16" w14:textId="77777777" w:rsidTr="00066920">
        <w:tc>
          <w:tcPr>
            <w:tcW w:w="4783" w:type="dxa"/>
            <w:shd w:val="clear" w:color="auto" w:fill="auto"/>
          </w:tcPr>
          <w:p w14:paraId="51DA7D85" w14:textId="6886252C" w:rsidR="008D0C0D" w:rsidRPr="005153E8" w:rsidRDefault="00DB6D24" w:rsidP="008F289A">
            <w:pPr>
              <w:pStyle w:val="Default"/>
              <w:rPr>
                <w:rFonts w:asciiTheme="majorHAnsi" w:hAnsiTheme="majorHAnsi"/>
                <w:sz w:val="20"/>
                <w:szCs w:val="20"/>
              </w:rPr>
            </w:pPr>
            <w:r w:rsidRPr="008F289A">
              <w:rPr>
                <w:rFonts w:asciiTheme="majorHAnsi" w:hAnsiTheme="majorHAnsi"/>
                <w:sz w:val="20"/>
                <w:szCs w:val="20"/>
              </w:rPr>
              <w:t xml:space="preserve">Number of organizations </w:t>
            </w:r>
            <w:r w:rsidR="005153E8" w:rsidRPr="008F289A">
              <w:rPr>
                <w:rFonts w:asciiTheme="majorHAnsi" w:hAnsiTheme="majorHAnsi"/>
                <w:sz w:val="20"/>
                <w:szCs w:val="20"/>
              </w:rPr>
              <w:t>with increase</w:t>
            </w:r>
            <w:r w:rsidRPr="008F289A">
              <w:rPr>
                <w:rFonts w:asciiTheme="majorHAnsi" w:hAnsiTheme="majorHAnsi"/>
                <w:sz w:val="20"/>
                <w:szCs w:val="20"/>
              </w:rPr>
              <w:t xml:space="preserve"> awareness and knowledge among countries to better own and drive national adaptation planning processes</w:t>
            </w:r>
          </w:p>
        </w:tc>
        <w:tc>
          <w:tcPr>
            <w:tcW w:w="1418" w:type="dxa"/>
            <w:shd w:val="clear" w:color="auto" w:fill="C6D9F1" w:themeFill="text2" w:themeFillTint="33"/>
          </w:tcPr>
          <w:p w14:paraId="460E3B92" w14:textId="77777777" w:rsidR="008D0C0D" w:rsidRPr="00B830FC" w:rsidRDefault="008D0C0D">
            <w:pPr>
              <w:rPr>
                <w:rFonts w:asciiTheme="majorHAnsi" w:hAnsiTheme="majorHAnsi"/>
                <w:b/>
                <w:sz w:val="20"/>
                <w:szCs w:val="20"/>
              </w:rPr>
            </w:pPr>
          </w:p>
        </w:tc>
        <w:tc>
          <w:tcPr>
            <w:tcW w:w="3159" w:type="dxa"/>
            <w:shd w:val="clear" w:color="auto" w:fill="C6D9F1" w:themeFill="text2" w:themeFillTint="33"/>
          </w:tcPr>
          <w:p w14:paraId="2B102B3A" w14:textId="77777777" w:rsidR="008D0C0D" w:rsidRPr="00B830FC" w:rsidRDefault="008D0C0D">
            <w:pPr>
              <w:rPr>
                <w:rFonts w:asciiTheme="majorHAnsi" w:hAnsiTheme="majorHAnsi"/>
                <w:b/>
                <w:sz w:val="20"/>
                <w:szCs w:val="20"/>
              </w:rPr>
            </w:pPr>
          </w:p>
        </w:tc>
      </w:tr>
      <w:tr w:rsidR="00390EA0" w:rsidRPr="00B830FC" w14:paraId="6418941C" w14:textId="77777777" w:rsidTr="00884331">
        <w:tc>
          <w:tcPr>
            <w:tcW w:w="9360" w:type="dxa"/>
            <w:gridSpan w:val="3"/>
            <w:shd w:val="clear" w:color="auto" w:fill="auto"/>
          </w:tcPr>
          <w:p w14:paraId="4FBEC1AB" w14:textId="72AE8218" w:rsidR="00390EA0" w:rsidRPr="008F289A" w:rsidRDefault="00390EA0" w:rsidP="008F289A">
            <w:pPr>
              <w:pStyle w:val="ListParagraph"/>
              <w:numPr>
                <w:ilvl w:val="0"/>
                <w:numId w:val="33"/>
              </w:numPr>
              <w:rPr>
                <w:rFonts w:asciiTheme="majorHAnsi" w:hAnsiTheme="majorHAnsi"/>
                <w:b/>
                <w:sz w:val="20"/>
                <w:szCs w:val="20"/>
              </w:rPr>
            </w:pPr>
            <w:r w:rsidRPr="008F289A">
              <w:rPr>
                <w:rFonts w:asciiTheme="majorHAnsi" w:hAnsiTheme="majorHAnsi"/>
                <w:b/>
                <w:sz w:val="20"/>
                <w:szCs w:val="20"/>
              </w:rPr>
              <w:t>Partnerships and cooperation</w:t>
            </w:r>
          </w:p>
        </w:tc>
      </w:tr>
      <w:tr w:rsidR="00DC6830" w:rsidRPr="00B830FC" w14:paraId="2B048F83" w14:textId="77777777" w:rsidTr="00066920">
        <w:trPr>
          <w:trHeight w:val="523"/>
        </w:trPr>
        <w:tc>
          <w:tcPr>
            <w:tcW w:w="4783" w:type="dxa"/>
            <w:shd w:val="clear" w:color="auto" w:fill="auto"/>
          </w:tcPr>
          <w:p w14:paraId="1DF6F1F5" w14:textId="2BC1D0D3" w:rsidR="00DC6830" w:rsidRPr="00066920" w:rsidRDefault="00DC6830">
            <w:pPr>
              <w:pStyle w:val="CommentText"/>
              <w:rPr>
                <w:rFonts w:asciiTheme="majorHAnsi" w:hAnsiTheme="majorHAnsi"/>
                <w:sz w:val="20"/>
                <w:szCs w:val="20"/>
              </w:rPr>
            </w:pPr>
            <w:r w:rsidRPr="00066920">
              <w:rPr>
                <w:rFonts w:asciiTheme="majorHAnsi" w:hAnsiTheme="majorHAnsi"/>
                <w:sz w:val="20"/>
                <w:szCs w:val="20"/>
              </w:rPr>
              <w:t>Number of private companies direct</w:t>
            </w:r>
            <w:r w:rsidR="00A94679">
              <w:rPr>
                <w:rFonts w:asciiTheme="majorHAnsi" w:hAnsiTheme="majorHAnsi"/>
                <w:sz w:val="20"/>
                <w:szCs w:val="20"/>
              </w:rPr>
              <w:t>ly</w:t>
            </w:r>
            <w:r w:rsidRPr="00066920">
              <w:rPr>
                <w:rFonts w:asciiTheme="majorHAnsi" w:hAnsiTheme="majorHAnsi"/>
                <w:sz w:val="20"/>
                <w:szCs w:val="20"/>
              </w:rPr>
              <w:t xml:space="preserve"> engaged in the </w:t>
            </w:r>
            <w:r w:rsidR="00222BD5" w:rsidRPr="00066920">
              <w:rPr>
                <w:rFonts w:asciiTheme="majorHAnsi" w:hAnsiTheme="majorHAnsi"/>
                <w:sz w:val="20"/>
                <w:szCs w:val="20"/>
              </w:rPr>
              <w:t>assistance</w:t>
            </w:r>
            <w:r w:rsidR="004831F1">
              <w:rPr>
                <w:rFonts w:asciiTheme="majorHAnsi" w:hAnsiTheme="majorHAnsi"/>
                <w:sz w:val="20"/>
                <w:szCs w:val="20"/>
              </w:rPr>
              <w:t xml:space="preserve"> (that partnered with the proponent, the beneficiaries or the CTCN to implement the assistance)</w:t>
            </w:r>
          </w:p>
        </w:tc>
        <w:tc>
          <w:tcPr>
            <w:tcW w:w="1418" w:type="dxa"/>
            <w:shd w:val="clear" w:color="auto" w:fill="C6D9F1" w:themeFill="text2" w:themeFillTint="33"/>
          </w:tcPr>
          <w:p w14:paraId="25ACFA2E" w14:textId="77777777" w:rsidR="00DC6830" w:rsidRPr="00B830FC" w:rsidRDefault="00DC6830" w:rsidP="00066920">
            <w:pPr>
              <w:rPr>
                <w:rFonts w:asciiTheme="majorHAnsi" w:hAnsiTheme="majorHAnsi"/>
                <w:b/>
                <w:sz w:val="20"/>
                <w:szCs w:val="20"/>
              </w:rPr>
            </w:pPr>
          </w:p>
        </w:tc>
        <w:tc>
          <w:tcPr>
            <w:tcW w:w="3159" w:type="dxa"/>
            <w:shd w:val="clear" w:color="auto" w:fill="C6D9F1" w:themeFill="text2" w:themeFillTint="33"/>
          </w:tcPr>
          <w:p w14:paraId="780676B2" w14:textId="77777777" w:rsidR="00DC6830" w:rsidRPr="00B830FC" w:rsidRDefault="00DC6830" w:rsidP="00066920">
            <w:pPr>
              <w:rPr>
                <w:rFonts w:asciiTheme="majorHAnsi" w:hAnsiTheme="majorHAnsi"/>
                <w:b/>
                <w:sz w:val="20"/>
                <w:szCs w:val="20"/>
              </w:rPr>
            </w:pPr>
          </w:p>
        </w:tc>
      </w:tr>
      <w:tr w:rsidR="00DC6830" w:rsidRPr="00B830FC" w14:paraId="56D49818" w14:textId="77777777" w:rsidTr="00066920">
        <w:tc>
          <w:tcPr>
            <w:tcW w:w="4783" w:type="dxa"/>
            <w:shd w:val="clear" w:color="auto" w:fill="auto"/>
          </w:tcPr>
          <w:p w14:paraId="1D9E0046" w14:textId="40C3678A" w:rsidR="00DC6830" w:rsidRPr="00066920" w:rsidRDefault="00DC6830">
            <w:pPr>
              <w:pStyle w:val="CommentText"/>
              <w:rPr>
                <w:rFonts w:asciiTheme="majorHAnsi" w:hAnsiTheme="majorHAnsi"/>
                <w:sz w:val="20"/>
                <w:szCs w:val="20"/>
              </w:rPr>
            </w:pPr>
            <w:r w:rsidRPr="00222BD5">
              <w:rPr>
                <w:rFonts w:asciiTheme="majorHAnsi" w:hAnsiTheme="majorHAnsi"/>
                <w:sz w:val="20"/>
                <w:szCs w:val="20"/>
              </w:rPr>
              <w:lastRenderedPageBreak/>
              <w:t>Number of South-South collaboration enabled during or through</w:t>
            </w:r>
            <w:r w:rsidR="00222BD5">
              <w:rPr>
                <w:rFonts w:asciiTheme="majorHAnsi" w:hAnsiTheme="majorHAnsi"/>
                <w:sz w:val="20"/>
                <w:szCs w:val="20"/>
              </w:rPr>
              <w:t xml:space="preserve"> the</w:t>
            </w:r>
            <w:r w:rsidRPr="00222BD5">
              <w:rPr>
                <w:rFonts w:asciiTheme="majorHAnsi" w:hAnsiTheme="majorHAnsi"/>
                <w:sz w:val="20"/>
                <w:szCs w:val="20"/>
              </w:rPr>
              <w:t xml:space="preserve"> </w:t>
            </w:r>
            <w:r w:rsidR="00222BD5">
              <w:rPr>
                <w:rFonts w:asciiTheme="majorHAnsi" w:hAnsiTheme="majorHAnsi"/>
                <w:sz w:val="20"/>
                <w:szCs w:val="20"/>
              </w:rPr>
              <w:t>assistance, when stakeholders from other countries were involved in the assistance</w:t>
            </w:r>
          </w:p>
        </w:tc>
        <w:tc>
          <w:tcPr>
            <w:tcW w:w="1418" w:type="dxa"/>
            <w:shd w:val="clear" w:color="auto" w:fill="C6D9F1" w:themeFill="text2" w:themeFillTint="33"/>
          </w:tcPr>
          <w:p w14:paraId="517D3866" w14:textId="77777777" w:rsidR="00DC6830" w:rsidRPr="00B830FC" w:rsidRDefault="00DC6830" w:rsidP="00066920">
            <w:pPr>
              <w:rPr>
                <w:rFonts w:asciiTheme="majorHAnsi" w:hAnsiTheme="majorHAnsi"/>
                <w:b/>
                <w:sz w:val="20"/>
                <w:szCs w:val="20"/>
              </w:rPr>
            </w:pPr>
          </w:p>
        </w:tc>
        <w:tc>
          <w:tcPr>
            <w:tcW w:w="3159" w:type="dxa"/>
            <w:shd w:val="clear" w:color="auto" w:fill="C6D9F1" w:themeFill="text2" w:themeFillTint="33"/>
          </w:tcPr>
          <w:p w14:paraId="4BE97905" w14:textId="77777777" w:rsidR="00DC6830" w:rsidRPr="00B830FC" w:rsidRDefault="00DC6830" w:rsidP="00066920">
            <w:pPr>
              <w:rPr>
                <w:rFonts w:asciiTheme="majorHAnsi" w:hAnsiTheme="majorHAnsi"/>
                <w:b/>
                <w:sz w:val="20"/>
                <w:szCs w:val="20"/>
              </w:rPr>
            </w:pPr>
          </w:p>
        </w:tc>
      </w:tr>
      <w:tr w:rsidR="00DC6830" w:rsidRPr="00B830FC" w14:paraId="1972147E" w14:textId="77777777" w:rsidTr="00066920">
        <w:tc>
          <w:tcPr>
            <w:tcW w:w="4783" w:type="dxa"/>
            <w:shd w:val="clear" w:color="auto" w:fill="auto"/>
          </w:tcPr>
          <w:p w14:paraId="6E0AB500" w14:textId="6614C9CD" w:rsidR="00DC6830" w:rsidRPr="00066920" w:rsidRDefault="00DC6830">
            <w:pPr>
              <w:pStyle w:val="CommentText"/>
              <w:rPr>
                <w:rFonts w:asciiTheme="majorHAnsi" w:hAnsiTheme="majorHAnsi"/>
                <w:sz w:val="20"/>
                <w:szCs w:val="20"/>
              </w:rPr>
            </w:pPr>
            <w:r w:rsidRPr="00222BD5">
              <w:rPr>
                <w:rFonts w:asciiTheme="majorHAnsi" w:hAnsiTheme="majorHAnsi"/>
                <w:sz w:val="20"/>
                <w:szCs w:val="20"/>
              </w:rPr>
              <w:t xml:space="preserve">Number of North-South collaboration enabled during or through </w:t>
            </w:r>
            <w:r w:rsidR="00222BD5">
              <w:rPr>
                <w:rFonts w:asciiTheme="majorHAnsi" w:hAnsiTheme="majorHAnsi"/>
                <w:sz w:val="20"/>
                <w:szCs w:val="20"/>
              </w:rPr>
              <w:t>the</w:t>
            </w:r>
            <w:r w:rsidR="00222BD5" w:rsidRPr="00BE44DD">
              <w:rPr>
                <w:rFonts w:asciiTheme="majorHAnsi" w:hAnsiTheme="majorHAnsi"/>
                <w:sz w:val="20"/>
                <w:szCs w:val="20"/>
              </w:rPr>
              <w:t xml:space="preserve"> </w:t>
            </w:r>
            <w:r w:rsidR="00222BD5">
              <w:rPr>
                <w:rFonts w:asciiTheme="majorHAnsi" w:hAnsiTheme="majorHAnsi"/>
                <w:sz w:val="20"/>
                <w:szCs w:val="20"/>
              </w:rPr>
              <w:t>assistance, when stakeholders from other countries were involved in the assistance</w:t>
            </w:r>
          </w:p>
        </w:tc>
        <w:tc>
          <w:tcPr>
            <w:tcW w:w="1418" w:type="dxa"/>
            <w:shd w:val="clear" w:color="auto" w:fill="C6D9F1" w:themeFill="text2" w:themeFillTint="33"/>
          </w:tcPr>
          <w:p w14:paraId="2BCEBE6E" w14:textId="77777777" w:rsidR="00DC6830" w:rsidRPr="00B830FC" w:rsidRDefault="00DC6830" w:rsidP="00066920">
            <w:pPr>
              <w:rPr>
                <w:rFonts w:asciiTheme="majorHAnsi" w:hAnsiTheme="majorHAnsi"/>
                <w:b/>
                <w:sz w:val="20"/>
                <w:szCs w:val="20"/>
              </w:rPr>
            </w:pPr>
          </w:p>
        </w:tc>
        <w:tc>
          <w:tcPr>
            <w:tcW w:w="3159" w:type="dxa"/>
            <w:shd w:val="clear" w:color="auto" w:fill="C6D9F1" w:themeFill="text2" w:themeFillTint="33"/>
          </w:tcPr>
          <w:p w14:paraId="356C5E80" w14:textId="77777777" w:rsidR="00DC6830" w:rsidRPr="00B830FC" w:rsidRDefault="00DC6830" w:rsidP="00066920">
            <w:pPr>
              <w:rPr>
                <w:rFonts w:asciiTheme="majorHAnsi" w:hAnsiTheme="majorHAnsi"/>
                <w:b/>
                <w:sz w:val="20"/>
                <w:szCs w:val="20"/>
              </w:rPr>
            </w:pPr>
          </w:p>
        </w:tc>
      </w:tr>
      <w:tr w:rsidR="00DC6830" w:rsidRPr="00B830FC" w14:paraId="4A6A94D3" w14:textId="77777777" w:rsidTr="00066920">
        <w:tc>
          <w:tcPr>
            <w:tcW w:w="4783" w:type="dxa"/>
            <w:shd w:val="clear" w:color="auto" w:fill="auto"/>
          </w:tcPr>
          <w:p w14:paraId="45B575E7" w14:textId="05E2FFA1" w:rsidR="00DC6830" w:rsidRPr="00066920" w:rsidRDefault="00DC6830">
            <w:pPr>
              <w:pStyle w:val="CommentText"/>
              <w:rPr>
                <w:rFonts w:asciiTheme="majorHAnsi" w:hAnsiTheme="majorHAnsi"/>
                <w:sz w:val="20"/>
                <w:szCs w:val="20"/>
              </w:rPr>
            </w:pPr>
            <w:r w:rsidRPr="00222BD5">
              <w:rPr>
                <w:rFonts w:asciiTheme="majorHAnsi" w:hAnsiTheme="majorHAnsi"/>
                <w:sz w:val="20"/>
                <w:szCs w:val="20"/>
              </w:rPr>
              <w:t>Number of Triangular collaboration enabled during or through the</w:t>
            </w:r>
            <w:r w:rsidR="00222BD5" w:rsidRPr="00BE44DD">
              <w:rPr>
                <w:rFonts w:asciiTheme="majorHAnsi" w:hAnsiTheme="majorHAnsi"/>
                <w:sz w:val="20"/>
                <w:szCs w:val="20"/>
              </w:rPr>
              <w:t xml:space="preserve"> </w:t>
            </w:r>
            <w:r w:rsidR="00222BD5">
              <w:rPr>
                <w:rFonts w:asciiTheme="majorHAnsi" w:hAnsiTheme="majorHAnsi"/>
                <w:sz w:val="20"/>
                <w:szCs w:val="20"/>
              </w:rPr>
              <w:t>assistance, when stakeholders from other countries were involved in the assistance</w:t>
            </w:r>
          </w:p>
        </w:tc>
        <w:tc>
          <w:tcPr>
            <w:tcW w:w="1418" w:type="dxa"/>
            <w:shd w:val="clear" w:color="auto" w:fill="C6D9F1" w:themeFill="text2" w:themeFillTint="33"/>
          </w:tcPr>
          <w:p w14:paraId="5D790558" w14:textId="77777777" w:rsidR="00DC6830" w:rsidRPr="00B830FC" w:rsidRDefault="00DC6830" w:rsidP="00066920">
            <w:pPr>
              <w:rPr>
                <w:rFonts w:asciiTheme="majorHAnsi" w:hAnsiTheme="majorHAnsi"/>
                <w:b/>
                <w:sz w:val="20"/>
                <w:szCs w:val="20"/>
              </w:rPr>
            </w:pPr>
          </w:p>
        </w:tc>
        <w:tc>
          <w:tcPr>
            <w:tcW w:w="3159" w:type="dxa"/>
            <w:shd w:val="clear" w:color="auto" w:fill="C6D9F1" w:themeFill="text2" w:themeFillTint="33"/>
          </w:tcPr>
          <w:p w14:paraId="06CEE66D" w14:textId="77777777" w:rsidR="00DC6830" w:rsidRPr="00B830FC" w:rsidRDefault="00DC6830" w:rsidP="00066920">
            <w:pPr>
              <w:rPr>
                <w:rFonts w:asciiTheme="majorHAnsi" w:hAnsiTheme="majorHAnsi"/>
                <w:b/>
                <w:sz w:val="20"/>
                <w:szCs w:val="20"/>
              </w:rPr>
            </w:pPr>
          </w:p>
        </w:tc>
      </w:tr>
    </w:tbl>
    <w:p w14:paraId="35E9BF11" w14:textId="77777777" w:rsidR="002D3A4B" w:rsidRPr="0097765C" w:rsidRDefault="002D3A4B">
      <w:pPr>
        <w:spacing w:after="0"/>
        <w:rPr>
          <w:rFonts w:asciiTheme="majorHAnsi" w:hAnsiTheme="majorHAnsi"/>
          <w:b/>
          <w:sz w:val="22"/>
          <w:szCs w:val="22"/>
        </w:rPr>
      </w:pPr>
    </w:p>
    <w:p w14:paraId="1EFAC913" w14:textId="7626F8C1" w:rsidR="00DA59C9" w:rsidRPr="0097765C" w:rsidRDefault="00DA59C9" w:rsidP="002510B6">
      <w:pPr>
        <w:spacing w:after="0"/>
        <w:rPr>
          <w:rFonts w:asciiTheme="majorHAnsi" w:hAnsiTheme="majorHAnsi"/>
          <w:b/>
          <w:sz w:val="22"/>
          <w:szCs w:val="22"/>
        </w:rPr>
      </w:pPr>
      <w:r w:rsidRPr="0097765C">
        <w:rPr>
          <w:rFonts w:asciiTheme="majorHAnsi" w:hAnsiTheme="majorHAnsi"/>
          <w:b/>
          <w:sz w:val="22"/>
          <w:szCs w:val="22"/>
        </w:rPr>
        <w:t>B</w:t>
      </w:r>
      <w:r w:rsidR="00854DC3">
        <w:rPr>
          <w:rFonts w:asciiTheme="majorHAnsi" w:hAnsiTheme="majorHAnsi"/>
          <w:b/>
          <w:sz w:val="22"/>
          <w:szCs w:val="22"/>
        </w:rPr>
        <w:t>.</w:t>
      </w:r>
      <w:r w:rsidRPr="0097765C">
        <w:rPr>
          <w:rFonts w:asciiTheme="majorHAnsi" w:hAnsiTheme="majorHAnsi"/>
          <w:b/>
          <w:sz w:val="22"/>
          <w:szCs w:val="22"/>
        </w:rPr>
        <w:t xml:space="preserve"> Indicators </w:t>
      </w:r>
      <w:r w:rsidR="00854DC3">
        <w:rPr>
          <w:rFonts w:asciiTheme="majorHAnsi" w:hAnsiTheme="majorHAnsi"/>
          <w:b/>
          <w:sz w:val="22"/>
          <w:szCs w:val="22"/>
        </w:rPr>
        <w:t xml:space="preserve">of </w:t>
      </w:r>
      <w:r w:rsidRPr="0097765C">
        <w:rPr>
          <w:rFonts w:asciiTheme="majorHAnsi" w:hAnsiTheme="majorHAnsi"/>
          <w:b/>
          <w:sz w:val="22"/>
          <w:szCs w:val="22"/>
        </w:rPr>
        <w:t>anticipated impacts that may occur after the TA is completed</w:t>
      </w:r>
      <w:r w:rsidR="007B055C" w:rsidRPr="0097765C">
        <w:rPr>
          <w:rFonts w:asciiTheme="majorHAnsi" w:hAnsiTheme="majorHAnsi"/>
          <w:b/>
          <w:sz w:val="22"/>
          <w:szCs w:val="22"/>
        </w:rPr>
        <w:t xml:space="preserve"> </w:t>
      </w:r>
    </w:p>
    <w:tbl>
      <w:tblPr>
        <w:tblStyle w:val="TableGrid"/>
        <w:tblW w:w="9360" w:type="dxa"/>
        <w:tblInd w:w="-252" w:type="dxa"/>
        <w:tblLayout w:type="fixed"/>
        <w:tblLook w:val="04A0" w:firstRow="1" w:lastRow="0" w:firstColumn="1" w:lastColumn="0" w:noHBand="0" w:noVBand="1"/>
      </w:tblPr>
      <w:tblGrid>
        <w:gridCol w:w="3240"/>
        <w:gridCol w:w="1402"/>
        <w:gridCol w:w="1478"/>
        <w:gridCol w:w="1440"/>
        <w:gridCol w:w="1800"/>
      </w:tblGrid>
      <w:tr w:rsidR="00AA6160" w:rsidRPr="0097765C" w14:paraId="46380BED" w14:textId="77777777" w:rsidTr="00066920">
        <w:tc>
          <w:tcPr>
            <w:tcW w:w="3240" w:type="dxa"/>
          </w:tcPr>
          <w:p w14:paraId="1600A0F7" w14:textId="77777777" w:rsidR="00DA59C9" w:rsidRPr="0097765C" w:rsidRDefault="00DA59C9" w:rsidP="002510B6">
            <w:pPr>
              <w:rPr>
                <w:rFonts w:asciiTheme="majorHAnsi" w:hAnsiTheme="majorHAnsi"/>
                <w:b/>
                <w:sz w:val="22"/>
                <w:szCs w:val="22"/>
              </w:rPr>
            </w:pPr>
            <w:r w:rsidRPr="0097765C">
              <w:rPr>
                <w:rFonts w:asciiTheme="majorHAnsi" w:hAnsiTheme="majorHAnsi"/>
                <w:b/>
                <w:sz w:val="22"/>
                <w:szCs w:val="22"/>
              </w:rPr>
              <w:t xml:space="preserve">CTCN standardised performance indicators </w:t>
            </w:r>
          </w:p>
        </w:tc>
        <w:tc>
          <w:tcPr>
            <w:tcW w:w="1402" w:type="dxa"/>
            <w:shd w:val="clear" w:color="auto" w:fill="FFFFFF" w:themeFill="background1"/>
          </w:tcPr>
          <w:p w14:paraId="312BED03" w14:textId="08580A8F" w:rsidR="00DA59C9" w:rsidRPr="0097765C" w:rsidRDefault="00DA59C9" w:rsidP="002510B6">
            <w:pPr>
              <w:rPr>
                <w:rFonts w:asciiTheme="majorHAnsi" w:hAnsiTheme="majorHAnsi"/>
                <w:b/>
                <w:sz w:val="22"/>
                <w:szCs w:val="22"/>
              </w:rPr>
            </w:pPr>
            <w:proofErr w:type="spellStart"/>
            <w:r w:rsidRPr="0097765C">
              <w:rPr>
                <w:rFonts w:asciiTheme="majorHAnsi" w:hAnsiTheme="majorHAnsi"/>
                <w:b/>
                <w:sz w:val="22"/>
                <w:szCs w:val="22"/>
              </w:rPr>
              <w:t>Quantit</w:t>
            </w:r>
            <w:r w:rsidR="00AA6160">
              <w:rPr>
                <w:rFonts w:asciiTheme="majorHAnsi" w:hAnsiTheme="majorHAnsi"/>
                <w:b/>
                <w:sz w:val="22"/>
                <w:szCs w:val="22"/>
              </w:rPr>
              <w:t>-</w:t>
            </w:r>
            <w:r w:rsidRPr="0097765C">
              <w:rPr>
                <w:rFonts w:asciiTheme="majorHAnsi" w:hAnsiTheme="majorHAnsi"/>
                <w:b/>
                <w:sz w:val="22"/>
                <w:szCs w:val="22"/>
              </w:rPr>
              <w:t>ative</w:t>
            </w:r>
            <w:proofErr w:type="spellEnd"/>
            <w:r w:rsidRPr="0097765C">
              <w:rPr>
                <w:rFonts w:asciiTheme="majorHAnsi" w:hAnsiTheme="majorHAnsi"/>
                <w:b/>
                <w:sz w:val="22"/>
                <w:szCs w:val="22"/>
              </w:rPr>
              <w:t xml:space="preserve"> value </w:t>
            </w:r>
          </w:p>
          <w:p w14:paraId="7D30584A" w14:textId="6EE23C87" w:rsidR="00DA59C9" w:rsidRPr="0097765C" w:rsidRDefault="00DA59C9" w:rsidP="002510B6">
            <w:pPr>
              <w:rPr>
                <w:rFonts w:asciiTheme="majorHAnsi" w:hAnsiTheme="majorHAnsi"/>
                <w:i/>
                <w:sz w:val="22"/>
                <w:szCs w:val="22"/>
              </w:rPr>
            </w:pPr>
            <w:r w:rsidRPr="0097765C">
              <w:rPr>
                <w:rFonts w:asciiTheme="majorHAnsi" w:hAnsiTheme="majorHAnsi"/>
                <w:i/>
                <w:sz w:val="22"/>
                <w:szCs w:val="22"/>
              </w:rPr>
              <w:t>Insert the request value</w:t>
            </w:r>
            <w:r w:rsidR="005153E8">
              <w:rPr>
                <w:rFonts w:asciiTheme="majorHAnsi" w:hAnsiTheme="majorHAnsi"/>
                <w:i/>
                <w:sz w:val="22"/>
                <w:szCs w:val="22"/>
              </w:rPr>
              <w:t xml:space="preserve"> and unit</w:t>
            </w:r>
          </w:p>
        </w:tc>
        <w:tc>
          <w:tcPr>
            <w:tcW w:w="1478" w:type="dxa"/>
            <w:shd w:val="clear" w:color="auto" w:fill="FFFFFF" w:themeFill="background1"/>
          </w:tcPr>
          <w:p w14:paraId="42B804AC" w14:textId="77777777" w:rsidR="00DA59C9" w:rsidRPr="0097765C" w:rsidRDefault="00DA59C9" w:rsidP="002510B6">
            <w:pPr>
              <w:rPr>
                <w:rFonts w:asciiTheme="majorHAnsi" w:hAnsiTheme="majorHAnsi"/>
                <w:b/>
                <w:sz w:val="22"/>
                <w:szCs w:val="22"/>
              </w:rPr>
            </w:pPr>
            <w:r w:rsidRPr="0097765C">
              <w:rPr>
                <w:rFonts w:asciiTheme="majorHAnsi" w:hAnsiTheme="majorHAnsi"/>
                <w:b/>
                <w:sz w:val="22"/>
                <w:szCs w:val="22"/>
              </w:rPr>
              <w:t>Content</w:t>
            </w:r>
          </w:p>
          <w:p w14:paraId="289802A4" w14:textId="56414753" w:rsidR="00DA59C9" w:rsidRPr="0097765C" w:rsidRDefault="00DA59C9" w:rsidP="002510B6">
            <w:pPr>
              <w:rPr>
                <w:rFonts w:asciiTheme="majorHAnsi" w:hAnsiTheme="majorHAnsi"/>
                <w:sz w:val="22"/>
                <w:szCs w:val="22"/>
              </w:rPr>
            </w:pPr>
            <w:r w:rsidRPr="0097765C">
              <w:rPr>
                <w:rFonts w:asciiTheme="majorHAnsi" w:hAnsiTheme="majorHAnsi"/>
                <w:i/>
                <w:sz w:val="22"/>
                <w:szCs w:val="22"/>
              </w:rPr>
              <w:t>List the elements included in the number provided</w:t>
            </w:r>
          </w:p>
        </w:tc>
        <w:tc>
          <w:tcPr>
            <w:tcW w:w="1440" w:type="dxa"/>
            <w:shd w:val="clear" w:color="auto" w:fill="FFFFFF" w:themeFill="background1"/>
          </w:tcPr>
          <w:p w14:paraId="6AAA2458" w14:textId="77777777" w:rsidR="00DA59C9" w:rsidRPr="0097765C" w:rsidRDefault="00DA59C9" w:rsidP="002510B6">
            <w:pPr>
              <w:rPr>
                <w:rFonts w:asciiTheme="majorHAnsi" w:hAnsiTheme="majorHAnsi"/>
                <w:b/>
                <w:sz w:val="22"/>
                <w:szCs w:val="22"/>
              </w:rPr>
            </w:pPr>
            <w:r w:rsidRPr="0097765C">
              <w:rPr>
                <w:rFonts w:asciiTheme="majorHAnsi" w:hAnsiTheme="majorHAnsi"/>
                <w:b/>
                <w:sz w:val="22"/>
                <w:szCs w:val="22"/>
              </w:rPr>
              <w:t>Expected timeline</w:t>
            </w:r>
          </w:p>
          <w:p w14:paraId="1C412AD9" w14:textId="215A2D1F" w:rsidR="00DA59C9" w:rsidRPr="0097765C" w:rsidRDefault="00DA59C9" w:rsidP="002510B6">
            <w:pPr>
              <w:rPr>
                <w:rFonts w:asciiTheme="majorHAnsi" w:hAnsiTheme="majorHAnsi"/>
                <w:i/>
                <w:sz w:val="22"/>
                <w:szCs w:val="22"/>
              </w:rPr>
            </w:pPr>
            <w:r w:rsidRPr="0097765C">
              <w:rPr>
                <w:rFonts w:asciiTheme="majorHAnsi" w:hAnsiTheme="majorHAnsi"/>
                <w:i/>
                <w:sz w:val="22"/>
                <w:szCs w:val="22"/>
              </w:rPr>
              <w:t xml:space="preserve">Indicate when the indicator and value are expected to be </w:t>
            </w:r>
            <w:r w:rsidR="00AA6160">
              <w:rPr>
                <w:rFonts w:asciiTheme="majorHAnsi" w:hAnsiTheme="majorHAnsi"/>
                <w:i/>
                <w:sz w:val="22"/>
                <w:szCs w:val="22"/>
              </w:rPr>
              <w:t>achieved</w:t>
            </w:r>
          </w:p>
        </w:tc>
        <w:tc>
          <w:tcPr>
            <w:tcW w:w="1800" w:type="dxa"/>
            <w:shd w:val="clear" w:color="auto" w:fill="FFFFFF" w:themeFill="background1"/>
          </w:tcPr>
          <w:p w14:paraId="0B15895F" w14:textId="77777777" w:rsidR="00DA59C9" w:rsidRPr="0097765C" w:rsidRDefault="00DA59C9" w:rsidP="002510B6">
            <w:pPr>
              <w:rPr>
                <w:rFonts w:asciiTheme="majorHAnsi" w:hAnsiTheme="majorHAnsi"/>
                <w:b/>
                <w:sz w:val="22"/>
                <w:szCs w:val="22"/>
              </w:rPr>
            </w:pPr>
            <w:r w:rsidRPr="0097765C">
              <w:rPr>
                <w:rFonts w:asciiTheme="majorHAnsi" w:hAnsiTheme="majorHAnsi"/>
                <w:b/>
                <w:sz w:val="22"/>
                <w:szCs w:val="22"/>
              </w:rPr>
              <w:t>Responsible institution</w:t>
            </w:r>
          </w:p>
          <w:p w14:paraId="5443C060" w14:textId="5B21BF19" w:rsidR="00DA59C9" w:rsidRPr="0097765C" w:rsidRDefault="00DA59C9" w:rsidP="002510B6">
            <w:pPr>
              <w:rPr>
                <w:rFonts w:asciiTheme="majorHAnsi" w:hAnsiTheme="majorHAnsi"/>
                <w:i/>
                <w:sz w:val="22"/>
                <w:szCs w:val="22"/>
              </w:rPr>
            </w:pPr>
            <w:r w:rsidRPr="0097765C">
              <w:rPr>
                <w:rFonts w:asciiTheme="majorHAnsi" w:hAnsiTheme="majorHAnsi"/>
                <w:i/>
                <w:sz w:val="22"/>
                <w:szCs w:val="22"/>
              </w:rPr>
              <w:t xml:space="preserve">Indicate the institution(s) that will play leading role in enabling the indicators and anticipated values to be </w:t>
            </w:r>
            <w:r w:rsidR="00AA6160">
              <w:rPr>
                <w:rFonts w:asciiTheme="majorHAnsi" w:hAnsiTheme="majorHAnsi"/>
                <w:i/>
                <w:sz w:val="22"/>
                <w:szCs w:val="22"/>
              </w:rPr>
              <w:t>achieved</w:t>
            </w:r>
          </w:p>
        </w:tc>
      </w:tr>
      <w:tr w:rsidR="00BA0686" w:rsidRPr="0097765C" w14:paraId="4ACB7CF8" w14:textId="77777777" w:rsidTr="00AE2934">
        <w:tc>
          <w:tcPr>
            <w:tcW w:w="9360" w:type="dxa"/>
            <w:gridSpan w:val="5"/>
          </w:tcPr>
          <w:p w14:paraId="10ACA891" w14:textId="1A8B0F7B" w:rsidR="00BA0686" w:rsidRPr="0097765C" w:rsidRDefault="00BA0686" w:rsidP="002510B6">
            <w:pPr>
              <w:rPr>
                <w:rFonts w:asciiTheme="majorHAnsi" w:hAnsiTheme="majorHAnsi"/>
                <w:sz w:val="22"/>
                <w:szCs w:val="22"/>
              </w:rPr>
            </w:pPr>
            <w:r w:rsidRPr="001D42A0">
              <w:rPr>
                <w:rFonts w:asciiTheme="majorHAnsi" w:hAnsiTheme="majorHAnsi"/>
                <w:b/>
                <w:sz w:val="20"/>
                <w:szCs w:val="20"/>
              </w:rPr>
              <w:t>1</w:t>
            </w:r>
            <w:r>
              <w:rPr>
                <w:rFonts w:asciiTheme="majorHAnsi" w:hAnsiTheme="majorHAnsi"/>
                <w:b/>
                <w:sz w:val="20"/>
                <w:szCs w:val="20"/>
              </w:rPr>
              <w:t>6</w:t>
            </w:r>
            <w:r w:rsidRPr="001D42A0">
              <w:rPr>
                <w:rFonts w:asciiTheme="majorHAnsi" w:hAnsiTheme="majorHAnsi"/>
                <w:b/>
                <w:sz w:val="20"/>
                <w:szCs w:val="20"/>
              </w:rPr>
              <w:t>. Anticipated finance mobilised</w:t>
            </w:r>
          </w:p>
        </w:tc>
      </w:tr>
      <w:tr w:rsidR="005153E8" w:rsidRPr="0097765C" w14:paraId="1F670D62" w14:textId="77777777" w:rsidTr="00066920">
        <w:tc>
          <w:tcPr>
            <w:tcW w:w="3240" w:type="dxa"/>
          </w:tcPr>
          <w:p w14:paraId="490A427F" w14:textId="630FA4F5" w:rsidR="005153E8" w:rsidRPr="001D42A0" w:rsidRDefault="005153E8" w:rsidP="008F289A">
            <w:pPr>
              <w:pStyle w:val="ListParagraph"/>
              <w:numPr>
                <w:ilvl w:val="0"/>
                <w:numId w:val="18"/>
              </w:numPr>
              <w:spacing w:line="240" w:lineRule="auto"/>
              <w:rPr>
                <w:rFonts w:asciiTheme="majorHAnsi" w:hAnsiTheme="majorHAnsi"/>
                <w:b/>
                <w:sz w:val="20"/>
                <w:szCs w:val="20"/>
              </w:rPr>
            </w:pPr>
            <w:r w:rsidRPr="001D42A0">
              <w:rPr>
                <w:rFonts w:asciiTheme="majorHAnsi" w:hAnsiTheme="majorHAnsi"/>
                <w:sz w:val="20"/>
                <w:szCs w:val="20"/>
              </w:rPr>
              <w:t>Anticipated amount of public/donor investment mobilized (in USD)</w:t>
            </w:r>
            <w:r>
              <w:rPr>
                <w:rFonts w:asciiTheme="majorHAnsi" w:hAnsiTheme="majorHAnsi"/>
                <w:sz w:val="20"/>
                <w:szCs w:val="20"/>
              </w:rPr>
              <w:t xml:space="preserve"> from the beneficiary country</w:t>
            </w:r>
            <w:r w:rsidRPr="001D42A0">
              <w:rPr>
                <w:rFonts w:asciiTheme="majorHAnsi" w:hAnsiTheme="majorHAnsi"/>
                <w:sz w:val="20"/>
                <w:szCs w:val="20"/>
              </w:rPr>
              <w:t xml:space="preserve"> for climate change activities as a result of the TA</w:t>
            </w:r>
            <w:r w:rsidRPr="001D42A0">
              <w:rPr>
                <w:rFonts w:asciiTheme="majorHAnsi" w:hAnsiTheme="majorHAnsi"/>
                <w:b/>
                <w:sz w:val="20"/>
                <w:szCs w:val="20"/>
              </w:rPr>
              <w:t xml:space="preserve"> </w:t>
            </w:r>
          </w:p>
        </w:tc>
        <w:tc>
          <w:tcPr>
            <w:tcW w:w="1402" w:type="dxa"/>
            <w:shd w:val="clear" w:color="auto" w:fill="C6D9F1" w:themeFill="text2" w:themeFillTint="33"/>
          </w:tcPr>
          <w:p w14:paraId="29A5CE7E"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58EF6EC5"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747961D7"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6FAB72FB" w14:textId="77777777" w:rsidR="005153E8" w:rsidRPr="0097765C" w:rsidRDefault="005153E8" w:rsidP="002510B6">
            <w:pPr>
              <w:rPr>
                <w:rFonts w:asciiTheme="majorHAnsi" w:hAnsiTheme="majorHAnsi"/>
                <w:sz w:val="22"/>
                <w:szCs w:val="22"/>
              </w:rPr>
            </w:pPr>
          </w:p>
        </w:tc>
      </w:tr>
      <w:tr w:rsidR="005153E8" w:rsidRPr="0097765C" w14:paraId="3FA46C69" w14:textId="77777777" w:rsidTr="00066920">
        <w:tc>
          <w:tcPr>
            <w:tcW w:w="3240" w:type="dxa"/>
          </w:tcPr>
          <w:p w14:paraId="5CE277F4" w14:textId="2B3A1BD7" w:rsidR="005153E8" w:rsidRPr="008F289A" w:rsidRDefault="005153E8" w:rsidP="008F289A">
            <w:pPr>
              <w:pStyle w:val="ListParagraph"/>
              <w:numPr>
                <w:ilvl w:val="0"/>
                <w:numId w:val="18"/>
              </w:numPr>
              <w:spacing w:line="240" w:lineRule="auto"/>
              <w:rPr>
                <w:rFonts w:asciiTheme="majorHAnsi" w:hAnsiTheme="majorHAnsi"/>
                <w:sz w:val="20"/>
                <w:szCs w:val="20"/>
              </w:rPr>
            </w:pPr>
            <w:r w:rsidRPr="001D42A0">
              <w:rPr>
                <w:rFonts w:asciiTheme="majorHAnsi" w:hAnsiTheme="majorHAnsi"/>
                <w:sz w:val="20"/>
                <w:szCs w:val="20"/>
              </w:rPr>
              <w:t>Anticipated amount of public/donor investment mobilized (in USD)</w:t>
            </w:r>
            <w:r>
              <w:rPr>
                <w:rFonts w:asciiTheme="majorHAnsi" w:hAnsiTheme="majorHAnsi"/>
                <w:sz w:val="20"/>
                <w:szCs w:val="20"/>
              </w:rPr>
              <w:t xml:space="preserve"> from international and regional sources</w:t>
            </w:r>
            <w:r w:rsidRPr="001D42A0">
              <w:rPr>
                <w:rFonts w:asciiTheme="majorHAnsi" w:hAnsiTheme="majorHAnsi"/>
                <w:sz w:val="20"/>
                <w:szCs w:val="20"/>
              </w:rPr>
              <w:t xml:space="preserve"> for climate change activi</w:t>
            </w:r>
            <w:r>
              <w:rPr>
                <w:rFonts w:asciiTheme="majorHAnsi" w:hAnsiTheme="majorHAnsi"/>
                <w:sz w:val="20"/>
                <w:szCs w:val="20"/>
              </w:rPr>
              <w:t>ties as a result of the TA</w:t>
            </w:r>
          </w:p>
        </w:tc>
        <w:tc>
          <w:tcPr>
            <w:tcW w:w="1402" w:type="dxa"/>
            <w:shd w:val="clear" w:color="auto" w:fill="C6D9F1" w:themeFill="text2" w:themeFillTint="33"/>
          </w:tcPr>
          <w:p w14:paraId="7720B7D6" w14:textId="70ECA6B7" w:rsidR="005153E8" w:rsidRPr="0097765C" w:rsidRDefault="00874D45" w:rsidP="002510B6">
            <w:pPr>
              <w:rPr>
                <w:rFonts w:asciiTheme="majorHAnsi" w:hAnsiTheme="majorHAnsi"/>
                <w:sz w:val="22"/>
                <w:szCs w:val="22"/>
              </w:rPr>
            </w:pPr>
            <w:r>
              <w:rPr>
                <w:rFonts w:asciiTheme="majorHAnsi" w:hAnsiTheme="majorHAnsi"/>
                <w:sz w:val="22"/>
                <w:szCs w:val="22"/>
              </w:rPr>
              <w:t>250000</w:t>
            </w:r>
          </w:p>
        </w:tc>
        <w:tc>
          <w:tcPr>
            <w:tcW w:w="1478" w:type="dxa"/>
            <w:shd w:val="clear" w:color="auto" w:fill="C6D9F1" w:themeFill="text2" w:themeFillTint="33"/>
          </w:tcPr>
          <w:p w14:paraId="3D3971AC" w14:textId="096C060F" w:rsidR="005153E8" w:rsidRPr="0097765C" w:rsidRDefault="00874D45" w:rsidP="00874D45">
            <w:pPr>
              <w:pStyle w:val="ListParagraph"/>
              <w:spacing w:line="240" w:lineRule="auto"/>
              <w:ind w:left="37" w:hanging="37"/>
              <w:rPr>
                <w:rFonts w:asciiTheme="majorHAnsi" w:hAnsiTheme="majorHAnsi"/>
                <w:lang w:val="en-GB"/>
              </w:rPr>
            </w:pPr>
            <w:r>
              <w:rPr>
                <w:rFonts w:asciiTheme="majorHAnsi" w:hAnsiTheme="majorHAnsi"/>
                <w:lang w:val="en-GB"/>
              </w:rPr>
              <w:t>Estimation of cost of activities in the response plan</w:t>
            </w:r>
          </w:p>
        </w:tc>
        <w:tc>
          <w:tcPr>
            <w:tcW w:w="1440" w:type="dxa"/>
            <w:shd w:val="clear" w:color="auto" w:fill="C6D9F1" w:themeFill="text2" w:themeFillTint="33"/>
          </w:tcPr>
          <w:p w14:paraId="5FCAA0BC" w14:textId="2F3AFA88" w:rsidR="005153E8" w:rsidRPr="0097765C" w:rsidRDefault="00874D45" w:rsidP="002510B6">
            <w:pPr>
              <w:rPr>
                <w:rFonts w:asciiTheme="majorHAnsi" w:hAnsiTheme="majorHAnsi"/>
                <w:sz w:val="22"/>
                <w:szCs w:val="22"/>
              </w:rPr>
            </w:pPr>
            <w:r>
              <w:rPr>
                <w:rFonts w:asciiTheme="majorHAnsi" w:hAnsiTheme="majorHAnsi"/>
                <w:sz w:val="22"/>
                <w:szCs w:val="22"/>
              </w:rPr>
              <w:t>2 months</w:t>
            </w:r>
          </w:p>
        </w:tc>
        <w:tc>
          <w:tcPr>
            <w:tcW w:w="1800" w:type="dxa"/>
            <w:shd w:val="clear" w:color="auto" w:fill="C6D9F1" w:themeFill="text2" w:themeFillTint="33"/>
          </w:tcPr>
          <w:p w14:paraId="7B85308C" w14:textId="113B998C" w:rsidR="005153E8" w:rsidRPr="0097765C" w:rsidRDefault="00874D45" w:rsidP="002510B6">
            <w:pPr>
              <w:rPr>
                <w:rFonts w:asciiTheme="majorHAnsi" w:hAnsiTheme="majorHAnsi"/>
                <w:sz w:val="22"/>
                <w:szCs w:val="22"/>
              </w:rPr>
            </w:pPr>
            <w:proofErr w:type="spellStart"/>
            <w:r>
              <w:rPr>
                <w:rFonts w:asciiTheme="majorHAnsi" w:hAnsiTheme="majorHAnsi"/>
                <w:sz w:val="22"/>
                <w:szCs w:val="22"/>
              </w:rPr>
              <w:t>MiAmbiente</w:t>
            </w:r>
            <w:proofErr w:type="spellEnd"/>
            <w:r>
              <w:rPr>
                <w:rFonts w:asciiTheme="majorHAnsi" w:hAnsiTheme="majorHAnsi"/>
                <w:sz w:val="22"/>
                <w:szCs w:val="22"/>
              </w:rPr>
              <w:t xml:space="preserve"> (Ministry of Environment)</w:t>
            </w:r>
          </w:p>
        </w:tc>
      </w:tr>
      <w:tr w:rsidR="005153E8" w:rsidRPr="0097765C" w14:paraId="3E23EE7E" w14:textId="77777777" w:rsidTr="00066920">
        <w:tc>
          <w:tcPr>
            <w:tcW w:w="3240" w:type="dxa"/>
          </w:tcPr>
          <w:p w14:paraId="2C055F3C" w14:textId="7B5B4532" w:rsidR="005153E8" w:rsidRPr="008F289A" w:rsidRDefault="005153E8" w:rsidP="008F289A">
            <w:pPr>
              <w:pStyle w:val="ListParagraph"/>
              <w:numPr>
                <w:ilvl w:val="0"/>
                <w:numId w:val="18"/>
              </w:numPr>
              <w:spacing w:line="240" w:lineRule="auto"/>
              <w:rPr>
                <w:rFonts w:asciiTheme="majorHAnsi" w:hAnsiTheme="majorHAnsi"/>
                <w:sz w:val="20"/>
                <w:szCs w:val="20"/>
              </w:rPr>
            </w:pPr>
            <w:r w:rsidRPr="001D42A0">
              <w:rPr>
                <w:rFonts w:asciiTheme="majorHAnsi" w:hAnsiTheme="majorHAnsi"/>
                <w:sz w:val="20"/>
                <w:szCs w:val="20"/>
              </w:rPr>
              <w:t xml:space="preserve">Anticipated amount of private investment mobilized (in USD) </w:t>
            </w:r>
            <w:r>
              <w:rPr>
                <w:rFonts w:asciiTheme="majorHAnsi" w:hAnsiTheme="majorHAnsi"/>
                <w:sz w:val="20"/>
                <w:szCs w:val="20"/>
              </w:rPr>
              <w:t xml:space="preserve">from the beneficiary country </w:t>
            </w:r>
            <w:r w:rsidRPr="001D42A0">
              <w:rPr>
                <w:rFonts w:asciiTheme="majorHAnsi" w:hAnsiTheme="majorHAnsi"/>
                <w:sz w:val="20"/>
                <w:szCs w:val="20"/>
              </w:rPr>
              <w:t xml:space="preserve">for climate change activities as a result of the TA. </w:t>
            </w:r>
          </w:p>
        </w:tc>
        <w:tc>
          <w:tcPr>
            <w:tcW w:w="1402" w:type="dxa"/>
            <w:shd w:val="clear" w:color="auto" w:fill="C6D9F1" w:themeFill="text2" w:themeFillTint="33"/>
          </w:tcPr>
          <w:p w14:paraId="652351A4"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17000069"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761C6AF9"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3B40C074" w14:textId="77777777" w:rsidR="005153E8" w:rsidRPr="0097765C" w:rsidRDefault="005153E8" w:rsidP="002510B6">
            <w:pPr>
              <w:rPr>
                <w:rFonts w:asciiTheme="majorHAnsi" w:hAnsiTheme="majorHAnsi"/>
                <w:sz w:val="22"/>
                <w:szCs w:val="22"/>
              </w:rPr>
            </w:pPr>
          </w:p>
        </w:tc>
      </w:tr>
      <w:tr w:rsidR="005153E8" w:rsidRPr="0097765C" w14:paraId="5AB5C68E" w14:textId="77777777" w:rsidTr="00066920">
        <w:tc>
          <w:tcPr>
            <w:tcW w:w="3240" w:type="dxa"/>
          </w:tcPr>
          <w:p w14:paraId="38B99C98" w14:textId="180A7E94" w:rsidR="005153E8" w:rsidRPr="008F289A" w:rsidRDefault="005153E8" w:rsidP="008F289A">
            <w:pPr>
              <w:pStyle w:val="ListParagraph"/>
              <w:numPr>
                <w:ilvl w:val="0"/>
                <w:numId w:val="18"/>
              </w:numPr>
              <w:spacing w:line="240" w:lineRule="auto"/>
              <w:rPr>
                <w:rFonts w:asciiTheme="majorHAnsi" w:hAnsiTheme="majorHAnsi"/>
                <w:sz w:val="20"/>
                <w:szCs w:val="20"/>
              </w:rPr>
            </w:pPr>
            <w:r w:rsidRPr="001D42A0">
              <w:rPr>
                <w:rFonts w:asciiTheme="majorHAnsi" w:hAnsiTheme="majorHAnsi"/>
                <w:sz w:val="20"/>
                <w:szCs w:val="20"/>
              </w:rPr>
              <w:t xml:space="preserve">Anticipated amount of private investment mobilized (in USD) </w:t>
            </w:r>
            <w:r>
              <w:rPr>
                <w:rFonts w:asciiTheme="majorHAnsi" w:hAnsiTheme="majorHAnsi"/>
                <w:sz w:val="20"/>
                <w:szCs w:val="20"/>
              </w:rPr>
              <w:t xml:space="preserve">from international and regional sources </w:t>
            </w:r>
            <w:r w:rsidRPr="001D42A0">
              <w:rPr>
                <w:rFonts w:asciiTheme="majorHAnsi" w:hAnsiTheme="majorHAnsi"/>
                <w:sz w:val="20"/>
                <w:szCs w:val="20"/>
              </w:rPr>
              <w:t xml:space="preserve">for climate change activities as a result of the TA. </w:t>
            </w:r>
          </w:p>
        </w:tc>
        <w:tc>
          <w:tcPr>
            <w:tcW w:w="1402" w:type="dxa"/>
            <w:shd w:val="clear" w:color="auto" w:fill="C6D9F1" w:themeFill="text2" w:themeFillTint="33"/>
          </w:tcPr>
          <w:p w14:paraId="43B943D7"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356C7A07"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1D92401A"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0EB1EBF5" w14:textId="77777777" w:rsidR="005153E8" w:rsidRPr="0097765C" w:rsidRDefault="005153E8" w:rsidP="002510B6">
            <w:pPr>
              <w:rPr>
                <w:rFonts w:asciiTheme="majorHAnsi" w:hAnsiTheme="majorHAnsi"/>
                <w:sz w:val="22"/>
                <w:szCs w:val="22"/>
              </w:rPr>
            </w:pPr>
          </w:p>
        </w:tc>
      </w:tr>
      <w:tr w:rsidR="00BA0686" w:rsidRPr="0097765C" w14:paraId="66980D84" w14:textId="77777777" w:rsidTr="00AE2934">
        <w:tc>
          <w:tcPr>
            <w:tcW w:w="9360" w:type="dxa"/>
            <w:gridSpan w:val="5"/>
          </w:tcPr>
          <w:p w14:paraId="4F7C1756" w14:textId="63DD9FDF" w:rsidR="00BA0686" w:rsidRPr="0097765C" w:rsidRDefault="00BA0686" w:rsidP="002510B6">
            <w:pPr>
              <w:rPr>
                <w:rFonts w:asciiTheme="majorHAnsi" w:hAnsiTheme="majorHAnsi"/>
                <w:sz w:val="22"/>
                <w:szCs w:val="22"/>
              </w:rPr>
            </w:pPr>
            <w:r w:rsidRPr="001D42A0">
              <w:rPr>
                <w:rFonts w:asciiTheme="majorHAnsi" w:hAnsiTheme="majorHAnsi"/>
                <w:b/>
                <w:sz w:val="20"/>
                <w:szCs w:val="20"/>
              </w:rPr>
              <w:t>1</w:t>
            </w:r>
            <w:r>
              <w:rPr>
                <w:rFonts w:asciiTheme="majorHAnsi" w:hAnsiTheme="majorHAnsi"/>
                <w:b/>
                <w:sz w:val="20"/>
                <w:szCs w:val="20"/>
              </w:rPr>
              <w:t>7</w:t>
            </w:r>
            <w:r w:rsidRPr="001D42A0">
              <w:rPr>
                <w:rFonts w:asciiTheme="majorHAnsi" w:hAnsiTheme="majorHAnsi"/>
                <w:b/>
                <w:sz w:val="20"/>
                <w:szCs w:val="20"/>
              </w:rPr>
              <w:t>. Policies</w:t>
            </w:r>
          </w:p>
        </w:tc>
      </w:tr>
      <w:tr w:rsidR="005153E8" w:rsidRPr="0097765C" w14:paraId="617AB8F7" w14:textId="77777777" w:rsidTr="00066920">
        <w:tc>
          <w:tcPr>
            <w:tcW w:w="3240" w:type="dxa"/>
          </w:tcPr>
          <w:p w14:paraId="49F305B5" w14:textId="592E9B76" w:rsidR="005153E8" w:rsidRPr="008F289A" w:rsidRDefault="005153E8" w:rsidP="008F289A">
            <w:pPr>
              <w:pStyle w:val="ListParagraph"/>
              <w:numPr>
                <w:ilvl w:val="0"/>
                <w:numId w:val="16"/>
              </w:numPr>
              <w:spacing w:line="240" w:lineRule="auto"/>
              <w:rPr>
                <w:rFonts w:asciiTheme="majorHAnsi" w:hAnsiTheme="majorHAnsi"/>
                <w:sz w:val="20"/>
                <w:szCs w:val="20"/>
              </w:rPr>
            </w:pPr>
            <w:r w:rsidRPr="001D42A0">
              <w:rPr>
                <w:rFonts w:asciiTheme="majorHAnsi" w:hAnsiTheme="majorHAnsi"/>
                <w:sz w:val="20"/>
                <w:szCs w:val="20"/>
              </w:rPr>
              <w:t>Anticipated number of policies, strategies, pl</w:t>
            </w:r>
            <w:r>
              <w:rPr>
                <w:rFonts w:asciiTheme="majorHAnsi" w:hAnsiTheme="majorHAnsi"/>
                <w:sz w:val="20"/>
                <w:szCs w:val="20"/>
              </w:rPr>
              <w:t xml:space="preserve">ans, addressing climate change </w:t>
            </w:r>
            <w:r w:rsidRPr="001D42A0">
              <w:rPr>
                <w:rFonts w:asciiTheme="majorHAnsi" w:hAnsiTheme="majorHAnsi"/>
                <w:sz w:val="20"/>
                <w:szCs w:val="20"/>
              </w:rPr>
              <w:t>mitigation officially proposed, adopted, or implemented as a result of the TA.</w:t>
            </w:r>
          </w:p>
        </w:tc>
        <w:tc>
          <w:tcPr>
            <w:tcW w:w="1402" w:type="dxa"/>
            <w:shd w:val="clear" w:color="auto" w:fill="C6D9F1" w:themeFill="text2" w:themeFillTint="33"/>
          </w:tcPr>
          <w:p w14:paraId="0B2ED769"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1F0A84C7"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71949185"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6B9F833D" w14:textId="77777777" w:rsidR="005153E8" w:rsidRPr="0097765C" w:rsidRDefault="005153E8" w:rsidP="002510B6">
            <w:pPr>
              <w:rPr>
                <w:rFonts w:asciiTheme="majorHAnsi" w:hAnsiTheme="majorHAnsi"/>
                <w:sz w:val="22"/>
                <w:szCs w:val="22"/>
              </w:rPr>
            </w:pPr>
          </w:p>
        </w:tc>
      </w:tr>
      <w:tr w:rsidR="005153E8" w:rsidRPr="0097765C" w14:paraId="05B870C2" w14:textId="77777777" w:rsidTr="00066920">
        <w:tc>
          <w:tcPr>
            <w:tcW w:w="3240" w:type="dxa"/>
          </w:tcPr>
          <w:p w14:paraId="6C73081E" w14:textId="3996D28F" w:rsidR="005153E8" w:rsidRPr="001D42A0" w:rsidRDefault="005153E8" w:rsidP="008F289A">
            <w:pPr>
              <w:pStyle w:val="ListParagraph"/>
              <w:spacing w:line="240" w:lineRule="auto"/>
              <w:ind w:left="360"/>
              <w:rPr>
                <w:rFonts w:asciiTheme="majorHAnsi" w:hAnsiTheme="majorHAnsi"/>
                <w:sz w:val="20"/>
                <w:szCs w:val="20"/>
              </w:rPr>
            </w:pPr>
            <w:r w:rsidRPr="001D42A0">
              <w:rPr>
                <w:rFonts w:asciiTheme="majorHAnsi" w:hAnsiTheme="majorHAnsi"/>
                <w:sz w:val="20"/>
                <w:szCs w:val="20"/>
              </w:rPr>
              <w:t>Anticipated number of policies, strategies, pl</w:t>
            </w:r>
            <w:r>
              <w:rPr>
                <w:rFonts w:asciiTheme="majorHAnsi" w:hAnsiTheme="majorHAnsi"/>
                <w:sz w:val="20"/>
                <w:szCs w:val="20"/>
              </w:rPr>
              <w:t xml:space="preserve">ans, addressing </w:t>
            </w:r>
            <w:r>
              <w:rPr>
                <w:rFonts w:asciiTheme="majorHAnsi" w:hAnsiTheme="majorHAnsi"/>
                <w:sz w:val="20"/>
                <w:szCs w:val="20"/>
              </w:rPr>
              <w:lastRenderedPageBreak/>
              <w:t>climate change adaptation</w:t>
            </w:r>
            <w:r w:rsidRPr="001D42A0">
              <w:rPr>
                <w:rFonts w:asciiTheme="majorHAnsi" w:hAnsiTheme="majorHAnsi"/>
                <w:sz w:val="20"/>
                <w:szCs w:val="20"/>
              </w:rPr>
              <w:t xml:space="preserve"> officially proposed, adopted, or implemented as a result of the TA.</w:t>
            </w:r>
          </w:p>
        </w:tc>
        <w:tc>
          <w:tcPr>
            <w:tcW w:w="1402" w:type="dxa"/>
            <w:shd w:val="clear" w:color="auto" w:fill="C6D9F1" w:themeFill="text2" w:themeFillTint="33"/>
          </w:tcPr>
          <w:p w14:paraId="140B6455" w14:textId="20398063" w:rsidR="005153E8" w:rsidRPr="0097765C" w:rsidRDefault="007C6673" w:rsidP="002510B6">
            <w:pPr>
              <w:rPr>
                <w:rFonts w:asciiTheme="majorHAnsi" w:hAnsiTheme="majorHAnsi"/>
                <w:sz w:val="22"/>
                <w:szCs w:val="22"/>
              </w:rPr>
            </w:pPr>
            <w:r>
              <w:rPr>
                <w:rFonts w:asciiTheme="majorHAnsi" w:hAnsiTheme="majorHAnsi"/>
                <w:sz w:val="22"/>
                <w:szCs w:val="22"/>
              </w:rPr>
              <w:lastRenderedPageBreak/>
              <w:t>1</w:t>
            </w:r>
          </w:p>
        </w:tc>
        <w:tc>
          <w:tcPr>
            <w:tcW w:w="1478" w:type="dxa"/>
            <w:shd w:val="clear" w:color="auto" w:fill="C6D9F1" w:themeFill="text2" w:themeFillTint="33"/>
          </w:tcPr>
          <w:p w14:paraId="1414C70E" w14:textId="2C79D670" w:rsidR="005153E8" w:rsidRPr="00AA5392" w:rsidRDefault="007C6673" w:rsidP="00AA5392">
            <w:pPr>
              <w:rPr>
                <w:rFonts w:asciiTheme="majorHAnsi" w:hAnsiTheme="majorHAnsi"/>
              </w:rPr>
            </w:pPr>
            <w:r w:rsidRPr="00AA5392">
              <w:rPr>
                <w:rFonts w:asciiTheme="majorHAnsi" w:hAnsiTheme="majorHAnsi"/>
              </w:rPr>
              <w:t>The</w:t>
            </w:r>
            <w:r>
              <w:rPr>
                <w:rFonts w:asciiTheme="majorHAnsi" w:hAnsiTheme="majorHAnsi"/>
              </w:rPr>
              <w:t xml:space="preserve"> targeted</w:t>
            </w:r>
            <w:r w:rsidRPr="00AA5392">
              <w:rPr>
                <w:rFonts w:asciiTheme="majorHAnsi" w:hAnsiTheme="majorHAnsi"/>
              </w:rPr>
              <w:t xml:space="preserve"> </w:t>
            </w:r>
            <w:r>
              <w:rPr>
                <w:rFonts w:asciiTheme="majorHAnsi" w:hAnsiTheme="majorHAnsi"/>
              </w:rPr>
              <w:t xml:space="preserve">national </w:t>
            </w:r>
            <w:r w:rsidRPr="00AA5392">
              <w:rPr>
                <w:rFonts w:asciiTheme="majorHAnsi" w:hAnsiTheme="majorHAnsi"/>
              </w:rPr>
              <w:lastRenderedPageBreak/>
              <w:t>framework will inform the  Climate change adaptation national policy</w:t>
            </w:r>
          </w:p>
        </w:tc>
        <w:tc>
          <w:tcPr>
            <w:tcW w:w="1440" w:type="dxa"/>
            <w:shd w:val="clear" w:color="auto" w:fill="C6D9F1" w:themeFill="text2" w:themeFillTint="33"/>
          </w:tcPr>
          <w:p w14:paraId="7C252412"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37E5CB63" w14:textId="77777777" w:rsidR="005153E8" w:rsidRPr="0097765C" w:rsidRDefault="005153E8" w:rsidP="002510B6">
            <w:pPr>
              <w:rPr>
                <w:rFonts w:asciiTheme="majorHAnsi" w:hAnsiTheme="majorHAnsi"/>
                <w:sz w:val="22"/>
                <w:szCs w:val="22"/>
              </w:rPr>
            </w:pPr>
          </w:p>
        </w:tc>
      </w:tr>
      <w:tr w:rsidR="005153E8" w:rsidRPr="0097765C" w14:paraId="126AA626" w14:textId="77777777" w:rsidTr="00066920">
        <w:tc>
          <w:tcPr>
            <w:tcW w:w="3240" w:type="dxa"/>
          </w:tcPr>
          <w:p w14:paraId="3A3CF6B0" w14:textId="3A4ABE82" w:rsidR="005153E8" w:rsidRPr="008F289A" w:rsidRDefault="005153E8" w:rsidP="008F289A">
            <w:pPr>
              <w:pStyle w:val="ListParagraph"/>
              <w:numPr>
                <w:ilvl w:val="0"/>
                <w:numId w:val="16"/>
              </w:numPr>
              <w:spacing w:line="240" w:lineRule="auto"/>
              <w:rPr>
                <w:rFonts w:asciiTheme="majorHAnsi" w:hAnsiTheme="majorHAnsi"/>
                <w:sz w:val="20"/>
                <w:szCs w:val="20"/>
              </w:rPr>
            </w:pPr>
            <w:r w:rsidRPr="001D42A0">
              <w:rPr>
                <w:rFonts w:asciiTheme="majorHAnsi" w:hAnsiTheme="majorHAnsi"/>
                <w:sz w:val="20"/>
                <w:szCs w:val="20"/>
              </w:rPr>
              <w:t>Anticipated number of laws, agreements, or regulations addressing climate chan</w:t>
            </w:r>
            <w:r>
              <w:rPr>
                <w:rFonts w:asciiTheme="majorHAnsi" w:hAnsiTheme="majorHAnsi"/>
                <w:sz w:val="20"/>
                <w:szCs w:val="20"/>
              </w:rPr>
              <w:t xml:space="preserve">ge </w:t>
            </w:r>
            <w:r w:rsidRPr="001D42A0">
              <w:rPr>
                <w:rFonts w:asciiTheme="majorHAnsi" w:hAnsiTheme="majorHAnsi"/>
                <w:sz w:val="20"/>
                <w:szCs w:val="20"/>
              </w:rPr>
              <w:t>mitigation officially proposed, adopted, or implemented as a result of the TA.</w:t>
            </w:r>
          </w:p>
        </w:tc>
        <w:tc>
          <w:tcPr>
            <w:tcW w:w="1402" w:type="dxa"/>
            <w:shd w:val="clear" w:color="auto" w:fill="C6D9F1" w:themeFill="text2" w:themeFillTint="33"/>
          </w:tcPr>
          <w:p w14:paraId="4FD08EA2"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0EFCCEBF"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13942C76"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367A71C0" w14:textId="77777777" w:rsidR="005153E8" w:rsidRPr="0097765C" w:rsidRDefault="005153E8" w:rsidP="002510B6">
            <w:pPr>
              <w:rPr>
                <w:rFonts w:asciiTheme="majorHAnsi" w:hAnsiTheme="majorHAnsi"/>
                <w:sz w:val="22"/>
                <w:szCs w:val="22"/>
              </w:rPr>
            </w:pPr>
          </w:p>
        </w:tc>
      </w:tr>
      <w:tr w:rsidR="005153E8" w:rsidRPr="0097765C" w14:paraId="5864FBBD" w14:textId="77777777" w:rsidTr="00066920">
        <w:tc>
          <w:tcPr>
            <w:tcW w:w="3240" w:type="dxa"/>
          </w:tcPr>
          <w:p w14:paraId="1C2C277E" w14:textId="3474E9DB" w:rsidR="005153E8" w:rsidRPr="001D42A0" w:rsidRDefault="005153E8" w:rsidP="008F289A">
            <w:pPr>
              <w:pStyle w:val="ListParagraph"/>
              <w:spacing w:line="240" w:lineRule="auto"/>
              <w:ind w:left="360"/>
              <w:rPr>
                <w:rFonts w:asciiTheme="majorHAnsi" w:hAnsiTheme="majorHAnsi"/>
                <w:sz w:val="20"/>
                <w:szCs w:val="20"/>
              </w:rPr>
            </w:pPr>
            <w:r w:rsidRPr="001D42A0">
              <w:rPr>
                <w:rFonts w:asciiTheme="majorHAnsi" w:hAnsiTheme="majorHAnsi"/>
                <w:sz w:val="20"/>
                <w:szCs w:val="20"/>
              </w:rPr>
              <w:t>Anticipated number of laws, agreements, or regulations addressing climate chan</w:t>
            </w:r>
            <w:r>
              <w:rPr>
                <w:rFonts w:asciiTheme="majorHAnsi" w:hAnsiTheme="majorHAnsi"/>
                <w:sz w:val="20"/>
                <w:szCs w:val="20"/>
              </w:rPr>
              <w:t>ge adaptation</w:t>
            </w:r>
            <w:r w:rsidRPr="001D42A0">
              <w:rPr>
                <w:rFonts w:asciiTheme="majorHAnsi" w:hAnsiTheme="majorHAnsi"/>
                <w:sz w:val="20"/>
                <w:szCs w:val="20"/>
              </w:rPr>
              <w:t xml:space="preserve"> officially proposed, adopted, or implemented as a result of the TA.</w:t>
            </w:r>
          </w:p>
        </w:tc>
        <w:tc>
          <w:tcPr>
            <w:tcW w:w="1402" w:type="dxa"/>
            <w:shd w:val="clear" w:color="auto" w:fill="C6D9F1" w:themeFill="text2" w:themeFillTint="33"/>
          </w:tcPr>
          <w:p w14:paraId="64F3CA96" w14:textId="4B8740CF"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77AFD712"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2FDAD409"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790538E7" w14:textId="77777777" w:rsidR="005153E8" w:rsidRPr="0097765C" w:rsidRDefault="005153E8" w:rsidP="002510B6">
            <w:pPr>
              <w:rPr>
                <w:rFonts w:asciiTheme="majorHAnsi" w:hAnsiTheme="majorHAnsi"/>
                <w:sz w:val="22"/>
                <w:szCs w:val="22"/>
              </w:rPr>
            </w:pPr>
          </w:p>
        </w:tc>
      </w:tr>
      <w:tr w:rsidR="005153E8" w:rsidRPr="0097765C" w14:paraId="5D7A41EA" w14:textId="77777777" w:rsidTr="00066920">
        <w:tc>
          <w:tcPr>
            <w:tcW w:w="3240" w:type="dxa"/>
          </w:tcPr>
          <w:p w14:paraId="2FBCE5F5" w14:textId="510BC49B" w:rsidR="005153E8" w:rsidRPr="008F289A" w:rsidRDefault="005153E8" w:rsidP="008F289A">
            <w:pPr>
              <w:pStyle w:val="ListParagraph"/>
              <w:numPr>
                <w:ilvl w:val="0"/>
                <w:numId w:val="16"/>
              </w:numPr>
              <w:spacing w:line="240" w:lineRule="auto"/>
              <w:rPr>
                <w:rFonts w:asciiTheme="majorHAnsi" w:hAnsiTheme="majorHAnsi"/>
                <w:sz w:val="20"/>
                <w:szCs w:val="20"/>
              </w:rPr>
            </w:pPr>
            <w:r w:rsidRPr="008F289A">
              <w:rPr>
                <w:rFonts w:asciiTheme="majorHAnsi" w:hAnsiTheme="majorHAnsi"/>
                <w:sz w:val="20"/>
                <w:szCs w:val="20"/>
              </w:rPr>
              <w:t>Anticipated laws, policies, regulations, strategies and plans where climate change</w:t>
            </w:r>
            <w:r>
              <w:rPr>
                <w:rFonts w:asciiTheme="majorHAnsi" w:hAnsiTheme="majorHAnsi"/>
                <w:sz w:val="20"/>
                <w:szCs w:val="20"/>
              </w:rPr>
              <w:t xml:space="preserve"> mitigation</w:t>
            </w:r>
            <w:r w:rsidRPr="008F289A">
              <w:rPr>
                <w:rFonts w:asciiTheme="majorHAnsi" w:hAnsiTheme="majorHAnsi"/>
                <w:sz w:val="20"/>
                <w:szCs w:val="20"/>
              </w:rPr>
              <w:t xml:space="preserve"> will be mainstreamed as a result of the TA</w:t>
            </w:r>
          </w:p>
        </w:tc>
        <w:tc>
          <w:tcPr>
            <w:tcW w:w="1402" w:type="dxa"/>
            <w:shd w:val="clear" w:color="auto" w:fill="C6D9F1" w:themeFill="text2" w:themeFillTint="33"/>
          </w:tcPr>
          <w:p w14:paraId="7CCEA465"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1E859FF8" w14:textId="77777777" w:rsidR="005153E8" w:rsidRPr="0097765C"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0756A884"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228B8501" w14:textId="77777777" w:rsidR="005153E8" w:rsidRPr="0097765C" w:rsidRDefault="005153E8" w:rsidP="005153E8">
            <w:pPr>
              <w:rPr>
                <w:rFonts w:asciiTheme="majorHAnsi" w:hAnsiTheme="majorHAnsi"/>
                <w:sz w:val="22"/>
                <w:szCs w:val="22"/>
              </w:rPr>
            </w:pPr>
          </w:p>
        </w:tc>
      </w:tr>
      <w:tr w:rsidR="005153E8" w:rsidRPr="0097765C" w14:paraId="74A3B3DE" w14:textId="77777777" w:rsidTr="00066920">
        <w:tc>
          <w:tcPr>
            <w:tcW w:w="3240" w:type="dxa"/>
          </w:tcPr>
          <w:p w14:paraId="7190366C" w14:textId="70E9D1C7" w:rsidR="005153E8" w:rsidRPr="005153E8" w:rsidRDefault="005153E8" w:rsidP="008F289A">
            <w:pPr>
              <w:pStyle w:val="ListParagraph"/>
              <w:spacing w:line="240" w:lineRule="auto"/>
              <w:ind w:left="360"/>
              <w:rPr>
                <w:rFonts w:asciiTheme="majorHAnsi" w:hAnsiTheme="majorHAnsi"/>
                <w:sz w:val="20"/>
                <w:szCs w:val="20"/>
              </w:rPr>
            </w:pPr>
            <w:r w:rsidRPr="00EB7A9E">
              <w:rPr>
                <w:rFonts w:asciiTheme="majorHAnsi" w:hAnsiTheme="majorHAnsi"/>
                <w:sz w:val="20"/>
                <w:szCs w:val="20"/>
              </w:rPr>
              <w:t>Anticipated laws, policies, regulations, strategies and plans where climate change</w:t>
            </w:r>
            <w:r>
              <w:rPr>
                <w:rFonts w:asciiTheme="majorHAnsi" w:hAnsiTheme="majorHAnsi"/>
                <w:sz w:val="20"/>
                <w:szCs w:val="20"/>
              </w:rPr>
              <w:t xml:space="preserve"> adaptation</w:t>
            </w:r>
            <w:r w:rsidRPr="00EB7A9E">
              <w:rPr>
                <w:rFonts w:asciiTheme="majorHAnsi" w:hAnsiTheme="majorHAnsi"/>
                <w:sz w:val="20"/>
                <w:szCs w:val="20"/>
              </w:rPr>
              <w:t xml:space="preserve"> will be mainstreamed as a result of the TA</w:t>
            </w:r>
          </w:p>
        </w:tc>
        <w:tc>
          <w:tcPr>
            <w:tcW w:w="1402" w:type="dxa"/>
            <w:shd w:val="clear" w:color="auto" w:fill="C6D9F1" w:themeFill="text2" w:themeFillTint="33"/>
          </w:tcPr>
          <w:p w14:paraId="4484C08D"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33DBA9AE" w14:textId="77777777" w:rsidR="005153E8" w:rsidRPr="0097765C"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0D09447E"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379545CE" w14:textId="77777777" w:rsidR="005153E8" w:rsidRPr="0097765C" w:rsidRDefault="005153E8" w:rsidP="005153E8">
            <w:pPr>
              <w:rPr>
                <w:rFonts w:asciiTheme="majorHAnsi" w:hAnsiTheme="majorHAnsi"/>
                <w:sz w:val="22"/>
                <w:szCs w:val="22"/>
              </w:rPr>
            </w:pPr>
          </w:p>
        </w:tc>
      </w:tr>
      <w:tr w:rsidR="005153E8" w:rsidRPr="0097765C" w14:paraId="1981C24A" w14:textId="77777777" w:rsidTr="00066920">
        <w:tc>
          <w:tcPr>
            <w:tcW w:w="3240" w:type="dxa"/>
          </w:tcPr>
          <w:p w14:paraId="0ABC833C" w14:textId="67F45F96" w:rsidR="005153E8" w:rsidRPr="001D42A0" w:rsidRDefault="005153E8" w:rsidP="005153E8">
            <w:pPr>
              <w:rPr>
                <w:rFonts w:asciiTheme="majorHAnsi" w:hAnsiTheme="majorHAnsi"/>
                <w:sz w:val="20"/>
                <w:szCs w:val="20"/>
              </w:rPr>
            </w:pPr>
            <w:r w:rsidRPr="001D42A0">
              <w:rPr>
                <w:rFonts w:asciiTheme="majorHAnsi" w:hAnsiTheme="majorHAnsi"/>
                <w:sz w:val="20"/>
                <w:szCs w:val="20"/>
              </w:rPr>
              <w:t>1</w:t>
            </w:r>
            <w:r>
              <w:rPr>
                <w:rFonts w:asciiTheme="majorHAnsi" w:hAnsiTheme="majorHAnsi"/>
                <w:sz w:val="20"/>
                <w:szCs w:val="20"/>
              </w:rPr>
              <w:t>8</w:t>
            </w:r>
            <w:r w:rsidRPr="001D42A0">
              <w:rPr>
                <w:rFonts w:asciiTheme="majorHAnsi" w:hAnsiTheme="majorHAnsi"/>
                <w:sz w:val="20"/>
                <w:szCs w:val="20"/>
              </w:rPr>
              <w:t>. Anticipated number of public-private partnerships created</w:t>
            </w:r>
          </w:p>
        </w:tc>
        <w:tc>
          <w:tcPr>
            <w:tcW w:w="1402" w:type="dxa"/>
            <w:shd w:val="clear" w:color="auto" w:fill="C6D9F1" w:themeFill="text2" w:themeFillTint="33"/>
          </w:tcPr>
          <w:p w14:paraId="7D033F94"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00AB061C" w14:textId="77777777" w:rsidR="005153E8" w:rsidRPr="0097765C"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3C15FEAB" w14:textId="77777777" w:rsidR="005153E8" w:rsidRPr="0097765C"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32D7BD31" w14:textId="77777777" w:rsidR="005153E8" w:rsidRPr="0097765C" w:rsidRDefault="005153E8" w:rsidP="005153E8">
            <w:pPr>
              <w:pStyle w:val="ListParagraph"/>
              <w:spacing w:line="240" w:lineRule="auto"/>
              <w:rPr>
                <w:rFonts w:asciiTheme="majorHAnsi" w:hAnsiTheme="majorHAnsi"/>
                <w:lang w:val="en-GB"/>
              </w:rPr>
            </w:pPr>
          </w:p>
        </w:tc>
      </w:tr>
      <w:tr w:rsidR="005153E8" w:rsidRPr="0097765C" w14:paraId="31086FCE" w14:textId="77777777" w:rsidTr="00066920">
        <w:tc>
          <w:tcPr>
            <w:tcW w:w="3240" w:type="dxa"/>
          </w:tcPr>
          <w:p w14:paraId="22076148" w14:textId="24A70D28" w:rsidR="005153E8" w:rsidRPr="001D42A0" w:rsidRDefault="005153E8" w:rsidP="005153E8">
            <w:pPr>
              <w:rPr>
                <w:rFonts w:asciiTheme="majorHAnsi" w:hAnsiTheme="majorHAnsi"/>
                <w:sz w:val="20"/>
                <w:szCs w:val="20"/>
              </w:rPr>
            </w:pPr>
            <w:r>
              <w:rPr>
                <w:rFonts w:asciiTheme="majorHAnsi" w:hAnsiTheme="majorHAnsi"/>
                <w:sz w:val="20"/>
                <w:szCs w:val="20"/>
              </w:rPr>
              <w:t>19</w:t>
            </w:r>
            <w:r w:rsidRPr="001D42A0">
              <w:rPr>
                <w:rFonts w:asciiTheme="majorHAnsi" w:hAnsiTheme="majorHAnsi"/>
                <w:sz w:val="20"/>
                <w:szCs w:val="20"/>
              </w:rPr>
              <w:t>. Anticipated twinning arrangements created as a result of the TA</w:t>
            </w:r>
          </w:p>
        </w:tc>
        <w:tc>
          <w:tcPr>
            <w:tcW w:w="1402" w:type="dxa"/>
            <w:shd w:val="clear" w:color="auto" w:fill="C6D9F1" w:themeFill="text2" w:themeFillTint="33"/>
          </w:tcPr>
          <w:p w14:paraId="102BDD2D" w14:textId="6DE3FD2B" w:rsidR="005153E8" w:rsidRPr="0097765C" w:rsidRDefault="00874D45" w:rsidP="005153E8">
            <w:pPr>
              <w:rPr>
                <w:rFonts w:asciiTheme="majorHAnsi" w:hAnsiTheme="majorHAnsi"/>
                <w:sz w:val="22"/>
                <w:szCs w:val="22"/>
              </w:rPr>
            </w:pPr>
            <w:r>
              <w:rPr>
                <w:rFonts w:asciiTheme="majorHAnsi" w:hAnsiTheme="majorHAnsi"/>
                <w:sz w:val="22"/>
                <w:szCs w:val="22"/>
              </w:rPr>
              <w:t>7</w:t>
            </w:r>
          </w:p>
        </w:tc>
        <w:tc>
          <w:tcPr>
            <w:tcW w:w="1478" w:type="dxa"/>
            <w:shd w:val="clear" w:color="auto" w:fill="C6D9F1" w:themeFill="text2" w:themeFillTint="33"/>
          </w:tcPr>
          <w:p w14:paraId="7DD0CEE7" w14:textId="26495355" w:rsidR="005153E8" w:rsidRPr="0097765C" w:rsidRDefault="00874D45" w:rsidP="00874D45">
            <w:pPr>
              <w:pStyle w:val="ListParagraph"/>
              <w:spacing w:line="240" w:lineRule="auto"/>
              <w:ind w:left="0"/>
              <w:rPr>
                <w:rFonts w:asciiTheme="majorHAnsi" w:hAnsiTheme="majorHAnsi"/>
                <w:lang w:val="en-GB"/>
              </w:rPr>
            </w:pPr>
            <w:r>
              <w:rPr>
                <w:rFonts w:asciiTheme="majorHAnsi" w:hAnsiTheme="majorHAnsi"/>
                <w:lang w:val="en-GB"/>
              </w:rPr>
              <w:t>According to the response plan at least 7 institutions will have to share information to run the information needed in the observatory</w:t>
            </w:r>
          </w:p>
        </w:tc>
        <w:tc>
          <w:tcPr>
            <w:tcW w:w="1440" w:type="dxa"/>
            <w:shd w:val="clear" w:color="auto" w:fill="C6D9F1" w:themeFill="text2" w:themeFillTint="33"/>
          </w:tcPr>
          <w:p w14:paraId="4E9E5FAA" w14:textId="77777777" w:rsidR="005153E8" w:rsidRPr="0097765C"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2CC8DE64" w14:textId="77777777" w:rsidR="005153E8" w:rsidRPr="0097765C" w:rsidRDefault="005153E8" w:rsidP="005153E8">
            <w:pPr>
              <w:pStyle w:val="ListParagraph"/>
              <w:spacing w:line="240" w:lineRule="auto"/>
              <w:rPr>
                <w:rFonts w:asciiTheme="majorHAnsi" w:hAnsiTheme="majorHAnsi"/>
                <w:lang w:val="en-GB"/>
              </w:rPr>
            </w:pPr>
          </w:p>
        </w:tc>
      </w:tr>
      <w:tr w:rsidR="005153E8" w:rsidRPr="0097765C" w14:paraId="4E3A7B38" w14:textId="77777777" w:rsidTr="00066920">
        <w:tc>
          <w:tcPr>
            <w:tcW w:w="3240" w:type="dxa"/>
          </w:tcPr>
          <w:p w14:paraId="2BB604A2" w14:textId="484B2513" w:rsidR="005153E8" w:rsidRPr="001D42A0" w:rsidRDefault="005153E8" w:rsidP="00B8022E">
            <w:pPr>
              <w:rPr>
                <w:rFonts w:asciiTheme="majorHAnsi" w:hAnsiTheme="majorHAnsi"/>
                <w:b/>
                <w:sz w:val="20"/>
                <w:szCs w:val="20"/>
              </w:rPr>
            </w:pPr>
            <w:r>
              <w:rPr>
                <w:rFonts w:asciiTheme="majorHAnsi" w:hAnsiTheme="majorHAnsi" w:cstheme="minorHAnsi"/>
                <w:sz w:val="20"/>
                <w:szCs w:val="20"/>
              </w:rPr>
              <w:t>20</w:t>
            </w:r>
            <w:r w:rsidRPr="001D42A0">
              <w:rPr>
                <w:rFonts w:asciiTheme="majorHAnsi" w:hAnsiTheme="majorHAnsi" w:cstheme="minorHAnsi"/>
                <w:sz w:val="20"/>
                <w:szCs w:val="20"/>
              </w:rPr>
              <w:t xml:space="preserve">. </w:t>
            </w:r>
            <w:r w:rsidRPr="001D42A0">
              <w:rPr>
                <w:rFonts w:asciiTheme="majorHAnsi" w:hAnsiTheme="majorHAnsi"/>
                <w:sz w:val="20"/>
                <w:szCs w:val="20"/>
              </w:rPr>
              <w:t>Anticipated n</w:t>
            </w:r>
            <w:r w:rsidRPr="001D42A0">
              <w:rPr>
                <w:rFonts w:asciiTheme="majorHAnsi" w:hAnsiTheme="majorHAnsi" w:cstheme="minorHAnsi"/>
                <w:sz w:val="20"/>
                <w:szCs w:val="20"/>
              </w:rPr>
              <w:t>umber of</w:t>
            </w:r>
            <w:r w:rsidR="00B8022E">
              <w:rPr>
                <w:rFonts w:asciiTheme="majorHAnsi" w:hAnsiTheme="majorHAnsi" w:cstheme="minorHAnsi"/>
                <w:sz w:val="20"/>
                <w:szCs w:val="20"/>
              </w:rPr>
              <w:t xml:space="preserve"> technology</w:t>
            </w:r>
            <w:r w:rsidRPr="001D42A0">
              <w:rPr>
                <w:rFonts w:asciiTheme="majorHAnsi" w:hAnsiTheme="majorHAnsi" w:cstheme="minorHAnsi"/>
                <w:sz w:val="20"/>
                <w:szCs w:val="20"/>
              </w:rPr>
              <w:t xml:space="preserve"> project</w:t>
            </w:r>
            <w:r>
              <w:rPr>
                <w:rFonts w:asciiTheme="majorHAnsi" w:hAnsiTheme="majorHAnsi" w:cstheme="minorHAnsi"/>
                <w:sz w:val="20"/>
                <w:szCs w:val="20"/>
              </w:rPr>
              <w:t>s</w:t>
            </w:r>
            <w:r w:rsidRPr="001D42A0">
              <w:rPr>
                <w:rFonts w:asciiTheme="majorHAnsi" w:hAnsiTheme="majorHAnsi" w:cstheme="minorHAnsi"/>
                <w:sz w:val="20"/>
                <w:szCs w:val="20"/>
              </w:rPr>
              <w:t xml:space="preserve"> prepared and implement</w:t>
            </w:r>
            <w:r w:rsidR="00B8022E">
              <w:rPr>
                <w:rFonts w:asciiTheme="majorHAnsi" w:hAnsiTheme="majorHAnsi" w:cstheme="minorHAnsi"/>
                <w:sz w:val="20"/>
                <w:szCs w:val="20"/>
              </w:rPr>
              <w:t xml:space="preserve">ed </w:t>
            </w:r>
            <w:r w:rsidRPr="001D42A0">
              <w:rPr>
                <w:rFonts w:asciiTheme="majorHAnsi" w:hAnsiTheme="majorHAnsi" w:cstheme="minorHAnsi"/>
                <w:sz w:val="20"/>
                <w:szCs w:val="20"/>
              </w:rPr>
              <w:t xml:space="preserve">to support action on low emission and climate-resilient development </w:t>
            </w:r>
          </w:p>
        </w:tc>
        <w:tc>
          <w:tcPr>
            <w:tcW w:w="1402" w:type="dxa"/>
            <w:shd w:val="clear" w:color="auto" w:fill="C6D9F1" w:themeFill="text2" w:themeFillTint="33"/>
          </w:tcPr>
          <w:p w14:paraId="00DC89AE" w14:textId="660E9E19" w:rsidR="005153E8" w:rsidRPr="0097765C" w:rsidRDefault="00874D45" w:rsidP="005153E8">
            <w:pPr>
              <w:rPr>
                <w:rFonts w:asciiTheme="majorHAnsi" w:hAnsiTheme="majorHAnsi"/>
                <w:sz w:val="22"/>
                <w:szCs w:val="22"/>
              </w:rPr>
            </w:pPr>
            <w:r>
              <w:rPr>
                <w:rFonts w:asciiTheme="majorHAnsi" w:hAnsiTheme="majorHAnsi"/>
                <w:sz w:val="22"/>
                <w:szCs w:val="22"/>
              </w:rPr>
              <w:t>1</w:t>
            </w:r>
          </w:p>
        </w:tc>
        <w:tc>
          <w:tcPr>
            <w:tcW w:w="1478" w:type="dxa"/>
            <w:shd w:val="clear" w:color="auto" w:fill="C6D9F1" w:themeFill="text2" w:themeFillTint="33"/>
          </w:tcPr>
          <w:p w14:paraId="279A8EFC" w14:textId="59245463" w:rsidR="005153E8" w:rsidRPr="0097765C" w:rsidRDefault="00874D45" w:rsidP="00874D45">
            <w:pPr>
              <w:pStyle w:val="ListParagraph"/>
              <w:spacing w:line="240" w:lineRule="auto"/>
              <w:ind w:left="0"/>
              <w:rPr>
                <w:rFonts w:asciiTheme="majorHAnsi" w:hAnsiTheme="majorHAnsi"/>
                <w:lang w:val="en-GB"/>
              </w:rPr>
            </w:pPr>
            <w:r>
              <w:rPr>
                <w:rFonts w:asciiTheme="majorHAnsi" w:hAnsiTheme="majorHAnsi"/>
                <w:lang w:val="en-GB"/>
              </w:rPr>
              <w:t xml:space="preserve">Project </w:t>
            </w:r>
            <w:r w:rsidR="007C6673">
              <w:rPr>
                <w:rFonts w:asciiTheme="majorHAnsi" w:hAnsiTheme="majorHAnsi"/>
                <w:lang w:val="en-GB"/>
              </w:rPr>
              <w:t xml:space="preserve">to be </w:t>
            </w:r>
            <w:r>
              <w:rPr>
                <w:rFonts w:asciiTheme="majorHAnsi" w:hAnsiTheme="majorHAnsi"/>
                <w:lang w:val="en-GB"/>
              </w:rPr>
              <w:t>presented on the basis of the response plan</w:t>
            </w:r>
          </w:p>
        </w:tc>
        <w:tc>
          <w:tcPr>
            <w:tcW w:w="1440" w:type="dxa"/>
            <w:shd w:val="clear" w:color="auto" w:fill="C6D9F1" w:themeFill="text2" w:themeFillTint="33"/>
          </w:tcPr>
          <w:p w14:paraId="6F6C2AEB" w14:textId="77777777" w:rsidR="005153E8" w:rsidRPr="0097765C"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23B768C1" w14:textId="77777777" w:rsidR="005153E8" w:rsidRPr="0097765C" w:rsidRDefault="005153E8" w:rsidP="005153E8">
            <w:pPr>
              <w:pStyle w:val="ListParagraph"/>
              <w:spacing w:line="240" w:lineRule="auto"/>
              <w:rPr>
                <w:rFonts w:asciiTheme="majorHAnsi" w:hAnsiTheme="majorHAnsi"/>
                <w:lang w:val="en-GB"/>
              </w:rPr>
            </w:pPr>
          </w:p>
        </w:tc>
      </w:tr>
      <w:tr w:rsidR="005153E8" w:rsidRPr="0097765C" w14:paraId="3CEE523E" w14:textId="77777777" w:rsidTr="00066920">
        <w:tc>
          <w:tcPr>
            <w:tcW w:w="3240" w:type="dxa"/>
          </w:tcPr>
          <w:p w14:paraId="3495FBA5" w14:textId="775EC800" w:rsidR="005153E8" w:rsidRPr="001D42A0" w:rsidRDefault="005153E8" w:rsidP="005153E8">
            <w:pPr>
              <w:rPr>
                <w:rFonts w:asciiTheme="majorHAnsi" w:hAnsiTheme="majorHAnsi" w:cstheme="minorHAnsi"/>
                <w:sz w:val="20"/>
                <w:szCs w:val="20"/>
              </w:rPr>
            </w:pPr>
            <w:r w:rsidRPr="001D42A0">
              <w:rPr>
                <w:rFonts w:asciiTheme="majorHAnsi" w:hAnsiTheme="majorHAnsi" w:cstheme="minorHAnsi"/>
                <w:sz w:val="20"/>
                <w:szCs w:val="20"/>
              </w:rPr>
              <w:t>2</w:t>
            </w:r>
            <w:r>
              <w:rPr>
                <w:rFonts w:asciiTheme="majorHAnsi" w:hAnsiTheme="majorHAnsi" w:cstheme="minorHAnsi"/>
                <w:sz w:val="20"/>
                <w:szCs w:val="20"/>
              </w:rPr>
              <w:t>1</w:t>
            </w:r>
            <w:r w:rsidRPr="001D42A0">
              <w:rPr>
                <w:rFonts w:asciiTheme="majorHAnsi" w:hAnsiTheme="majorHAnsi" w:cstheme="minorHAnsi"/>
                <w:sz w:val="20"/>
                <w:szCs w:val="20"/>
              </w:rPr>
              <w:t xml:space="preserve">. </w:t>
            </w:r>
            <w:r w:rsidRPr="001D42A0">
              <w:rPr>
                <w:rFonts w:asciiTheme="majorHAnsi" w:hAnsiTheme="majorHAnsi"/>
                <w:sz w:val="20"/>
                <w:szCs w:val="20"/>
              </w:rPr>
              <w:t>Anticipated s</w:t>
            </w:r>
            <w:r w:rsidRPr="001D42A0">
              <w:rPr>
                <w:rFonts w:asciiTheme="majorHAnsi" w:hAnsiTheme="majorHAnsi" w:cstheme="minorHAnsi"/>
                <w:sz w:val="20"/>
                <w:szCs w:val="20"/>
              </w:rPr>
              <w:t xml:space="preserve">trengthened National Systems of Innovation and </w:t>
            </w:r>
            <w:r w:rsidRPr="001D42A0">
              <w:rPr>
                <w:rFonts w:asciiTheme="majorHAnsi" w:hAnsiTheme="majorHAnsi" w:cstheme="minorHAnsi"/>
                <w:sz w:val="20"/>
                <w:szCs w:val="20"/>
              </w:rPr>
              <w:lastRenderedPageBreak/>
              <w:t>technology innovation centres in CTCN recipient country.</w:t>
            </w:r>
          </w:p>
        </w:tc>
        <w:tc>
          <w:tcPr>
            <w:tcW w:w="1402" w:type="dxa"/>
            <w:shd w:val="clear" w:color="auto" w:fill="C6D9F1" w:themeFill="text2" w:themeFillTint="33"/>
          </w:tcPr>
          <w:p w14:paraId="78E3BCC8"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53CE4EAC" w14:textId="77777777" w:rsidR="005153E8" w:rsidRPr="0097765C"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2CAD0CCE" w14:textId="77777777" w:rsidR="005153E8" w:rsidRPr="0097765C"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05D0F908" w14:textId="77777777" w:rsidR="005153E8" w:rsidRPr="0097765C" w:rsidRDefault="005153E8" w:rsidP="005153E8">
            <w:pPr>
              <w:pStyle w:val="ListParagraph"/>
              <w:spacing w:line="240" w:lineRule="auto"/>
              <w:rPr>
                <w:rFonts w:asciiTheme="majorHAnsi" w:hAnsiTheme="majorHAnsi"/>
                <w:lang w:val="en-GB"/>
              </w:rPr>
            </w:pPr>
          </w:p>
        </w:tc>
      </w:tr>
      <w:tr w:rsidR="005153E8" w:rsidRPr="0097765C" w14:paraId="053881D5" w14:textId="77777777" w:rsidTr="00066920">
        <w:trPr>
          <w:trHeight w:val="816"/>
        </w:trPr>
        <w:tc>
          <w:tcPr>
            <w:tcW w:w="3240" w:type="dxa"/>
          </w:tcPr>
          <w:p w14:paraId="1DD5E00E" w14:textId="47CC8578"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2</w:t>
            </w:r>
            <w:r w:rsidRPr="001D42A0">
              <w:rPr>
                <w:rFonts w:asciiTheme="majorHAnsi" w:hAnsiTheme="majorHAnsi"/>
                <w:sz w:val="20"/>
                <w:szCs w:val="20"/>
              </w:rPr>
              <w:t>. Anticipated Clean Energy Generation Capacity</w:t>
            </w:r>
          </w:p>
          <w:p w14:paraId="31013029" w14:textId="05DA156F" w:rsidR="005153E8" w:rsidRPr="001D42A0" w:rsidRDefault="005153E8" w:rsidP="005153E8">
            <w:pPr>
              <w:rPr>
                <w:rFonts w:asciiTheme="majorHAnsi" w:hAnsiTheme="majorHAnsi"/>
                <w:b/>
                <w:sz w:val="20"/>
                <w:szCs w:val="20"/>
              </w:rPr>
            </w:pPr>
            <w:r w:rsidRPr="001D42A0">
              <w:rPr>
                <w:rFonts w:asciiTheme="majorHAnsi" w:hAnsiTheme="majorHAnsi"/>
                <w:sz w:val="20"/>
                <w:szCs w:val="20"/>
              </w:rPr>
              <w:t xml:space="preserve">Clean supported by the TA that has achieved financial closure </w:t>
            </w:r>
          </w:p>
        </w:tc>
        <w:tc>
          <w:tcPr>
            <w:tcW w:w="1402" w:type="dxa"/>
            <w:shd w:val="clear" w:color="auto" w:fill="C6D9F1" w:themeFill="text2" w:themeFillTint="33"/>
          </w:tcPr>
          <w:p w14:paraId="15A15BC8"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6A4AB4B0"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4F02A425"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336001F9" w14:textId="77777777" w:rsidR="005153E8" w:rsidRPr="0097765C" w:rsidRDefault="005153E8" w:rsidP="005153E8">
            <w:pPr>
              <w:rPr>
                <w:rFonts w:asciiTheme="majorHAnsi" w:hAnsiTheme="majorHAnsi"/>
                <w:sz w:val="22"/>
                <w:szCs w:val="22"/>
              </w:rPr>
            </w:pPr>
          </w:p>
        </w:tc>
      </w:tr>
      <w:tr w:rsidR="005153E8" w:rsidRPr="0097765C" w14:paraId="23DE4B20" w14:textId="77777777" w:rsidTr="00066920">
        <w:tc>
          <w:tcPr>
            <w:tcW w:w="3240" w:type="dxa"/>
          </w:tcPr>
          <w:p w14:paraId="63D969B8" w14:textId="2035F333" w:rsidR="005153E8" w:rsidRPr="001D42A0" w:rsidRDefault="005153E8" w:rsidP="005153E8">
            <w:pPr>
              <w:tabs>
                <w:tab w:val="center" w:pos="2497"/>
              </w:tabs>
              <w:rPr>
                <w:rFonts w:asciiTheme="majorHAnsi" w:hAnsiTheme="majorHAnsi"/>
                <w:b/>
                <w:sz w:val="20"/>
                <w:szCs w:val="20"/>
              </w:rPr>
            </w:pPr>
            <w:r w:rsidRPr="001D42A0">
              <w:rPr>
                <w:rFonts w:asciiTheme="majorHAnsi" w:hAnsiTheme="majorHAnsi"/>
                <w:sz w:val="20"/>
                <w:szCs w:val="20"/>
              </w:rPr>
              <w:t>2</w:t>
            </w:r>
            <w:r>
              <w:rPr>
                <w:rFonts w:asciiTheme="majorHAnsi" w:hAnsiTheme="majorHAnsi"/>
                <w:sz w:val="20"/>
                <w:szCs w:val="20"/>
              </w:rPr>
              <w:t>3</w:t>
            </w:r>
            <w:r w:rsidRPr="001D42A0">
              <w:rPr>
                <w:rFonts w:asciiTheme="majorHAnsi" w:hAnsiTheme="majorHAnsi"/>
                <w:b/>
                <w:sz w:val="20"/>
                <w:szCs w:val="20"/>
              </w:rPr>
              <w:t xml:space="preserve">. </w:t>
            </w:r>
            <w:r w:rsidRPr="001D42A0">
              <w:rPr>
                <w:rFonts w:asciiTheme="majorHAnsi" w:hAnsiTheme="majorHAnsi"/>
                <w:sz w:val="20"/>
                <w:szCs w:val="20"/>
              </w:rPr>
              <w:t>Anticipated and projected GHG reductions</w:t>
            </w:r>
          </w:p>
          <w:p w14:paraId="26B9B187" w14:textId="0AD08BB2" w:rsidR="005153E8" w:rsidRPr="001D42A0" w:rsidRDefault="005153E8" w:rsidP="005153E8">
            <w:pPr>
              <w:rPr>
                <w:rFonts w:asciiTheme="majorHAnsi" w:hAnsiTheme="majorHAnsi"/>
                <w:b/>
                <w:sz w:val="20"/>
                <w:szCs w:val="20"/>
              </w:rPr>
            </w:pPr>
            <w:r w:rsidRPr="001D42A0">
              <w:rPr>
                <w:rFonts w:asciiTheme="majorHAnsi" w:hAnsiTheme="majorHAnsi"/>
                <w:sz w:val="20"/>
                <w:szCs w:val="20"/>
              </w:rPr>
              <w:t>Quantity of greenhouse gas (GHG) emissions, measured in metric tons of CO2e, anticipated</w:t>
            </w:r>
            <w:r>
              <w:rPr>
                <w:rFonts w:asciiTheme="majorHAnsi" w:hAnsiTheme="majorHAnsi"/>
                <w:sz w:val="20"/>
                <w:szCs w:val="20"/>
              </w:rPr>
              <w:t xml:space="preserve"> to be</w:t>
            </w:r>
            <w:r w:rsidRPr="001D42A0">
              <w:rPr>
                <w:rFonts w:asciiTheme="majorHAnsi" w:hAnsiTheme="majorHAnsi"/>
                <w:sz w:val="20"/>
                <w:szCs w:val="20"/>
              </w:rPr>
              <w:t xml:space="preserve"> reduced or sequestered </w:t>
            </w:r>
            <w:proofErr w:type="gramStart"/>
            <w:r w:rsidRPr="001D42A0">
              <w:rPr>
                <w:rFonts w:asciiTheme="majorHAnsi" w:hAnsiTheme="majorHAnsi"/>
                <w:sz w:val="20"/>
                <w:szCs w:val="20"/>
              </w:rPr>
              <w:t>as a result of</w:t>
            </w:r>
            <w:proofErr w:type="gramEnd"/>
            <w:r w:rsidRPr="001D42A0">
              <w:rPr>
                <w:rFonts w:asciiTheme="majorHAnsi" w:hAnsiTheme="majorHAnsi"/>
                <w:sz w:val="20"/>
                <w:szCs w:val="20"/>
              </w:rPr>
              <w:t xml:space="preserve"> projects supported by the TA.</w:t>
            </w:r>
          </w:p>
        </w:tc>
        <w:tc>
          <w:tcPr>
            <w:tcW w:w="1402" w:type="dxa"/>
            <w:shd w:val="clear" w:color="auto" w:fill="C6D9F1" w:themeFill="text2" w:themeFillTint="33"/>
          </w:tcPr>
          <w:p w14:paraId="3CDC6148"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6D8CEDCE"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528BF231"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5DD73377" w14:textId="77777777" w:rsidR="005153E8" w:rsidRPr="0097765C" w:rsidRDefault="005153E8" w:rsidP="005153E8">
            <w:pPr>
              <w:rPr>
                <w:rFonts w:asciiTheme="majorHAnsi" w:hAnsiTheme="majorHAnsi"/>
                <w:sz w:val="22"/>
                <w:szCs w:val="22"/>
              </w:rPr>
            </w:pPr>
          </w:p>
        </w:tc>
      </w:tr>
      <w:tr w:rsidR="005153E8" w:rsidRPr="0097765C" w14:paraId="2FB659B9" w14:textId="77777777" w:rsidTr="00066920">
        <w:tc>
          <w:tcPr>
            <w:tcW w:w="3240" w:type="dxa"/>
          </w:tcPr>
          <w:p w14:paraId="019CE055" w14:textId="77777777" w:rsidR="005153E8" w:rsidRPr="00607889" w:rsidRDefault="005153E8" w:rsidP="005153E8">
            <w:pPr>
              <w:pStyle w:val="CommentText"/>
              <w:rPr>
                <w:rFonts w:asciiTheme="majorHAnsi" w:hAnsiTheme="majorHAnsi"/>
                <w:b/>
                <w:sz w:val="20"/>
                <w:szCs w:val="20"/>
              </w:rPr>
            </w:pPr>
            <w:r w:rsidRPr="00607889">
              <w:rPr>
                <w:rFonts w:asciiTheme="majorHAnsi" w:hAnsiTheme="majorHAnsi"/>
                <w:b/>
                <w:sz w:val="20"/>
                <w:szCs w:val="20"/>
              </w:rPr>
              <w:t>10. Clean Energy Generation Capacity</w:t>
            </w:r>
          </w:p>
          <w:p w14:paraId="2D20E217" w14:textId="7A56D359" w:rsidR="005153E8" w:rsidRPr="001D42A0" w:rsidRDefault="005153E8" w:rsidP="005153E8">
            <w:pPr>
              <w:tabs>
                <w:tab w:val="center" w:pos="2497"/>
              </w:tabs>
              <w:rPr>
                <w:rFonts w:asciiTheme="majorHAnsi" w:hAnsiTheme="majorHAnsi"/>
                <w:sz w:val="20"/>
                <w:szCs w:val="20"/>
              </w:rPr>
            </w:pPr>
            <w:r w:rsidRPr="001D42A0">
              <w:rPr>
                <w:rFonts w:asciiTheme="majorHAnsi" w:hAnsiTheme="majorHAnsi"/>
                <w:sz w:val="20"/>
                <w:szCs w:val="20"/>
              </w:rPr>
              <w:t>Clean energy generation capacity supported by the TA that has achieved financial closure</w:t>
            </w:r>
            <w:r>
              <w:rPr>
                <w:rFonts w:asciiTheme="majorHAnsi" w:hAnsiTheme="majorHAnsi"/>
                <w:sz w:val="20"/>
                <w:szCs w:val="20"/>
              </w:rPr>
              <w:t>.</w:t>
            </w:r>
          </w:p>
        </w:tc>
        <w:tc>
          <w:tcPr>
            <w:tcW w:w="1402" w:type="dxa"/>
            <w:shd w:val="clear" w:color="auto" w:fill="C6D9F1" w:themeFill="text2" w:themeFillTint="33"/>
          </w:tcPr>
          <w:p w14:paraId="618E6944"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2F693889"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72AAA9A5"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183B22E5" w14:textId="77777777" w:rsidR="005153E8" w:rsidRPr="0097765C" w:rsidRDefault="005153E8" w:rsidP="005153E8">
            <w:pPr>
              <w:rPr>
                <w:rFonts w:asciiTheme="majorHAnsi" w:hAnsiTheme="majorHAnsi"/>
                <w:sz w:val="22"/>
                <w:szCs w:val="22"/>
              </w:rPr>
            </w:pPr>
          </w:p>
        </w:tc>
      </w:tr>
      <w:tr w:rsidR="005153E8" w:rsidRPr="0097765C" w14:paraId="2D0EFA47" w14:textId="77777777" w:rsidTr="00066920">
        <w:tc>
          <w:tcPr>
            <w:tcW w:w="3240" w:type="dxa"/>
          </w:tcPr>
          <w:p w14:paraId="21F4DDDF" w14:textId="63D908CC"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4</w:t>
            </w:r>
            <w:r w:rsidRPr="001D42A0">
              <w:rPr>
                <w:rFonts w:asciiTheme="majorHAnsi" w:hAnsiTheme="majorHAnsi"/>
                <w:sz w:val="20"/>
                <w:szCs w:val="20"/>
              </w:rPr>
              <w:t>. Anticipated and projected GHG reductions to 2030</w:t>
            </w:r>
          </w:p>
          <w:p w14:paraId="49F08648" w14:textId="77777777" w:rsidR="005153E8" w:rsidRPr="001D42A0" w:rsidRDefault="005153E8" w:rsidP="005153E8">
            <w:pPr>
              <w:rPr>
                <w:rFonts w:asciiTheme="majorHAnsi" w:hAnsiTheme="majorHAnsi"/>
                <w:sz w:val="20"/>
                <w:szCs w:val="20"/>
              </w:rPr>
            </w:pPr>
            <w:r w:rsidRPr="001D42A0">
              <w:rPr>
                <w:rFonts w:asciiTheme="majorHAnsi" w:hAnsiTheme="majorHAnsi"/>
                <w:sz w:val="20"/>
                <w:szCs w:val="20"/>
              </w:rPr>
              <w:t xml:space="preserve">Projected greenhouse gas emissions reduced or avoided through 2030, in metric tons of CO2e, from adopted laws, policies, regulations, or technologies related to clean energy/sustainable landscapes as a result of the TA. </w:t>
            </w:r>
          </w:p>
        </w:tc>
        <w:tc>
          <w:tcPr>
            <w:tcW w:w="1402" w:type="dxa"/>
            <w:shd w:val="clear" w:color="auto" w:fill="C6D9F1" w:themeFill="text2" w:themeFillTint="33"/>
          </w:tcPr>
          <w:p w14:paraId="2B5C62EE"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124C1816"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0C44AC62"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4195DB68" w14:textId="77777777" w:rsidR="005153E8" w:rsidRPr="0097765C" w:rsidRDefault="005153E8" w:rsidP="005153E8">
            <w:pPr>
              <w:rPr>
                <w:rFonts w:asciiTheme="majorHAnsi" w:hAnsiTheme="majorHAnsi"/>
                <w:sz w:val="22"/>
                <w:szCs w:val="22"/>
              </w:rPr>
            </w:pPr>
          </w:p>
        </w:tc>
      </w:tr>
      <w:tr w:rsidR="005153E8" w:rsidRPr="0097765C" w14:paraId="61596927" w14:textId="77777777" w:rsidTr="00066920">
        <w:tc>
          <w:tcPr>
            <w:tcW w:w="3240" w:type="dxa"/>
          </w:tcPr>
          <w:p w14:paraId="32A432F0" w14:textId="1A74FA66"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5</w:t>
            </w:r>
            <w:r w:rsidRPr="001D42A0">
              <w:rPr>
                <w:rFonts w:asciiTheme="majorHAnsi" w:hAnsiTheme="majorHAnsi"/>
                <w:sz w:val="20"/>
                <w:szCs w:val="20"/>
              </w:rPr>
              <w:t xml:space="preserve">. Anticipated </w:t>
            </w:r>
            <w:r>
              <w:rPr>
                <w:rFonts w:asciiTheme="majorHAnsi" w:hAnsiTheme="majorHAnsi"/>
                <w:sz w:val="20"/>
                <w:szCs w:val="20"/>
              </w:rPr>
              <w:t>c</w:t>
            </w:r>
            <w:r w:rsidRPr="001D42A0">
              <w:rPr>
                <w:rFonts w:asciiTheme="majorHAnsi" w:hAnsiTheme="majorHAnsi"/>
                <w:sz w:val="20"/>
                <w:szCs w:val="20"/>
              </w:rPr>
              <w:t>o-benefits</w:t>
            </w:r>
          </w:p>
          <w:p w14:paraId="002740F3" w14:textId="77777777" w:rsidR="005153E8" w:rsidRPr="001D42A0" w:rsidRDefault="005153E8" w:rsidP="005153E8">
            <w:pPr>
              <w:rPr>
                <w:rFonts w:asciiTheme="majorHAnsi" w:hAnsiTheme="majorHAnsi"/>
                <w:sz w:val="20"/>
                <w:szCs w:val="20"/>
              </w:rPr>
            </w:pPr>
            <w:r w:rsidRPr="001D42A0">
              <w:rPr>
                <w:rFonts w:asciiTheme="majorHAnsi" w:hAnsiTheme="majorHAnsi"/>
                <w:sz w:val="20"/>
                <w:szCs w:val="20"/>
              </w:rPr>
              <w:t xml:space="preserve">Number of people receiving livelihood co-benefits as a result of the TA. </w:t>
            </w:r>
          </w:p>
        </w:tc>
        <w:tc>
          <w:tcPr>
            <w:tcW w:w="1402" w:type="dxa"/>
            <w:shd w:val="clear" w:color="auto" w:fill="C6D9F1" w:themeFill="text2" w:themeFillTint="33"/>
          </w:tcPr>
          <w:p w14:paraId="7CF35C1A"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1F2149A2"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5B129B33"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73D8DB13" w14:textId="77777777" w:rsidR="005153E8" w:rsidRPr="0097765C" w:rsidRDefault="005153E8" w:rsidP="005153E8">
            <w:pPr>
              <w:rPr>
                <w:rFonts w:asciiTheme="majorHAnsi" w:hAnsiTheme="majorHAnsi"/>
                <w:sz w:val="22"/>
                <w:szCs w:val="22"/>
              </w:rPr>
            </w:pPr>
          </w:p>
        </w:tc>
      </w:tr>
      <w:tr w:rsidR="005153E8" w:rsidRPr="0097765C" w14:paraId="7326603F" w14:textId="77777777" w:rsidTr="00066920">
        <w:trPr>
          <w:trHeight w:val="610"/>
        </w:trPr>
        <w:tc>
          <w:tcPr>
            <w:tcW w:w="3240" w:type="dxa"/>
          </w:tcPr>
          <w:p w14:paraId="3E23E3BF" w14:textId="0B87BEBE"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6</w:t>
            </w:r>
            <w:r w:rsidRPr="001D42A0">
              <w:rPr>
                <w:rFonts w:asciiTheme="majorHAnsi" w:hAnsiTheme="majorHAnsi"/>
                <w:sz w:val="20"/>
                <w:szCs w:val="20"/>
              </w:rPr>
              <w:t>. Anticipated  technology types effectively deployed in the country</w:t>
            </w:r>
          </w:p>
        </w:tc>
        <w:tc>
          <w:tcPr>
            <w:tcW w:w="1402" w:type="dxa"/>
            <w:shd w:val="clear" w:color="auto" w:fill="C6D9F1" w:themeFill="text2" w:themeFillTint="33"/>
          </w:tcPr>
          <w:p w14:paraId="01E4E36B" w14:textId="2B37E66C" w:rsidR="005153E8" w:rsidRPr="0097765C" w:rsidRDefault="00874D45" w:rsidP="005153E8">
            <w:pPr>
              <w:rPr>
                <w:rFonts w:asciiTheme="majorHAnsi" w:hAnsiTheme="majorHAnsi"/>
                <w:sz w:val="22"/>
                <w:szCs w:val="22"/>
              </w:rPr>
            </w:pPr>
            <w:r>
              <w:rPr>
                <w:rFonts w:asciiTheme="majorHAnsi" w:hAnsiTheme="majorHAnsi"/>
                <w:sz w:val="22"/>
                <w:szCs w:val="22"/>
              </w:rPr>
              <w:t>1</w:t>
            </w:r>
          </w:p>
        </w:tc>
        <w:tc>
          <w:tcPr>
            <w:tcW w:w="1478" w:type="dxa"/>
            <w:shd w:val="clear" w:color="auto" w:fill="C6D9F1" w:themeFill="text2" w:themeFillTint="33"/>
          </w:tcPr>
          <w:p w14:paraId="44F528DB" w14:textId="61C641AA" w:rsidR="005153E8" w:rsidRPr="0097765C" w:rsidRDefault="007C6673" w:rsidP="00874D45">
            <w:pPr>
              <w:rPr>
                <w:rFonts w:asciiTheme="majorHAnsi" w:hAnsiTheme="majorHAnsi"/>
                <w:sz w:val="22"/>
                <w:szCs w:val="22"/>
              </w:rPr>
            </w:pPr>
            <w:r>
              <w:rPr>
                <w:rFonts w:asciiTheme="majorHAnsi" w:hAnsiTheme="majorHAnsi"/>
                <w:sz w:val="22"/>
                <w:szCs w:val="22"/>
              </w:rPr>
              <w:t xml:space="preserve">CC adaptation </w:t>
            </w:r>
            <w:r w:rsidR="00874D45" w:rsidRPr="00D22F6A">
              <w:rPr>
                <w:rFonts w:asciiTheme="majorHAnsi" w:hAnsiTheme="majorHAnsi"/>
                <w:sz w:val="22"/>
                <w:szCs w:val="22"/>
              </w:rPr>
              <w:t>Monitoring systems</w:t>
            </w:r>
          </w:p>
        </w:tc>
        <w:tc>
          <w:tcPr>
            <w:tcW w:w="1440" w:type="dxa"/>
            <w:shd w:val="clear" w:color="auto" w:fill="C6D9F1" w:themeFill="text2" w:themeFillTint="33"/>
          </w:tcPr>
          <w:p w14:paraId="0C2D411E"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3F27C110" w14:textId="77777777" w:rsidR="005153E8" w:rsidRPr="0097765C" w:rsidRDefault="005153E8" w:rsidP="005153E8">
            <w:pPr>
              <w:rPr>
                <w:rFonts w:asciiTheme="majorHAnsi" w:hAnsiTheme="majorHAnsi"/>
                <w:sz w:val="22"/>
                <w:szCs w:val="22"/>
              </w:rPr>
            </w:pPr>
          </w:p>
        </w:tc>
      </w:tr>
      <w:tr w:rsidR="005153E8" w:rsidRPr="0097765C" w14:paraId="6DC27AB4" w14:textId="77777777" w:rsidTr="00066920">
        <w:tc>
          <w:tcPr>
            <w:tcW w:w="3240" w:type="dxa"/>
          </w:tcPr>
          <w:p w14:paraId="22473E22" w14:textId="37791EF8"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7</w:t>
            </w:r>
            <w:r w:rsidRPr="001D42A0">
              <w:rPr>
                <w:rFonts w:asciiTheme="majorHAnsi" w:hAnsiTheme="majorHAnsi"/>
                <w:sz w:val="20"/>
                <w:szCs w:val="20"/>
              </w:rPr>
              <w:t xml:space="preserve">. Anticipated UNFCCC processes implemented as a result of the TA (NAMA, NAPA, </w:t>
            </w:r>
            <w:r w:rsidR="000317FC">
              <w:rPr>
                <w:rFonts w:asciiTheme="majorHAnsi" w:hAnsiTheme="majorHAnsi"/>
                <w:sz w:val="20"/>
                <w:szCs w:val="20"/>
              </w:rPr>
              <w:t xml:space="preserve">NDC, </w:t>
            </w:r>
            <w:r w:rsidRPr="001D42A0">
              <w:rPr>
                <w:rFonts w:asciiTheme="majorHAnsi" w:hAnsiTheme="majorHAnsi"/>
                <w:sz w:val="20"/>
                <w:szCs w:val="20"/>
              </w:rPr>
              <w:t>etc.)</w:t>
            </w:r>
          </w:p>
        </w:tc>
        <w:tc>
          <w:tcPr>
            <w:tcW w:w="1402" w:type="dxa"/>
            <w:shd w:val="clear" w:color="auto" w:fill="C6D9F1" w:themeFill="text2" w:themeFillTint="33"/>
          </w:tcPr>
          <w:p w14:paraId="222771E6"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5E494C56"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3D025988"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1E318B87" w14:textId="77777777" w:rsidR="005153E8" w:rsidRPr="0097765C" w:rsidRDefault="005153E8" w:rsidP="005153E8">
            <w:pPr>
              <w:rPr>
                <w:rFonts w:asciiTheme="majorHAnsi" w:hAnsiTheme="majorHAnsi"/>
                <w:sz w:val="22"/>
                <w:szCs w:val="22"/>
              </w:rPr>
            </w:pPr>
          </w:p>
        </w:tc>
      </w:tr>
      <w:tr w:rsidR="005153E8" w:rsidRPr="0097765C" w14:paraId="6A6A9427" w14:textId="77777777" w:rsidTr="00066920">
        <w:tc>
          <w:tcPr>
            <w:tcW w:w="3240" w:type="dxa"/>
          </w:tcPr>
          <w:p w14:paraId="58EA423A" w14:textId="70F50F11"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8</w:t>
            </w:r>
            <w:r w:rsidRPr="001D42A0">
              <w:rPr>
                <w:rFonts w:asciiTheme="majorHAnsi" w:hAnsiTheme="majorHAnsi"/>
                <w:sz w:val="20"/>
                <w:szCs w:val="20"/>
              </w:rPr>
              <w:t>. Anticipated Technology Needs Assessments (TNA) and technology Action Plans (TAP) as a result of the TA</w:t>
            </w:r>
          </w:p>
        </w:tc>
        <w:tc>
          <w:tcPr>
            <w:tcW w:w="1402" w:type="dxa"/>
            <w:shd w:val="clear" w:color="auto" w:fill="C6D9F1" w:themeFill="text2" w:themeFillTint="33"/>
          </w:tcPr>
          <w:p w14:paraId="2DFB8835"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25A52AA1"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4C612001"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4515A513" w14:textId="77777777" w:rsidR="005153E8" w:rsidRPr="0097765C" w:rsidRDefault="005153E8" w:rsidP="005153E8">
            <w:pPr>
              <w:rPr>
                <w:rFonts w:asciiTheme="majorHAnsi" w:hAnsiTheme="majorHAnsi"/>
                <w:sz w:val="22"/>
                <w:szCs w:val="22"/>
              </w:rPr>
            </w:pPr>
          </w:p>
        </w:tc>
      </w:tr>
      <w:tr w:rsidR="005153E8" w:rsidRPr="0097765C" w14:paraId="2E2145AD" w14:textId="77777777" w:rsidTr="00066920">
        <w:trPr>
          <w:trHeight w:val="1388"/>
        </w:trPr>
        <w:tc>
          <w:tcPr>
            <w:tcW w:w="3240" w:type="dxa"/>
          </w:tcPr>
          <w:p w14:paraId="15C29C99" w14:textId="7D0176F5" w:rsidR="005153E8" w:rsidRPr="001D42A0" w:rsidRDefault="005153E8" w:rsidP="005153E8">
            <w:pPr>
              <w:pStyle w:val="Default"/>
              <w:rPr>
                <w:rFonts w:asciiTheme="majorHAnsi" w:hAnsiTheme="majorHAnsi"/>
                <w:sz w:val="20"/>
                <w:szCs w:val="20"/>
                <w:lang w:val="en-GB"/>
              </w:rPr>
            </w:pPr>
            <w:r>
              <w:rPr>
                <w:rFonts w:asciiTheme="majorHAnsi" w:hAnsiTheme="majorHAnsi" w:cstheme="minorBidi"/>
                <w:color w:val="auto"/>
                <w:sz w:val="20"/>
                <w:szCs w:val="20"/>
                <w:lang w:val="en-GB"/>
              </w:rPr>
              <w:t>29</w:t>
            </w:r>
            <w:r w:rsidRPr="001D42A0">
              <w:rPr>
                <w:rFonts w:asciiTheme="majorHAnsi" w:hAnsiTheme="majorHAnsi" w:cstheme="minorBidi"/>
                <w:color w:val="auto"/>
                <w:sz w:val="20"/>
                <w:szCs w:val="20"/>
                <w:lang w:val="en-GB"/>
              </w:rPr>
              <w:t xml:space="preserve">. Anticipated </w:t>
            </w:r>
            <w:r w:rsidRPr="001D42A0">
              <w:rPr>
                <w:rFonts w:asciiTheme="majorHAnsi" w:hAnsiTheme="majorHAnsi"/>
                <w:sz w:val="20"/>
                <w:szCs w:val="20"/>
                <w:lang w:val="en-GB"/>
              </w:rPr>
              <w:t>cooperative research, development and demonstration programmes within and between developed and developing country Parties facilitate</w:t>
            </w:r>
            <w:r>
              <w:rPr>
                <w:rFonts w:asciiTheme="majorHAnsi" w:hAnsiTheme="majorHAnsi"/>
                <w:sz w:val="20"/>
                <w:szCs w:val="20"/>
                <w:lang w:val="en-GB"/>
              </w:rPr>
              <w:t>d</w:t>
            </w:r>
            <w:r w:rsidRPr="001D42A0">
              <w:rPr>
                <w:rFonts w:asciiTheme="majorHAnsi" w:hAnsiTheme="majorHAnsi"/>
                <w:sz w:val="20"/>
                <w:szCs w:val="20"/>
                <w:lang w:val="en-GB"/>
              </w:rPr>
              <w:t xml:space="preserve"> as a result of the TA</w:t>
            </w:r>
          </w:p>
        </w:tc>
        <w:tc>
          <w:tcPr>
            <w:tcW w:w="1402" w:type="dxa"/>
            <w:shd w:val="clear" w:color="auto" w:fill="C6D9F1" w:themeFill="text2" w:themeFillTint="33"/>
          </w:tcPr>
          <w:p w14:paraId="65FE59CB"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69C7B422"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2D567211"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6862B75C" w14:textId="77777777" w:rsidR="005153E8" w:rsidRPr="0097765C" w:rsidRDefault="005153E8" w:rsidP="005153E8">
            <w:pPr>
              <w:rPr>
                <w:rFonts w:asciiTheme="majorHAnsi" w:hAnsiTheme="majorHAnsi"/>
                <w:sz w:val="22"/>
                <w:szCs w:val="22"/>
              </w:rPr>
            </w:pPr>
          </w:p>
        </w:tc>
      </w:tr>
      <w:tr w:rsidR="005153E8" w:rsidRPr="0097765C" w14:paraId="73A6F1C2" w14:textId="77777777" w:rsidTr="00066920">
        <w:tc>
          <w:tcPr>
            <w:tcW w:w="3240" w:type="dxa"/>
          </w:tcPr>
          <w:p w14:paraId="4D7ABDFC" w14:textId="598C2303" w:rsidR="005153E8" w:rsidRPr="001D42A0" w:rsidRDefault="005153E8" w:rsidP="005153E8">
            <w:pPr>
              <w:pStyle w:val="Default"/>
              <w:rPr>
                <w:rFonts w:asciiTheme="majorHAnsi" w:hAnsiTheme="majorHAnsi" w:cstheme="minorBidi"/>
                <w:color w:val="auto"/>
                <w:sz w:val="20"/>
                <w:szCs w:val="20"/>
                <w:lang w:val="en-GB"/>
              </w:rPr>
            </w:pPr>
            <w:r w:rsidRPr="001D42A0">
              <w:rPr>
                <w:rFonts w:asciiTheme="majorHAnsi" w:hAnsiTheme="majorHAnsi" w:cstheme="minorBidi"/>
                <w:color w:val="auto"/>
                <w:sz w:val="20"/>
                <w:szCs w:val="20"/>
                <w:lang w:val="en-GB"/>
              </w:rPr>
              <w:t>3</w:t>
            </w:r>
            <w:r>
              <w:rPr>
                <w:rFonts w:asciiTheme="majorHAnsi" w:hAnsiTheme="majorHAnsi" w:cstheme="minorBidi"/>
                <w:color w:val="auto"/>
                <w:sz w:val="20"/>
                <w:szCs w:val="20"/>
                <w:lang w:val="en-GB"/>
              </w:rPr>
              <w:t>0</w:t>
            </w:r>
            <w:r w:rsidRPr="001D42A0">
              <w:rPr>
                <w:rFonts w:asciiTheme="majorHAnsi" w:hAnsiTheme="majorHAnsi" w:cstheme="minorBidi"/>
                <w:color w:val="auto"/>
                <w:sz w:val="20"/>
                <w:szCs w:val="20"/>
                <w:lang w:val="en-GB"/>
              </w:rPr>
              <w:t xml:space="preserve">. Anticipated </w:t>
            </w:r>
            <w:r w:rsidRPr="001D42A0">
              <w:rPr>
                <w:rFonts w:asciiTheme="majorHAnsi" w:hAnsiTheme="majorHAnsi"/>
                <w:sz w:val="20"/>
                <w:szCs w:val="20"/>
                <w:lang w:val="en-GB"/>
              </w:rPr>
              <w:t xml:space="preserve">improved climate change observation systems and related information management in developing country Parties. </w:t>
            </w:r>
          </w:p>
        </w:tc>
        <w:tc>
          <w:tcPr>
            <w:tcW w:w="1402" w:type="dxa"/>
            <w:shd w:val="clear" w:color="auto" w:fill="C6D9F1" w:themeFill="text2" w:themeFillTint="33"/>
          </w:tcPr>
          <w:p w14:paraId="78D758F7" w14:textId="5C87202B" w:rsidR="005153E8" w:rsidRPr="0097765C" w:rsidRDefault="00874D45" w:rsidP="005153E8">
            <w:pPr>
              <w:rPr>
                <w:rFonts w:asciiTheme="majorHAnsi" w:hAnsiTheme="majorHAnsi"/>
                <w:sz w:val="22"/>
                <w:szCs w:val="22"/>
              </w:rPr>
            </w:pPr>
            <w:r>
              <w:rPr>
                <w:rFonts w:asciiTheme="majorHAnsi" w:hAnsiTheme="majorHAnsi"/>
                <w:sz w:val="22"/>
                <w:szCs w:val="22"/>
              </w:rPr>
              <w:t>1</w:t>
            </w:r>
          </w:p>
        </w:tc>
        <w:tc>
          <w:tcPr>
            <w:tcW w:w="1478" w:type="dxa"/>
            <w:shd w:val="clear" w:color="auto" w:fill="C6D9F1" w:themeFill="text2" w:themeFillTint="33"/>
          </w:tcPr>
          <w:p w14:paraId="787CF590" w14:textId="28B1D213" w:rsidR="005153E8" w:rsidRPr="0097765C" w:rsidRDefault="00874D45" w:rsidP="005153E8">
            <w:pPr>
              <w:rPr>
                <w:rFonts w:asciiTheme="majorHAnsi" w:hAnsiTheme="majorHAnsi"/>
                <w:sz w:val="22"/>
                <w:szCs w:val="22"/>
              </w:rPr>
            </w:pPr>
            <w:r>
              <w:rPr>
                <w:rFonts w:asciiTheme="majorHAnsi" w:hAnsiTheme="majorHAnsi"/>
                <w:sz w:val="22"/>
                <w:szCs w:val="22"/>
              </w:rPr>
              <w:t>The ONCCDS</w:t>
            </w:r>
          </w:p>
        </w:tc>
        <w:tc>
          <w:tcPr>
            <w:tcW w:w="1440" w:type="dxa"/>
            <w:shd w:val="clear" w:color="auto" w:fill="C6D9F1" w:themeFill="text2" w:themeFillTint="33"/>
          </w:tcPr>
          <w:p w14:paraId="6CE57CA3"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3AEB65A3" w14:textId="77777777" w:rsidR="005153E8" w:rsidRPr="0097765C" w:rsidRDefault="005153E8" w:rsidP="005153E8">
            <w:pPr>
              <w:rPr>
                <w:rFonts w:asciiTheme="majorHAnsi" w:hAnsiTheme="majorHAnsi"/>
                <w:sz w:val="22"/>
                <w:szCs w:val="22"/>
              </w:rPr>
            </w:pPr>
          </w:p>
        </w:tc>
      </w:tr>
    </w:tbl>
    <w:p w14:paraId="24CE8E3C" w14:textId="77777777" w:rsidR="00697035" w:rsidRPr="00697035" w:rsidRDefault="00697035" w:rsidP="002510B6">
      <w:pPr>
        <w:spacing w:after="0"/>
        <w:rPr>
          <w:rStyle w:val="Hyperlink"/>
          <w:rFonts w:asciiTheme="majorHAnsi" w:hAnsiTheme="majorHAnsi" w:cs="Times New Roman"/>
          <w:sz w:val="22"/>
          <w:szCs w:val="22"/>
          <w:lang w:eastAsia="en-US"/>
        </w:rPr>
      </w:pPr>
    </w:p>
    <w:p w14:paraId="1E11A32D" w14:textId="77777777" w:rsidR="00716D76" w:rsidRDefault="00716D76" w:rsidP="002510B6">
      <w:pPr>
        <w:spacing w:after="0"/>
        <w:rPr>
          <w:rFonts w:asciiTheme="majorHAnsi" w:hAnsiTheme="majorHAnsi"/>
          <w:b/>
          <w:sz w:val="22"/>
          <w:szCs w:val="22"/>
        </w:rPr>
      </w:pPr>
      <w:bookmarkStart w:id="0" w:name="_GoBack"/>
      <w:bookmarkEnd w:id="0"/>
    </w:p>
    <w:sectPr w:rsidR="00716D76" w:rsidSect="00A4023E">
      <w:headerReference w:type="even" r:id="rId12"/>
      <w:headerReference w:type="default" r:id="rId13"/>
      <w:footerReference w:type="even" r:id="rId14"/>
      <w:footerReference w:type="default" r:id="rId15"/>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C0353" w14:textId="77777777" w:rsidR="00C31E41" w:rsidRDefault="00C31E41" w:rsidP="00B16060">
      <w:pPr>
        <w:spacing w:after="0"/>
      </w:pPr>
      <w:r>
        <w:separator/>
      </w:r>
    </w:p>
  </w:endnote>
  <w:endnote w:type="continuationSeparator" w:id="0">
    <w:p w14:paraId="06B0FEFE" w14:textId="77777777" w:rsidR="00C31E41" w:rsidRDefault="00C31E41"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28BF" w14:textId="0333723B" w:rsidR="00C31E41" w:rsidRDefault="00C31E41">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19690" w14:textId="77777777" w:rsidR="00C31E41" w:rsidRDefault="00C31E41" w:rsidP="00D04943">
    <w:pPr>
      <w:pStyle w:val="Footer"/>
      <w:jc w:val="center"/>
      <w:rPr>
        <w:b/>
        <w:sz w:val="20"/>
        <w:szCs w:val="20"/>
      </w:rPr>
    </w:pPr>
  </w:p>
  <w:p w14:paraId="46AA663E" w14:textId="7236C065" w:rsidR="00C31E41" w:rsidRDefault="00C31E41" w:rsidP="00D04943">
    <w:pPr>
      <w:pStyle w:val="Footer"/>
      <w:jc w:val="center"/>
      <w:rPr>
        <w:b/>
        <w:sz w:val="20"/>
        <w:szCs w:val="20"/>
      </w:rPr>
    </w:pPr>
  </w:p>
  <w:p w14:paraId="122145FF" w14:textId="77777777" w:rsidR="00C31E41" w:rsidRDefault="00C31E41"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ED69D" w14:textId="77777777" w:rsidR="00C31E41" w:rsidRDefault="00C31E41" w:rsidP="00B16060">
      <w:pPr>
        <w:spacing w:after="0"/>
      </w:pPr>
      <w:r>
        <w:separator/>
      </w:r>
    </w:p>
  </w:footnote>
  <w:footnote w:type="continuationSeparator" w:id="0">
    <w:p w14:paraId="37F0D4F2" w14:textId="77777777" w:rsidR="00C31E41" w:rsidRDefault="00C31E41"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23EB3" w14:textId="1D15DAB0" w:rsidR="00C31E41" w:rsidRDefault="00C31E41">
    <w:pPr>
      <w:pStyle w:val="Header"/>
    </w:pPr>
    <w:r w:rsidRPr="001D42A0">
      <w:rPr>
        <w:rFonts w:ascii="Arial" w:hAnsi="Arial" w:cs="Arial"/>
        <w:noProof/>
        <w:sz w:val="22"/>
        <w:szCs w:val="22"/>
        <w:lang w:eastAsia="en-GB"/>
      </w:rPr>
      <w:drawing>
        <wp:anchor distT="0" distB="0" distL="114300" distR="114300" simplePos="0" relativeHeight="251661312" behindDoc="1" locked="0" layoutInCell="0" allowOverlap="1" wp14:anchorId="6A734483" wp14:editId="631846BB">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B514" w14:textId="32964312" w:rsidR="00C31E41" w:rsidRDefault="00C31E41">
    <w:pPr>
      <w:pStyle w:val="Header"/>
    </w:pPr>
    <w:r w:rsidRPr="0006310A">
      <w:rPr>
        <w:rFonts w:ascii="Arial" w:hAnsi="Arial" w:cs="Arial"/>
        <w:noProof/>
        <w:sz w:val="22"/>
        <w:szCs w:val="22"/>
        <w:lang w:eastAsia="en-GB"/>
      </w:rPr>
      <w:drawing>
        <wp:anchor distT="0" distB="0" distL="114300" distR="114300" simplePos="0" relativeHeight="251659264" behindDoc="1" locked="0" layoutInCell="0" allowOverlap="1" wp14:anchorId="4DBE74E4" wp14:editId="494DAFDD">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7172B057" w14:textId="77777777" w:rsidR="00C31E41" w:rsidRDefault="00C31E41">
    <w:pPr>
      <w:pStyle w:val="Header"/>
    </w:pPr>
  </w:p>
  <w:p w14:paraId="44608A60" w14:textId="77777777" w:rsidR="00C31E41" w:rsidRDefault="00C31E41">
    <w:pPr>
      <w:pStyle w:val="Header"/>
      <w:pBdr>
        <w:bottom w:val="single" w:sz="12" w:space="1" w:color="auto"/>
      </w:pBdr>
    </w:pPr>
  </w:p>
  <w:p w14:paraId="6A784617" w14:textId="77777777" w:rsidR="00C31E41" w:rsidRDefault="00C31E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8C47E8"/>
    <w:multiLevelType w:val="hybridMultilevel"/>
    <w:tmpl w:val="B6ECF9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153F54"/>
    <w:multiLevelType w:val="hybridMultilevel"/>
    <w:tmpl w:val="2CE265AE"/>
    <w:lvl w:ilvl="0" w:tplc="A9A25910">
      <w:start w:val="30"/>
      <w:numFmt w:val="bullet"/>
      <w:lvlText w:val="-"/>
      <w:lvlJc w:val="left"/>
      <w:pPr>
        <w:ind w:left="840" w:hanging="360"/>
      </w:pPr>
      <w:rPr>
        <w:rFonts w:ascii="Times New Roman" w:eastAsiaTheme="minorEastAs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458A1"/>
    <w:multiLevelType w:val="hybridMultilevel"/>
    <w:tmpl w:val="C6F2C2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0F46486"/>
    <w:multiLevelType w:val="hybridMultilevel"/>
    <w:tmpl w:val="0A0A9108"/>
    <w:lvl w:ilvl="0" w:tplc="8FE4A72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D38FF"/>
    <w:multiLevelType w:val="hybridMultilevel"/>
    <w:tmpl w:val="96DA8C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AD7C3B"/>
    <w:multiLevelType w:val="hybridMultilevel"/>
    <w:tmpl w:val="457CFB84"/>
    <w:lvl w:ilvl="0" w:tplc="D22ED5B6">
      <w:start w:val="30"/>
      <w:numFmt w:val="bullet"/>
      <w:lvlText w:val="-"/>
      <w:lvlJc w:val="left"/>
      <w:pPr>
        <w:ind w:left="927"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1"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635BE"/>
    <w:multiLevelType w:val="hybridMultilevel"/>
    <w:tmpl w:val="885E2020"/>
    <w:lvl w:ilvl="0" w:tplc="15D600C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0"/>
  </w:num>
  <w:num w:numId="3">
    <w:abstractNumId w:val="11"/>
  </w:num>
  <w:num w:numId="4">
    <w:abstractNumId w:val="18"/>
  </w:num>
  <w:num w:numId="5">
    <w:abstractNumId w:val="13"/>
  </w:num>
  <w:num w:numId="6">
    <w:abstractNumId w:val="18"/>
  </w:num>
  <w:num w:numId="7">
    <w:abstractNumId w:val="24"/>
  </w:num>
  <w:num w:numId="8">
    <w:abstractNumId w:val="37"/>
  </w:num>
  <w:num w:numId="9">
    <w:abstractNumId w:val="8"/>
  </w:num>
  <w:num w:numId="10">
    <w:abstractNumId w:val="26"/>
  </w:num>
  <w:num w:numId="11">
    <w:abstractNumId w:val="20"/>
  </w:num>
  <w:num w:numId="12">
    <w:abstractNumId w:val="22"/>
  </w:num>
  <w:num w:numId="13">
    <w:abstractNumId w:val="25"/>
  </w:num>
  <w:num w:numId="14">
    <w:abstractNumId w:val="15"/>
  </w:num>
  <w:num w:numId="15">
    <w:abstractNumId w:val="6"/>
  </w:num>
  <w:num w:numId="16">
    <w:abstractNumId w:val="5"/>
  </w:num>
  <w:num w:numId="17">
    <w:abstractNumId w:val="39"/>
  </w:num>
  <w:num w:numId="18">
    <w:abstractNumId w:val="31"/>
  </w:num>
  <w:num w:numId="19">
    <w:abstractNumId w:val="4"/>
  </w:num>
  <w:num w:numId="20">
    <w:abstractNumId w:val="21"/>
  </w:num>
  <w:num w:numId="21">
    <w:abstractNumId w:val="3"/>
  </w:num>
  <w:num w:numId="22">
    <w:abstractNumId w:val="12"/>
  </w:num>
  <w:num w:numId="23">
    <w:abstractNumId w:val="2"/>
  </w:num>
  <w:num w:numId="24">
    <w:abstractNumId w:val="34"/>
  </w:num>
  <w:num w:numId="25">
    <w:abstractNumId w:val="23"/>
  </w:num>
  <w:num w:numId="26">
    <w:abstractNumId w:val="1"/>
  </w:num>
  <w:num w:numId="27">
    <w:abstractNumId w:val="33"/>
  </w:num>
  <w:num w:numId="28">
    <w:abstractNumId w:val="10"/>
  </w:num>
  <w:num w:numId="29">
    <w:abstractNumId w:val="38"/>
  </w:num>
  <w:num w:numId="30">
    <w:abstractNumId w:val="30"/>
  </w:num>
  <w:num w:numId="31">
    <w:abstractNumId w:val="32"/>
  </w:num>
  <w:num w:numId="32">
    <w:abstractNumId w:val="35"/>
  </w:num>
  <w:num w:numId="33">
    <w:abstractNumId w:val="17"/>
  </w:num>
  <w:num w:numId="34">
    <w:abstractNumId w:val="36"/>
  </w:num>
  <w:num w:numId="35">
    <w:abstractNumId w:val="28"/>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7"/>
  </w:num>
  <w:num w:numId="39">
    <w:abstractNumId w:val="9"/>
  </w:num>
  <w:num w:numId="40">
    <w:abstractNumId w:val="14"/>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317FC"/>
    <w:rsid w:val="0003671B"/>
    <w:rsid w:val="00046C04"/>
    <w:rsid w:val="0005677A"/>
    <w:rsid w:val="0006244F"/>
    <w:rsid w:val="0006310A"/>
    <w:rsid w:val="00066920"/>
    <w:rsid w:val="00083BCB"/>
    <w:rsid w:val="0009603E"/>
    <w:rsid w:val="00096281"/>
    <w:rsid w:val="00097EB0"/>
    <w:rsid w:val="000A3AEE"/>
    <w:rsid w:val="000A4780"/>
    <w:rsid w:val="000B0C9C"/>
    <w:rsid w:val="000B327A"/>
    <w:rsid w:val="000C7ED1"/>
    <w:rsid w:val="000D0298"/>
    <w:rsid w:val="000F5AF1"/>
    <w:rsid w:val="000F74F3"/>
    <w:rsid w:val="000F7F63"/>
    <w:rsid w:val="001062DB"/>
    <w:rsid w:val="0011233F"/>
    <w:rsid w:val="00126034"/>
    <w:rsid w:val="00134FE8"/>
    <w:rsid w:val="00137E06"/>
    <w:rsid w:val="00143E44"/>
    <w:rsid w:val="00145EC8"/>
    <w:rsid w:val="0014788A"/>
    <w:rsid w:val="00175EC4"/>
    <w:rsid w:val="00176071"/>
    <w:rsid w:val="00181858"/>
    <w:rsid w:val="001835AA"/>
    <w:rsid w:val="001A6B79"/>
    <w:rsid w:val="001B50C2"/>
    <w:rsid w:val="001C7F65"/>
    <w:rsid w:val="001D42A0"/>
    <w:rsid w:val="001D64ED"/>
    <w:rsid w:val="00221BA9"/>
    <w:rsid w:val="00222053"/>
    <w:rsid w:val="00222BD5"/>
    <w:rsid w:val="0023256B"/>
    <w:rsid w:val="00243D68"/>
    <w:rsid w:val="002510B6"/>
    <w:rsid w:val="00252CA7"/>
    <w:rsid w:val="00264708"/>
    <w:rsid w:val="00270503"/>
    <w:rsid w:val="00271B7D"/>
    <w:rsid w:val="00271D20"/>
    <w:rsid w:val="00275EDB"/>
    <w:rsid w:val="00277E63"/>
    <w:rsid w:val="002A44A0"/>
    <w:rsid w:val="002D003E"/>
    <w:rsid w:val="002D3A4B"/>
    <w:rsid w:val="002D6069"/>
    <w:rsid w:val="002E05FA"/>
    <w:rsid w:val="002E683C"/>
    <w:rsid w:val="002F3C1C"/>
    <w:rsid w:val="00300223"/>
    <w:rsid w:val="00300D07"/>
    <w:rsid w:val="00301742"/>
    <w:rsid w:val="00307AB1"/>
    <w:rsid w:val="00310D6C"/>
    <w:rsid w:val="003153A7"/>
    <w:rsid w:val="00327DEE"/>
    <w:rsid w:val="0033051E"/>
    <w:rsid w:val="00335F53"/>
    <w:rsid w:val="00336F0F"/>
    <w:rsid w:val="00351A56"/>
    <w:rsid w:val="00363961"/>
    <w:rsid w:val="003727DD"/>
    <w:rsid w:val="00375791"/>
    <w:rsid w:val="00386EC1"/>
    <w:rsid w:val="00390EA0"/>
    <w:rsid w:val="00396219"/>
    <w:rsid w:val="003C49E5"/>
    <w:rsid w:val="003C6172"/>
    <w:rsid w:val="003D787E"/>
    <w:rsid w:val="003F3DA3"/>
    <w:rsid w:val="0040238B"/>
    <w:rsid w:val="004078F2"/>
    <w:rsid w:val="00410B93"/>
    <w:rsid w:val="004155A1"/>
    <w:rsid w:val="004216E6"/>
    <w:rsid w:val="00441B63"/>
    <w:rsid w:val="00445B28"/>
    <w:rsid w:val="0046209C"/>
    <w:rsid w:val="00470FFA"/>
    <w:rsid w:val="004831F1"/>
    <w:rsid w:val="00497C63"/>
    <w:rsid w:val="004A6DFF"/>
    <w:rsid w:val="004C4EDE"/>
    <w:rsid w:val="004D11E8"/>
    <w:rsid w:val="004E3DF4"/>
    <w:rsid w:val="004E407A"/>
    <w:rsid w:val="004F5F4A"/>
    <w:rsid w:val="00506976"/>
    <w:rsid w:val="005078D4"/>
    <w:rsid w:val="00511E10"/>
    <w:rsid w:val="00513DD4"/>
    <w:rsid w:val="005153E8"/>
    <w:rsid w:val="00534B01"/>
    <w:rsid w:val="005371F8"/>
    <w:rsid w:val="0054047C"/>
    <w:rsid w:val="00545328"/>
    <w:rsid w:val="00546A20"/>
    <w:rsid w:val="00547AC0"/>
    <w:rsid w:val="0056122E"/>
    <w:rsid w:val="005679C7"/>
    <w:rsid w:val="005764AE"/>
    <w:rsid w:val="00591FC3"/>
    <w:rsid w:val="005A4C2F"/>
    <w:rsid w:val="005D14FE"/>
    <w:rsid w:val="005D588A"/>
    <w:rsid w:val="005D5CC6"/>
    <w:rsid w:val="005E0B5D"/>
    <w:rsid w:val="005E3076"/>
    <w:rsid w:val="005E6D5B"/>
    <w:rsid w:val="005E773D"/>
    <w:rsid w:val="005F08C1"/>
    <w:rsid w:val="005F7B22"/>
    <w:rsid w:val="00607889"/>
    <w:rsid w:val="0061015C"/>
    <w:rsid w:val="00622CF4"/>
    <w:rsid w:val="00631E10"/>
    <w:rsid w:val="0064443E"/>
    <w:rsid w:val="0064637D"/>
    <w:rsid w:val="0065306C"/>
    <w:rsid w:val="006566B3"/>
    <w:rsid w:val="00674C1A"/>
    <w:rsid w:val="00691F27"/>
    <w:rsid w:val="006958D3"/>
    <w:rsid w:val="00696B47"/>
    <w:rsid w:val="00696B9D"/>
    <w:rsid w:val="00697035"/>
    <w:rsid w:val="0069729C"/>
    <w:rsid w:val="006B1576"/>
    <w:rsid w:val="006B3C5C"/>
    <w:rsid w:val="006B5307"/>
    <w:rsid w:val="006C33F7"/>
    <w:rsid w:val="006C6B23"/>
    <w:rsid w:val="006F0751"/>
    <w:rsid w:val="006F70D3"/>
    <w:rsid w:val="0071310C"/>
    <w:rsid w:val="00714F6C"/>
    <w:rsid w:val="00716D76"/>
    <w:rsid w:val="007173F0"/>
    <w:rsid w:val="007216CD"/>
    <w:rsid w:val="007278DA"/>
    <w:rsid w:val="00732158"/>
    <w:rsid w:val="00745BB3"/>
    <w:rsid w:val="0075287A"/>
    <w:rsid w:val="0076440C"/>
    <w:rsid w:val="00777908"/>
    <w:rsid w:val="00784431"/>
    <w:rsid w:val="00784984"/>
    <w:rsid w:val="007877DA"/>
    <w:rsid w:val="00787CE0"/>
    <w:rsid w:val="007B055C"/>
    <w:rsid w:val="007C6673"/>
    <w:rsid w:val="007C721B"/>
    <w:rsid w:val="007C790B"/>
    <w:rsid w:val="007D2C7C"/>
    <w:rsid w:val="007F6567"/>
    <w:rsid w:val="00812929"/>
    <w:rsid w:val="00813B7E"/>
    <w:rsid w:val="008160E0"/>
    <w:rsid w:val="00816B05"/>
    <w:rsid w:val="00825679"/>
    <w:rsid w:val="00851913"/>
    <w:rsid w:val="00854DC3"/>
    <w:rsid w:val="008572C1"/>
    <w:rsid w:val="008624A1"/>
    <w:rsid w:val="0087328D"/>
    <w:rsid w:val="00874D45"/>
    <w:rsid w:val="00884331"/>
    <w:rsid w:val="008A7943"/>
    <w:rsid w:val="008C0C14"/>
    <w:rsid w:val="008C10E5"/>
    <w:rsid w:val="008D0C0D"/>
    <w:rsid w:val="008D0FF9"/>
    <w:rsid w:val="008F289A"/>
    <w:rsid w:val="008F47BD"/>
    <w:rsid w:val="0090261F"/>
    <w:rsid w:val="00914C7B"/>
    <w:rsid w:val="00937814"/>
    <w:rsid w:val="00937906"/>
    <w:rsid w:val="00943A95"/>
    <w:rsid w:val="009706BA"/>
    <w:rsid w:val="0097765C"/>
    <w:rsid w:val="00991CC8"/>
    <w:rsid w:val="009A2C42"/>
    <w:rsid w:val="009A2FED"/>
    <w:rsid w:val="009B3467"/>
    <w:rsid w:val="009D65D4"/>
    <w:rsid w:val="009F687A"/>
    <w:rsid w:val="00A120A3"/>
    <w:rsid w:val="00A17606"/>
    <w:rsid w:val="00A2556C"/>
    <w:rsid w:val="00A3586A"/>
    <w:rsid w:val="00A4023E"/>
    <w:rsid w:val="00A64252"/>
    <w:rsid w:val="00A6448A"/>
    <w:rsid w:val="00A67178"/>
    <w:rsid w:val="00A70E0E"/>
    <w:rsid w:val="00A72E0C"/>
    <w:rsid w:val="00A841B3"/>
    <w:rsid w:val="00A94679"/>
    <w:rsid w:val="00AA5392"/>
    <w:rsid w:val="00AA6160"/>
    <w:rsid w:val="00AB5882"/>
    <w:rsid w:val="00AB7135"/>
    <w:rsid w:val="00AC047F"/>
    <w:rsid w:val="00AE2934"/>
    <w:rsid w:val="00AF4BCE"/>
    <w:rsid w:val="00B02CD5"/>
    <w:rsid w:val="00B075D2"/>
    <w:rsid w:val="00B07F42"/>
    <w:rsid w:val="00B1033D"/>
    <w:rsid w:val="00B16060"/>
    <w:rsid w:val="00B24E44"/>
    <w:rsid w:val="00B32933"/>
    <w:rsid w:val="00B533BA"/>
    <w:rsid w:val="00B7350A"/>
    <w:rsid w:val="00B75FFF"/>
    <w:rsid w:val="00B7679D"/>
    <w:rsid w:val="00B8022E"/>
    <w:rsid w:val="00B830FC"/>
    <w:rsid w:val="00B94DC5"/>
    <w:rsid w:val="00BA0686"/>
    <w:rsid w:val="00BA3FFA"/>
    <w:rsid w:val="00BA6FDA"/>
    <w:rsid w:val="00BC0786"/>
    <w:rsid w:val="00BC7EED"/>
    <w:rsid w:val="00BD17D7"/>
    <w:rsid w:val="00BD6B9E"/>
    <w:rsid w:val="00BF13F6"/>
    <w:rsid w:val="00BF1654"/>
    <w:rsid w:val="00BF3C80"/>
    <w:rsid w:val="00BF6AC2"/>
    <w:rsid w:val="00C14764"/>
    <w:rsid w:val="00C216BD"/>
    <w:rsid w:val="00C31E41"/>
    <w:rsid w:val="00C344A0"/>
    <w:rsid w:val="00C43B14"/>
    <w:rsid w:val="00C52058"/>
    <w:rsid w:val="00C52670"/>
    <w:rsid w:val="00C564A8"/>
    <w:rsid w:val="00C62CAB"/>
    <w:rsid w:val="00C64C26"/>
    <w:rsid w:val="00C72AE9"/>
    <w:rsid w:val="00C75DC4"/>
    <w:rsid w:val="00C76BBD"/>
    <w:rsid w:val="00C818A3"/>
    <w:rsid w:val="00C845E9"/>
    <w:rsid w:val="00C856D8"/>
    <w:rsid w:val="00C94511"/>
    <w:rsid w:val="00CC22A9"/>
    <w:rsid w:val="00CC2C4B"/>
    <w:rsid w:val="00CD0D32"/>
    <w:rsid w:val="00CD135B"/>
    <w:rsid w:val="00CD41D2"/>
    <w:rsid w:val="00CD788B"/>
    <w:rsid w:val="00CE3851"/>
    <w:rsid w:val="00CE647A"/>
    <w:rsid w:val="00CE6E55"/>
    <w:rsid w:val="00CF1237"/>
    <w:rsid w:val="00CF3636"/>
    <w:rsid w:val="00D00ED7"/>
    <w:rsid w:val="00D04943"/>
    <w:rsid w:val="00D32BDE"/>
    <w:rsid w:val="00D374A1"/>
    <w:rsid w:val="00D4034E"/>
    <w:rsid w:val="00D45B28"/>
    <w:rsid w:val="00D50B0A"/>
    <w:rsid w:val="00D53ACD"/>
    <w:rsid w:val="00D566EF"/>
    <w:rsid w:val="00D657ED"/>
    <w:rsid w:val="00D7285A"/>
    <w:rsid w:val="00D74F30"/>
    <w:rsid w:val="00D770FB"/>
    <w:rsid w:val="00D777FD"/>
    <w:rsid w:val="00D8110B"/>
    <w:rsid w:val="00D837B3"/>
    <w:rsid w:val="00D85D60"/>
    <w:rsid w:val="00D86334"/>
    <w:rsid w:val="00D8783B"/>
    <w:rsid w:val="00D90DDE"/>
    <w:rsid w:val="00DA3C61"/>
    <w:rsid w:val="00DA59C9"/>
    <w:rsid w:val="00DA7563"/>
    <w:rsid w:val="00DB3688"/>
    <w:rsid w:val="00DB6D24"/>
    <w:rsid w:val="00DC6830"/>
    <w:rsid w:val="00DF020C"/>
    <w:rsid w:val="00DF4D59"/>
    <w:rsid w:val="00E12993"/>
    <w:rsid w:val="00E22C46"/>
    <w:rsid w:val="00E30E10"/>
    <w:rsid w:val="00E31893"/>
    <w:rsid w:val="00E31E34"/>
    <w:rsid w:val="00E37690"/>
    <w:rsid w:val="00E414B0"/>
    <w:rsid w:val="00E41D55"/>
    <w:rsid w:val="00E478F2"/>
    <w:rsid w:val="00E65E99"/>
    <w:rsid w:val="00E7559F"/>
    <w:rsid w:val="00E80442"/>
    <w:rsid w:val="00E805CA"/>
    <w:rsid w:val="00EA684D"/>
    <w:rsid w:val="00EB71C6"/>
    <w:rsid w:val="00EC0C6F"/>
    <w:rsid w:val="00EF3255"/>
    <w:rsid w:val="00F301B4"/>
    <w:rsid w:val="00F45505"/>
    <w:rsid w:val="00F460A8"/>
    <w:rsid w:val="00F535D0"/>
    <w:rsid w:val="00F61ED3"/>
    <w:rsid w:val="00F735D5"/>
    <w:rsid w:val="00F76FA4"/>
    <w:rsid w:val="00F96501"/>
    <w:rsid w:val="00F970C7"/>
    <w:rsid w:val="00FA0950"/>
    <w:rsid w:val="00FA7507"/>
    <w:rsid w:val="00FB153F"/>
    <w:rsid w:val="00FB1C75"/>
    <w:rsid w:val="00FC4F80"/>
    <w:rsid w:val="00FC6074"/>
    <w:rsid w:val="00FD2024"/>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25CAC9C"/>
  <w15:docId w15:val="{7C6C9881-E0E9-49BF-8496-CA0A4CC9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19542258">
      <w:bodyDiv w:val="1"/>
      <w:marLeft w:val="0"/>
      <w:marRight w:val="0"/>
      <w:marTop w:val="0"/>
      <w:marBottom w:val="0"/>
      <w:divBdr>
        <w:top w:val="none" w:sz="0" w:space="0" w:color="auto"/>
        <w:left w:val="none" w:sz="0" w:space="0" w:color="auto"/>
        <w:bottom w:val="none" w:sz="0" w:space="0" w:color="auto"/>
        <w:right w:val="none" w:sz="0" w:space="0" w:color="auto"/>
      </w:divBdr>
      <w:divsChild>
        <w:div w:id="1856725232">
          <w:marLeft w:val="0"/>
          <w:marRight w:val="0"/>
          <w:marTop w:val="0"/>
          <w:marBottom w:val="0"/>
          <w:divBdr>
            <w:top w:val="none" w:sz="0" w:space="0" w:color="auto"/>
            <w:left w:val="none" w:sz="0" w:space="0" w:color="auto"/>
            <w:bottom w:val="none" w:sz="0" w:space="0" w:color="auto"/>
            <w:right w:val="none" w:sz="0" w:space="0" w:color="auto"/>
          </w:divBdr>
          <w:divsChild>
            <w:div w:id="962540527">
              <w:marLeft w:val="0"/>
              <w:marRight w:val="60"/>
              <w:marTop w:val="0"/>
              <w:marBottom w:val="0"/>
              <w:divBdr>
                <w:top w:val="none" w:sz="0" w:space="0" w:color="auto"/>
                <w:left w:val="none" w:sz="0" w:space="0" w:color="auto"/>
                <w:bottom w:val="none" w:sz="0" w:space="0" w:color="auto"/>
                <w:right w:val="none" w:sz="0" w:space="0" w:color="auto"/>
              </w:divBdr>
              <w:divsChild>
                <w:div w:id="1506281264">
                  <w:marLeft w:val="0"/>
                  <w:marRight w:val="0"/>
                  <w:marTop w:val="0"/>
                  <w:marBottom w:val="120"/>
                  <w:divBdr>
                    <w:top w:val="single" w:sz="6" w:space="0" w:color="C0C0C0"/>
                    <w:left w:val="single" w:sz="6" w:space="0" w:color="D9D9D9"/>
                    <w:bottom w:val="single" w:sz="6" w:space="0" w:color="D9D9D9"/>
                    <w:right w:val="single" w:sz="6" w:space="0" w:color="D9D9D9"/>
                  </w:divBdr>
                  <w:divsChild>
                    <w:div w:id="338967170">
                      <w:marLeft w:val="0"/>
                      <w:marRight w:val="0"/>
                      <w:marTop w:val="0"/>
                      <w:marBottom w:val="0"/>
                      <w:divBdr>
                        <w:top w:val="none" w:sz="0" w:space="0" w:color="auto"/>
                        <w:left w:val="none" w:sz="0" w:space="0" w:color="auto"/>
                        <w:bottom w:val="none" w:sz="0" w:space="0" w:color="auto"/>
                        <w:right w:val="none" w:sz="0" w:space="0" w:color="auto"/>
                      </w:divBdr>
                    </w:div>
                    <w:div w:id="42488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71274">
          <w:marLeft w:val="0"/>
          <w:marRight w:val="0"/>
          <w:marTop w:val="0"/>
          <w:marBottom w:val="0"/>
          <w:divBdr>
            <w:top w:val="none" w:sz="0" w:space="0" w:color="auto"/>
            <w:left w:val="none" w:sz="0" w:space="0" w:color="auto"/>
            <w:bottom w:val="none" w:sz="0" w:space="0" w:color="auto"/>
            <w:right w:val="none" w:sz="0" w:space="0" w:color="auto"/>
          </w:divBdr>
          <w:divsChild>
            <w:div w:id="1001196538">
              <w:marLeft w:val="60"/>
              <w:marRight w:val="0"/>
              <w:marTop w:val="0"/>
              <w:marBottom w:val="0"/>
              <w:divBdr>
                <w:top w:val="none" w:sz="0" w:space="0" w:color="auto"/>
                <w:left w:val="none" w:sz="0" w:space="0" w:color="auto"/>
                <w:bottom w:val="none" w:sz="0" w:space="0" w:color="auto"/>
                <w:right w:val="none" w:sz="0" w:space="0" w:color="auto"/>
              </w:divBdr>
              <w:divsChild>
                <w:div w:id="1364208408">
                  <w:marLeft w:val="0"/>
                  <w:marRight w:val="0"/>
                  <w:marTop w:val="0"/>
                  <w:marBottom w:val="0"/>
                  <w:divBdr>
                    <w:top w:val="none" w:sz="0" w:space="0" w:color="auto"/>
                    <w:left w:val="none" w:sz="0" w:space="0" w:color="auto"/>
                    <w:bottom w:val="none" w:sz="0" w:space="0" w:color="auto"/>
                    <w:right w:val="none" w:sz="0" w:space="0" w:color="auto"/>
                  </w:divBdr>
                  <w:divsChild>
                    <w:div w:id="1698966279">
                      <w:marLeft w:val="0"/>
                      <w:marRight w:val="0"/>
                      <w:marTop w:val="0"/>
                      <w:marBottom w:val="120"/>
                      <w:divBdr>
                        <w:top w:val="single" w:sz="6" w:space="0" w:color="F5F5F5"/>
                        <w:left w:val="single" w:sz="6" w:space="0" w:color="F5F5F5"/>
                        <w:bottom w:val="single" w:sz="6" w:space="0" w:color="F5F5F5"/>
                        <w:right w:val="single" w:sz="6" w:space="0" w:color="F5F5F5"/>
                      </w:divBdr>
                      <w:divsChild>
                        <w:div w:id="1102914892">
                          <w:marLeft w:val="0"/>
                          <w:marRight w:val="0"/>
                          <w:marTop w:val="0"/>
                          <w:marBottom w:val="0"/>
                          <w:divBdr>
                            <w:top w:val="none" w:sz="0" w:space="0" w:color="auto"/>
                            <w:left w:val="none" w:sz="0" w:space="0" w:color="auto"/>
                            <w:bottom w:val="none" w:sz="0" w:space="0" w:color="auto"/>
                            <w:right w:val="none" w:sz="0" w:space="0" w:color="auto"/>
                          </w:divBdr>
                          <w:divsChild>
                            <w:div w:id="24264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355226652">
      <w:bodyDiv w:val="1"/>
      <w:marLeft w:val="0"/>
      <w:marRight w:val="0"/>
      <w:marTop w:val="0"/>
      <w:marBottom w:val="0"/>
      <w:divBdr>
        <w:top w:val="none" w:sz="0" w:space="0" w:color="auto"/>
        <w:left w:val="none" w:sz="0" w:space="0" w:color="auto"/>
        <w:bottom w:val="none" w:sz="0" w:space="0" w:color="auto"/>
        <w:right w:val="none" w:sz="0" w:space="0" w:color="auto"/>
      </w:divBdr>
      <w:divsChild>
        <w:div w:id="487356772">
          <w:marLeft w:val="0"/>
          <w:marRight w:val="360"/>
          <w:marTop w:val="0"/>
          <w:marBottom w:val="0"/>
          <w:divBdr>
            <w:top w:val="none" w:sz="0" w:space="0" w:color="auto"/>
            <w:left w:val="none" w:sz="0" w:space="0" w:color="auto"/>
            <w:bottom w:val="none" w:sz="0" w:space="0" w:color="auto"/>
            <w:right w:val="none" w:sz="0" w:space="0" w:color="auto"/>
          </w:divBdr>
          <w:divsChild>
            <w:div w:id="367805362">
              <w:marLeft w:val="0"/>
              <w:marRight w:val="0"/>
              <w:marTop w:val="0"/>
              <w:marBottom w:val="75"/>
              <w:divBdr>
                <w:top w:val="none" w:sz="0" w:space="0" w:color="auto"/>
                <w:left w:val="none" w:sz="0" w:space="0" w:color="auto"/>
                <w:bottom w:val="none" w:sz="0" w:space="0" w:color="auto"/>
                <w:right w:val="none" w:sz="0" w:space="0" w:color="auto"/>
              </w:divBdr>
            </w:div>
          </w:divsChild>
        </w:div>
        <w:div w:id="583344793">
          <w:marLeft w:val="0"/>
          <w:marRight w:val="150"/>
          <w:marTop w:val="0"/>
          <w:marBottom w:val="0"/>
          <w:divBdr>
            <w:top w:val="none" w:sz="0" w:space="0" w:color="auto"/>
            <w:left w:val="none" w:sz="0" w:space="0" w:color="auto"/>
            <w:bottom w:val="none" w:sz="0" w:space="0" w:color="auto"/>
            <w:right w:val="none" w:sz="0" w:space="0" w:color="auto"/>
          </w:divBdr>
        </w:div>
      </w:divsChild>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ledevelopment.un.org/partnership/registe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7" ma:contentTypeDescription="Create a new document." ma:contentTypeScope="" ma:versionID="868e6b2f352e69e125d26ba97034f291">
  <xsd:schema xmlns:xsd="http://www.w3.org/2001/XMLSchema" xmlns:xs="http://www.w3.org/2001/XMLSchema" xmlns:p="http://schemas.microsoft.com/office/2006/metadata/properties" xmlns:ns1="http://schemas.microsoft.com/sharepoint/v3" xmlns:ns2="1014213c-97de-4f20-a2cd-f0ac617cf295" xmlns:ns3="11cc4c41-6a20-4fcc-bee5-25841246675c" targetNamespace="http://schemas.microsoft.com/office/2006/metadata/properties" ma:root="true" ma:fieldsID="7913a08d6c6d208bcc25c419e3b08130" ns1:_="" ns2:_="" ns3:_="">
    <xsd:import namespace="http://schemas.microsoft.com/sharepoint/v3"/>
    <xsd:import namespace="1014213c-97de-4f20-a2cd-f0ac617cf295"/>
    <xsd:import namespace="11cc4c41-6a20-4fcc-bee5-25841246675c"/>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cc4c41-6a20-4fcc-bee5-25841246675c"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BCE06A25-E992-4F1A-BBAC-A1B633C658AB}">
  <ds:schemaRefs>
    <ds:schemaRef ds:uri="11cc4c41-6a20-4fcc-bee5-25841246675c"/>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014213c-97de-4f20-a2cd-f0ac617cf295"/>
    <ds:schemaRef ds:uri="http://www.w3.org/XML/1998/namespace"/>
    <ds:schemaRef ds:uri="http://purl.org/dc/dcmitype/"/>
  </ds:schemaRefs>
</ds:datastoreItem>
</file>

<file path=customXml/itemProps3.xml><?xml version="1.0" encoding="utf-8"?>
<ds:datastoreItem xmlns:ds="http://schemas.openxmlformats.org/officeDocument/2006/customXml" ds:itemID="{20018713-CDAD-4677-A37D-64F5F734B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11cc4c41-6a20-4fcc-bee5-258412466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E32FE2-4DA1-4B37-A41E-0069B4D3D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3002</Words>
  <Characters>17117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2017-01-12T13:40:00Z</cp:lastPrinted>
  <dcterms:created xsi:type="dcterms:W3CDTF">2019-03-12T08:36:00Z</dcterms:created>
  <dcterms:modified xsi:type="dcterms:W3CDTF">2019-03-12T08:36:00Z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