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AC2" w:rsidRPr="002214BB" w:rsidRDefault="00BF6AC2">
      <w:pPr>
        <w:rPr>
          <w:sz w:val="2"/>
          <w:szCs w:val="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728"/>
        <w:gridCol w:w="507"/>
        <w:gridCol w:w="1984"/>
        <w:gridCol w:w="709"/>
        <w:gridCol w:w="567"/>
        <w:gridCol w:w="463"/>
        <w:gridCol w:w="246"/>
        <w:gridCol w:w="850"/>
        <w:gridCol w:w="2295"/>
      </w:tblGrid>
      <w:tr w:rsidR="00C90FA8" w:rsidTr="00337F3B">
        <w:tc>
          <w:tcPr>
            <w:tcW w:w="9349" w:type="dxa"/>
            <w:gridSpan w:val="9"/>
            <w:tcBorders>
              <w:bottom w:val="single" w:sz="4" w:space="0" w:color="FFFFFF" w:themeColor="background1"/>
            </w:tcBorders>
            <w:shd w:val="clear" w:color="auto" w:fill="auto"/>
          </w:tcPr>
          <w:p w:rsidR="001F0604" w:rsidRPr="00C90FA8" w:rsidRDefault="00C90FA8" w:rsidP="004A3A41">
            <w:pPr>
              <w:pStyle w:val="Header"/>
              <w:spacing w:before="60" w:after="60"/>
              <w:rPr>
                <w:b/>
                <w:i/>
              </w:rPr>
            </w:pPr>
            <w:r w:rsidRPr="0025027A">
              <w:rPr>
                <w:b/>
                <w:i/>
              </w:rPr>
              <w:t xml:space="preserve">Please fill in the form in the </w:t>
            </w:r>
            <w:r>
              <w:rPr>
                <w:b/>
                <w:i/>
              </w:rPr>
              <w:t>grey</w:t>
            </w:r>
            <w:r w:rsidRPr="0025027A">
              <w:rPr>
                <w:b/>
                <w:i/>
              </w:rPr>
              <w:t xml:space="preserve"> spaces, by following the instructions in italic.</w:t>
            </w:r>
          </w:p>
        </w:tc>
      </w:tr>
      <w:tr w:rsidR="00091827" w:rsidRPr="00BF5FED" w:rsidTr="00601B39">
        <w:tc>
          <w:tcPr>
            <w:tcW w:w="2235"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95506" w:rsidRDefault="00D95506" w:rsidP="004A3A41">
            <w:pPr>
              <w:rPr>
                <w:b/>
              </w:rPr>
            </w:pPr>
          </w:p>
        </w:tc>
        <w:tc>
          <w:tcPr>
            <w:tcW w:w="3260"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BF42A1" w:rsidRDefault="00D316DE" w:rsidP="004A3A41">
            <w:pPr>
              <w:tabs>
                <w:tab w:val="left" w:pos="90"/>
              </w:tabs>
              <w:spacing w:before="60" w:after="60"/>
              <w:rPr>
                <w:i/>
                <w:lang w:val="en-GB"/>
              </w:rPr>
            </w:pPr>
          </w:p>
        </w:tc>
      </w:tr>
      <w:tr w:rsidR="007C7F53" w:rsidRPr="00BF5FED" w:rsidTr="007C7F53">
        <w:tc>
          <w:tcPr>
            <w:tcW w:w="2235"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7C7F53" w:rsidRPr="00D46D43" w:rsidRDefault="007C7F53" w:rsidP="004E0ABF">
            <w:pPr>
              <w:rPr>
                <w:b/>
              </w:rPr>
            </w:pPr>
            <w:r>
              <w:rPr>
                <w:b/>
              </w:rPr>
              <w:t>Requesting country:</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7C7F53" w:rsidRPr="0031367E" w:rsidRDefault="00246084" w:rsidP="004E0ABF">
            <w:pPr>
              <w:tabs>
                <w:tab w:val="left" w:pos="90"/>
              </w:tabs>
              <w:spacing w:before="60" w:after="60"/>
              <w:rPr>
                <w:b/>
                <w:i/>
                <w:lang w:val="fr-FR"/>
              </w:rPr>
            </w:pPr>
            <w:r w:rsidRPr="0031367E">
              <w:rPr>
                <w:b/>
                <w:i/>
                <w:lang w:val="fr-FR"/>
              </w:rPr>
              <w:t>KENYA</w:t>
            </w:r>
          </w:p>
        </w:tc>
      </w:tr>
      <w:tr w:rsidR="00337F3B" w:rsidRPr="00BF5FED" w:rsidTr="00601B39">
        <w:tc>
          <w:tcPr>
            <w:tcW w:w="2235" w:type="dxa"/>
            <w:gridSpan w:val="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D46D43" w:rsidRDefault="00337F3B" w:rsidP="004E0ABF">
            <w:pPr>
              <w:rPr>
                <w:b/>
              </w:rPr>
            </w:pPr>
          </w:p>
        </w:tc>
        <w:tc>
          <w:tcPr>
            <w:tcW w:w="3260"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910885" w:rsidRDefault="00337F3B" w:rsidP="004E0ABF">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910885" w:rsidRDefault="00337F3B" w:rsidP="004E0ABF">
            <w:pPr>
              <w:tabs>
                <w:tab w:val="left" w:pos="90"/>
              </w:tabs>
              <w:spacing w:before="60" w:after="60"/>
              <w:rPr>
                <w:i/>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D46D43" w:rsidRDefault="00337F3B" w:rsidP="004E0ABF">
            <w:pPr>
              <w:tabs>
                <w:tab w:val="left" w:pos="90"/>
              </w:tabs>
              <w:spacing w:before="60" w:after="60"/>
              <w:rPr>
                <w: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BF5FED" w:rsidRDefault="00337F3B" w:rsidP="004E0ABF">
            <w:pPr>
              <w:tabs>
                <w:tab w:val="left" w:pos="90"/>
              </w:tabs>
              <w:spacing w:before="60" w:after="60"/>
              <w:rPr>
                <w:i/>
                <w:lang w:val="fr-FR"/>
              </w:rPr>
            </w:pPr>
          </w:p>
        </w:tc>
      </w:tr>
      <w:tr w:rsidR="00337F3B" w:rsidRPr="00BF5FED" w:rsidTr="00601B39">
        <w:tc>
          <w:tcPr>
            <w:tcW w:w="2235"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337F3B" w:rsidRPr="00D46D43" w:rsidRDefault="00601B39" w:rsidP="004E0ABF">
            <w:pPr>
              <w:rPr>
                <w:b/>
              </w:rPr>
            </w:pPr>
            <w:r>
              <w:rPr>
                <w:b/>
              </w:rPr>
              <w:t>Request title</w:t>
            </w:r>
            <w:r w:rsidR="004E0ABF">
              <w:rPr>
                <w:b/>
              </w:rPr>
              <w:t>:</w:t>
            </w:r>
          </w:p>
        </w:tc>
        <w:tc>
          <w:tcPr>
            <w:tcW w:w="7114" w:type="dxa"/>
            <w:gridSpan w:val="7"/>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337F3B" w:rsidRPr="00BF42A1" w:rsidRDefault="006E5ED8" w:rsidP="0031367E">
            <w:pPr>
              <w:tabs>
                <w:tab w:val="left" w:pos="90"/>
              </w:tabs>
              <w:spacing w:before="60" w:after="60"/>
              <w:rPr>
                <w:i/>
                <w:lang w:val="en-GB"/>
              </w:rPr>
            </w:pPr>
            <w:bookmarkStart w:id="0" w:name="_GoBack"/>
            <w:r w:rsidRPr="00BF42A1">
              <w:rPr>
                <w:i/>
                <w:lang w:val="en-GB"/>
              </w:rPr>
              <w:t xml:space="preserve">RESEARCH </w:t>
            </w:r>
            <w:r w:rsidR="00471537" w:rsidRPr="00BF42A1">
              <w:rPr>
                <w:i/>
                <w:lang w:val="en-GB"/>
              </w:rPr>
              <w:t>O</w:t>
            </w:r>
            <w:r w:rsidR="0031367E" w:rsidRPr="00BF42A1">
              <w:rPr>
                <w:i/>
                <w:lang w:val="en-GB"/>
              </w:rPr>
              <w:t>N</w:t>
            </w:r>
            <w:r w:rsidR="00471537" w:rsidRPr="00BF42A1">
              <w:rPr>
                <w:i/>
                <w:lang w:val="en-GB"/>
              </w:rPr>
              <w:t xml:space="preserve"> </w:t>
            </w:r>
            <w:r w:rsidRPr="00BF42A1">
              <w:rPr>
                <w:i/>
                <w:lang w:val="en-GB"/>
              </w:rPr>
              <w:t>LOW CO</w:t>
            </w:r>
            <w:r w:rsidR="00471537" w:rsidRPr="00BF42A1">
              <w:rPr>
                <w:i/>
                <w:lang w:val="en-GB"/>
              </w:rPr>
              <w:t xml:space="preserve">ST GREEN TECHNOLOGIES </w:t>
            </w:r>
            <w:r w:rsidRPr="00BF42A1">
              <w:rPr>
                <w:i/>
                <w:lang w:val="en-GB"/>
              </w:rPr>
              <w:t>FOR SUSTAINABLE WATER SE</w:t>
            </w:r>
            <w:r w:rsidR="001E0618" w:rsidRPr="00BF42A1">
              <w:rPr>
                <w:i/>
                <w:lang w:val="en-GB"/>
              </w:rPr>
              <w:t>RVICE DELIVERY</w:t>
            </w:r>
            <w:bookmarkEnd w:id="0"/>
            <w:r w:rsidR="00BA2489" w:rsidRPr="00BF42A1">
              <w:rPr>
                <w:i/>
                <w:lang w:val="en-GB"/>
              </w:rPr>
              <w:t>.</w:t>
            </w:r>
          </w:p>
        </w:tc>
      </w:tr>
      <w:tr w:rsidR="00091827" w:rsidTr="00601B39">
        <w:tc>
          <w:tcPr>
            <w:tcW w:w="2235" w:type="dxa"/>
            <w:gridSpan w:val="2"/>
            <w:tcBorders>
              <w:top w:val="single" w:sz="4" w:space="0" w:color="1F497D" w:themeColor="text2"/>
              <w:bottom w:val="single" w:sz="4" w:space="0" w:color="1F497D" w:themeColor="text2"/>
            </w:tcBorders>
            <w:shd w:val="clear" w:color="auto" w:fill="auto"/>
          </w:tcPr>
          <w:p w:rsidR="004A3A41" w:rsidRPr="00D46D43" w:rsidRDefault="004A3A41" w:rsidP="004A3A41">
            <w:pPr>
              <w:rPr>
                <w:b/>
              </w:rPr>
            </w:pPr>
          </w:p>
        </w:tc>
        <w:tc>
          <w:tcPr>
            <w:tcW w:w="2693" w:type="dxa"/>
            <w:gridSpan w:val="2"/>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c>
          <w:tcPr>
            <w:tcW w:w="2126" w:type="dxa"/>
            <w:gridSpan w:val="4"/>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c>
          <w:tcPr>
            <w:tcW w:w="2295" w:type="dxa"/>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r>
      <w:tr w:rsidR="004A3A41" w:rsidTr="009B25D3">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910885" w:rsidRDefault="004A3A41" w:rsidP="004A3A41">
            <w:pPr>
              <w:tabs>
                <w:tab w:val="left" w:pos="90"/>
              </w:tabs>
              <w:spacing w:before="60" w:after="60"/>
              <w:rPr>
                <w:i/>
              </w:rPr>
            </w:pPr>
            <w:r>
              <w:rPr>
                <w:b/>
              </w:rPr>
              <w:t>Contact information:</w:t>
            </w:r>
          </w:p>
        </w:tc>
      </w:tr>
      <w:tr w:rsidR="009B25D3" w:rsidTr="00886DEC">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9B25D3" w:rsidRPr="009B25D3" w:rsidRDefault="007301CB" w:rsidP="009B25D3">
            <w:pPr>
              <w:tabs>
                <w:tab w:val="left" w:pos="90"/>
              </w:tabs>
              <w:spacing w:before="60" w:after="60"/>
              <w:rPr>
                <w:i/>
              </w:rPr>
            </w:pPr>
            <w:r w:rsidRPr="00910885">
              <w:rPr>
                <w:i/>
              </w:rPr>
              <w:t>{</w:t>
            </w:r>
            <w:r w:rsidR="00337F3B">
              <w:rPr>
                <w:i/>
              </w:rPr>
              <w:t>Please f</w:t>
            </w:r>
            <w:r w:rsidR="009B25D3" w:rsidRPr="009B25D3">
              <w:rPr>
                <w:i/>
              </w:rPr>
              <w:t>ill in the table below with the requested information. The request proponent is the organization that the request originates from</w:t>
            </w:r>
            <w:r w:rsidR="00B6102C">
              <w:rPr>
                <w:i/>
              </w:rPr>
              <w:t>, if different from the National Designated Entity (NDE)</w:t>
            </w:r>
            <w:r w:rsidR="009B25D3" w:rsidRPr="009B25D3">
              <w:rPr>
                <w:i/>
              </w:rPr>
              <w:t>.</w:t>
            </w:r>
            <w:r w:rsidRPr="00910885">
              <w:rPr>
                <w:i/>
              </w:rPr>
              <w:t>}</w:t>
            </w:r>
          </w:p>
        </w:tc>
      </w:tr>
      <w:tr w:rsidR="00D316DE" w:rsidTr="00035E2F">
        <w:tc>
          <w:tcPr>
            <w:tcW w:w="1728"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D316DE" w:rsidP="00886DEC">
            <w:pPr>
              <w:spacing w:before="60" w:after="60"/>
              <w:rPr>
                <w:b/>
              </w:rPr>
            </w:pPr>
          </w:p>
        </w:tc>
        <w:tc>
          <w:tcPr>
            <w:tcW w:w="4230" w:type="dxa"/>
            <w:gridSpan w:val="5"/>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D316DE" w:rsidP="00B168FE">
            <w:pPr>
              <w:tabs>
                <w:tab w:val="left" w:pos="90"/>
                <w:tab w:val="right" w:pos="4912"/>
              </w:tabs>
              <w:spacing w:before="60" w:after="60"/>
              <w:jc w:val="center"/>
              <w:rPr>
                <w:b/>
              </w:rPr>
            </w:pPr>
            <w:r w:rsidRPr="00393039">
              <w:rPr>
                <w:b/>
              </w:rPr>
              <w:t>National Designated Entity</w:t>
            </w:r>
          </w:p>
        </w:tc>
        <w:tc>
          <w:tcPr>
            <w:tcW w:w="3391"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4A3A41" w:rsidP="00B168FE">
            <w:pPr>
              <w:tabs>
                <w:tab w:val="left" w:pos="90"/>
              </w:tabs>
              <w:spacing w:before="60" w:after="60"/>
              <w:jc w:val="center"/>
              <w:rPr>
                <w:b/>
              </w:rPr>
            </w:pPr>
            <w:r>
              <w:rPr>
                <w:b/>
              </w:rPr>
              <w:t xml:space="preserve">Request </w:t>
            </w:r>
            <w:r w:rsidR="00B168FE">
              <w:rPr>
                <w:b/>
              </w:rPr>
              <w:t>Applicant</w:t>
            </w:r>
          </w:p>
        </w:tc>
      </w:tr>
      <w:tr w:rsidR="00035E2F" w:rsidTr="00035E2F">
        <w:tc>
          <w:tcPr>
            <w:tcW w:w="1728" w:type="dxa"/>
            <w:tcBorders>
              <w:top w:val="single" w:sz="4" w:space="0" w:color="1F497D" w:themeColor="text2"/>
              <w:left w:val="single" w:sz="4" w:space="0" w:color="1F497D" w:themeColor="text2"/>
              <w:bottom w:val="nil"/>
              <w:right w:val="single" w:sz="4" w:space="0" w:color="1F497D" w:themeColor="text2"/>
            </w:tcBorders>
            <w:shd w:val="clear" w:color="auto" w:fill="auto"/>
          </w:tcPr>
          <w:p w:rsidR="00035E2F" w:rsidRPr="00393039" w:rsidRDefault="00035E2F" w:rsidP="00886DEC">
            <w:pPr>
              <w:spacing w:before="60" w:after="60"/>
            </w:pPr>
            <w:r w:rsidRPr="00393039">
              <w:t>Contact person</w:t>
            </w:r>
            <w:r>
              <w:t>:</w:t>
            </w:r>
          </w:p>
        </w:tc>
        <w:tc>
          <w:tcPr>
            <w:tcW w:w="4230" w:type="dxa"/>
            <w:gridSpan w:val="5"/>
            <w:tcBorders>
              <w:top w:val="single" w:sz="4" w:space="0" w:color="1F497D" w:themeColor="text2"/>
              <w:left w:val="single" w:sz="4" w:space="0" w:color="1F497D" w:themeColor="text2"/>
              <w:bottom w:val="nil"/>
              <w:right w:val="single" w:sz="4" w:space="0" w:color="1F497D" w:themeColor="text2"/>
            </w:tcBorders>
            <w:shd w:val="clear" w:color="auto" w:fill="F3F3F3"/>
          </w:tcPr>
          <w:p w:rsidR="00035E2F" w:rsidRPr="00910885" w:rsidRDefault="00035E2F" w:rsidP="00886DEC">
            <w:pPr>
              <w:tabs>
                <w:tab w:val="left" w:pos="90"/>
              </w:tabs>
              <w:spacing w:before="60" w:after="60"/>
              <w:rPr>
                <w:i/>
              </w:rPr>
            </w:pPr>
            <w:r>
              <w:t xml:space="preserve">DR M. C. Z MOTURI </w:t>
            </w:r>
          </w:p>
        </w:tc>
        <w:tc>
          <w:tcPr>
            <w:tcW w:w="3391"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rsidR="00035E2F" w:rsidRPr="00BF42A1" w:rsidRDefault="00BF42A1" w:rsidP="00886DEC">
            <w:pPr>
              <w:tabs>
                <w:tab w:val="left" w:pos="90"/>
              </w:tabs>
              <w:spacing w:before="60" w:after="60"/>
            </w:pPr>
            <w:r w:rsidRPr="00BF42A1">
              <w:t>Mr. Ismail Fahmy Shaiye</w:t>
            </w:r>
          </w:p>
        </w:tc>
      </w:tr>
      <w:tr w:rsidR="00035E2F" w:rsidTr="00035E2F">
        <w:tc>
          <w:tcPr>
            <w:tcW w:w="1728" w:type="dxa"/>
            <w:tcBorders>
              <w:top w:val="nil"/>
              <w:left w:val="single" w:sz="4" w:space="0" w:color="1F497D" w:themeColor="text2"/>
              <w:bottom w:val="nil"/>
              <w:right w:val="single" w:sz="4" w:space="0" w:color="1F497D" w:themeColor="text2"/>
            </w:tcBorders>
            <w:shd w:val="clear" w:color="auto" w:fill="auto"/>
          </w:tcPr>
          <w:p w:rsidR="00035E2F" w:rsidRPr="00393039" w:rsidRDefault="00035E2F" w:rsidP="00886DEC">
            <w:pPr>
              <w:spacing w:before="60" w:after="60"/>
            </w:pPr>
            <w:r w:rsidRPr="00393039">
              <w:t>Position:</w:t>
            </w:r>
          </w:p>
        </w:tc>
        <w:tc>
          <w:tcPr>
            <w:tcW w:w="4230" w:type="dxa"/>
            <w:gridSpan w:val="5"/>
            <w:tcBorders>
              <w:top w:val="nil"/>
              <w:left w:val="single" w:sz="4" w:space="0" w:color="1F497D" w:themeColor="text2"/>
              <w:bottom w:val="nil"/>
              <w:right w:val="single" w:sz="4" w:space="0" w:color="1F497D" w:themeColor="text2"/>
            </w:tcBorders>
            <w:shd w:val="clear" w:color="auto" w:fill="F3F3F3"/>
          </w:tcPr>
          <w:p w:rsidR="00035E2F" w:rsidRPr="00910885" w:rsidRDefault="00035E2F" w:rsidP="00886DEC">
            <w:pPr>
              <w:tabs>
                <w:tab w:val="left" w:pos="90"/>
              </w:tabs>
              <w:spacing w:before="60" w:after="60"/>
              <w:rPr>
                <w:i/>
              </w:rPr>
            </w:pPr>
            <w:r>
              <w:rPr>
                <w:i/>
              </w:rPr>
              <w:t>DIRECTOR</w:t>
            </w:r>
          </w:p>
        </w:tc>
        <w:tc>
          <w:tcPr>
            <w:tcW w:w="3391" w:type="dxa"/>
            <w:gridSpan w:val="3"/>
            <w:tcBorders>
              <w:top w:val="nil"/>
              <w:left w:val="single" w:sz="4" w:space="0" w:color="1F497D" w:themeColor="text2"/>
              <w:bottom w:val="nil"/>
              <w:right w:val="single" w:sz="4" w:space="0" w:color="1F497D" w:themeColor="text2"/>
            </w:tcBorders>
            <w:shd w:val="clear" w:color="auto" w:fill="F3F3F3"/>
          </w:tcPr>
          <w:p w:rsidR="00035E2F" w:rsidRPr="00BF42A1" w:rsidRDefault="00BF42A1" w:rsidP="00BF42A1">
            <w:r w:rsidRPr="00BF42A1">
              <w:t>CEO- WSTF</w:t>
            </w:r>
          </w:p>
        </w:tc>
      </w:tr>
      <w:tr w:rsidR="00035E2F" w:rsidTr="00035E2F">
        <w:tc>
          <w:tcPr>
            <w:tcW w:w="1728" w:type="dxa"/>
            <w:tcBorders>
              <w:top w:val="nil"/>
              <w:left w:val="single" w:sz="4" w:space="0" w:color="1F497D" w:themeColor="text2"/>
              <w:bottom w:val="nil"/>
              <w:right w:val="single" w:sz="4" w:space="0" w:color="1F497D" w:themeColor="text2"/>
            </w:tcBorders>
            <w:shd w:val="clear" w:color="auto" w:fill="auto"/>
          </w:tcPr>
          <w:p w:rsidR="00035E2F" w:rsidRPr="00393039" w:rsidRDefault="00035E2F" w:rsidP="00886DEC">
            <w:pPr>
              <w:spacing w:before="60" w:after="60"/>
            </w:pPr>
            <w:r w:rsidRPr="00393039">
              <w:t>Organization:</w:t>
            </w:r>
          </w:p>
        </w:tc>
        <w:tc>
          <w:tcPr>
            <w:tcW w:w="4230" w:type="dxa"/>
            <w:gridSpan w:val="5"/>
            <w:tcBorders>
              <w:top w:val="nil"/>
              <w:left w:val="single" w:sz="4" w:space="0" w:color="1F497D" w:themeColor="text2"/>
              <w:bottom w:val="nil"/>
              <w:right w:val="single" w:sz="4" w:space="0" w:color="1F497D" w:themeColor="text2"/>
            </w:tcBorders>
            <w:shd w:val="clear" w:color="auto" w:fill="F3F3F3"/>
          </w:tcPr>
          <w:p w:rsidR="00035E2F" w:rsidRPr="00910885" w:rsidRDefault="00035E2F" w:rsidP="00886DEC">
            <w:pPr>
              <w:tabs>
                <w:tab w:val="left" w:pos="90"/>
              </w:tabs>
              <w:spacing w:before="60" w:after="60"/>
              <w:rPr>
                <w:i/>
              </w:rPr>
            </w:pPr>
            <w:r>
              <w:rPr>
                <w:i/>
              </w:rPr>
              <w:t>KENYA INDUSTRIAL RESEARCH AND DEVELOPMENT INSTITUTE</w:t>
            </w:r>
          </w:p>
        </w:tc>
        <w:tc>
          <w:tcPr>
            <w:tcW w:w="3391" w:type="dxa"/>
            <w:gridSpan w:val="3"/>
            <w:tcBorders>
              <w:top w:val="nil"/>
              <w:left w:val="single" w:sz="4" w:space="0" w:color="1F497D" w:themeColor="text2"/>
              <w:bottom w:val="nil"/>
              <w:right w:val="single" w:sz="4" w:space="0" w:color="1F497D" w:themeColor="text2"/>
            </w:tcBorders>
            <w:shd w:val="clear" w:color="auto" w:fill="F3F3F3"/>
          </w:tcPr>
          <w:p w:rsidR="00035E2F" w:rsidRPr="00910885" w:rsidRDefault="00BF42A1" w:rsidP="00886DEC">
            <w:pPr>
              <w:tabs>
                <w:tab w:val="left" w:pos="90"/>
              </w:tabs>
              <w:spacing w:before="60" w:after="60"/>
              <w:rPr>
                <w:i/>
              </w:rPr>
            </w:pPr>
            <w:r w:rsidRPr="00BF42A1">
              <w:rPr>
                <w:i/>
              </w:rPr>
              <w:t>Water Services Trust Fund</w:t>
            </w:r>
          </w:p>
        </w:tc>
      </w:tr>
      <w:tr w:rsidR="00035E2F" w:rsidTr="00035E2F">
        <w:tc>
          <w:tcPr>
            <w:tcW w:w="1728" w:type="dxa"/>
            <w:tcBorders>
              <w:top w:val="nil"/>
              <w:left w:val="single" w:sz="4" w:space="0" w:color="1F497D" w:themeColor="text2"/>
              <w:bottom w:val="nil"/>
              <w:right w:val="single" w:sz="4" w:space="0" w:color="1F497D" w:themeColor="text2"/>
            </w:tcBorders>
            <w:shd w:val="clear" w:color="auto" w:fill="auto"/>
          </w:tcPr>
          <w:p w:rsidR="00035E2F" w:rsidRPr="00393039" w:rsidRDefault="00035E2F" w:rsidP="00886DEC">
            <w:pPr>
              <w:spacing w:before="60" w:after="60"/>
            </w:pPr>
            <w:r w:rsidRPr="00393039">
              <w:t>Phone:</w:t>
            </w:r>
          </w:p>
        </w:tc>
        <w:tc>
          <w:tcPr>
            <w:tcW w:w="4230" w:type="dxa"/>
            <w:gridSpan w:val="5"/>
            <w:tcBorders>
              <w:top w:val="nil"/>
              <w:left w:val="single" w:sz="4" w:space="0" w:color="1F497D" w:themeColor="text2"/>
              <w:bottom w:val="nil"/>
              <w:right w:val="single" w:sz="4" w:space="0" w:color="1F497D" w:themeColor="text2"/>
            </w:tcBorders>
            <w:shd w:val="clear" w:color="auto" w:fill="F3F3F3"/>
          </w:tcPr>
          <w:p w:rsidR="00035E2F" w:rsidRPr="00910885" w:rsidRDefault="00035E2F" w:rsidP="00886DEC">
            <w:pPr>
              <w:tabs>
                <w:tab w:val="left" w:pos="90"/>
              </w:tabs>
              <w:spacing w:before="60" w:after="60"/>
              <w:rPr>
                <w:i/>
              </w:rPr>
            </w:pPr>
            <w:r>
              <w:rPr>
                <w:i/>
              </w:rPr>
              <w:t>+254 20 6003842/6003493/6009440</w:t>
            </w:r>
          </w:p>
        </w:tc>
        <w:tc>
          <w:tcPr>
            <w:tcW w:w="3391" w:type="dxa"/>
            <w:gridSpan w:val="3"/>
            <w:tcBorders>
              <w:top w:val="nil"/>
              <w:left w:val="single" w:sz="4" w:space="0" w:color="1F497D" w:themeColor="text2"/>
              <w:bottom w:val="nil"/>
              <w:right w:val="single" w:sz="4" w:space="0" w:color="1F497D" w:themeColor="text2"/>
            </w:tcBorders>
            <w:shd w:val="clear" w:color="auto" w:fill="F3F3F3"/>
          </w:tcPr>
          <w:p w:rsidR="00BF42A1" w:rsidRPr="00BF42A1" w:rsidRDefault="00BF42A1" w:rsidP="00BF42A1">
            <w:pPr>
              <w:rPr>
                <w:i/>
              </w:rPr>
            </w:pPr>
            <w:r w:rsidRPr="00BF42A1">
              <w:rPr>
                <w:i/>
              </w:rPr>
              <w:t>Tel: +254202720696 -+254202724357</w:t>
            </w:r>
          </w:p>
          <w:p w:rsidR="00035E2F" w:rsidRPr="00910885" w:rsidRDefault="00035E2F" w:rsidP="00BF42A1">
            <w:pPr>
              <w:rPr>
                <w:i/>
              </w:rPr>
            </w:pPr>
          </w:p>
        </w:tc>
      </w:tr>
      <w:tr w:rsidR="00035E2F" w:rsidTr="00035E2F">
        <w:tc>
          <w:tcPr>
            <w:tcW w:w="1728" w:type="dxa"/>
            <w:tcBorders>
              <w:top w:val="nil"/>
              <w:left w:val="single" w:sz="4" w:space="0" w:color="1F497D" w:themeColor="text2"/>
              <w:bottom w:val="nil"/>
              <w:right w:val="single" w:sz="4" w:space="0" w:color="1F497D" w:themeColor="text2"/>
            </w:tcBorders>
            <w:shd w:val="clear" w:color="auto" w:fill="auto"/>
          </w:tcPr>
          <w:p w:rsidR="00035E2F" w:rsidRPr="00393039" w:rsidRDefault="00035E2F" w:rsidP="00886DEC">
            <w:pPr>
              <w:spacing w:before="60" w:after="60"/>
            </w:pPr>
            <w:r w:rsidRPr="00393039">
              <w:t>Fax:</w:t>
            </w:r>
          </w:p>
        </w:tc>
        <w:tc>
          <w:tcPr>
            <w:tcW w:w="4230" w:type="dxa"/>
            <w:gridSpan w:val="5"/>
            <w:tcBorders>
              <w:top w:val="nil"/>
              <w:left w:val="single" w:sz="4" w:space="0" w:color="1F497D" w:themeColor="text2"/>
              <w:bottom w:val="nil"/>
              <w:right w:val="single" w:sz="4" w:space="0" w:color="1F497D" w:themeColor="text2"/>
            </w:tcBorders>
            <w:shd w:val="clear" w:color="auto" w:fill="F3F3F3"/>
          </w:tcPr>
          <w:p w:rsidR="00035E2F" w:rsidRPr="00910885" w:rsidRDefault="00035E2F" w:rsidP="00886DEC">
            <w:pPr>
              <w:tabs>
                <w:tab w:val="left" w:pos="90"/>
              </w:tabs>
              <w:spacing w:before="60" w:after="60"/>
              <w:rPr>
                <w:i/>
              </w:rPr>
            </w:pPr>
            <w:r>
              <w:rPr>
                <w:i/>
              </w:rPr>
              <w:t>+254 20 6007023</w:t>
            </w:r>
          </w:p>
        </w:tc>
        <w:tc>
          <w:tcPr>
            <w:tcW w:w="3391" w:type="dxa"/>
            <w:gridSpan w:val="3"/>
            <w:tcBorders>
              <w:top w:val="nil"/>
              <w:left w:val="single" w:sz="4" w:space="0" w:color="1F497D" w:themeColor="text2"/>
              <w:bottom w:val="nil"/>
              <w:right w:val="single" w:sz="4" w:space="0" w:color="1F497D" w:themeColor="text2"/>
            </w:tcBorders>
            <w:shd w:val="clear" w:color="auto" w:fill="F3F3F3"/>
          </w:tcPr>
          <w:p w:rsidR="00035E2F" w:rsidRPr="00910885" w:rsidRDefault="00BF42A1" w:rsidP="00886DEC">
            <w:pPr>
              <w:tabs>
                <w:tab w:val="left" w:pos="90"/>
              </w:tabs>
              <w:spacing w:before="60" w:after="60"/>
              <w:rPr>
                <w:i/>
              </w:rPr>
            </w:pPr>
            <w:r w:rsidRPr="00BF42A1">
              <w:rPr>
                <w:i/>
              </w:rPr>
              <w:t>Fax: +254202724357</w:t>
            </w:r>
          </w:p>
        </w:tc>
      </w:tr>
      <w:tr w:rsidR="00035E2F" w:rsidTr="00035E2F">
        <w:tc>
          <w:tcPr>
            <w:tcW w:w="1728" w:type="dxa"/>
            <w:tcBorders>
              <w:top w:val="nil"/>
              <w:left w:val="single" w:sz="4" w:space="0" w:color="1F497D" w:themeColor="text2"/>
              <w:bottom w:val="nil"/>
              <w:right w:val="single" w:sz="4" w:space="0" w:color="1F497D" w:themeColor="text2"/>
            </w:tcBorders>
            <w:shd w:val="clear" w:color="auto" w:fill="auto"/>
          </w:tcPr>
          <w:p w:rsidR="00035E2F" w:rsidRPr="00393039" w:rsidRDefault="00035E2F" w:rsidP="00886DEC">
            <w:pPr>
              <w:spacing w:before="60" w:after="60"/>
            </w:pPr>
            <w:r w:rsidRPr="00393039">
              <w:t>Email:</w:t>
            </w:r>
          </w:p>
        </w:tc>
        <w:tc>
          <w:tcPr>
            <w:tcW w:w="4230" w:type="dxa"/>
            <w:gridSpan w:val="5"/>
            <w:tcBorders>
              <w:top w:val="nil"/>
              <w:left w:val="single" w:sz="4" w:space="0" w:color="1F497D" w:themeColor="text2"/>
              <w:bottom w:val="nil"/>
              <w:right w:val="single" w:sz="4" w:space="0" w:color="1F497D" w:themeColor="text2"/>
            </w:tcBorders>
            <w:shd w:val="clear" w:color="auto" w:fill="F3F3F3"/>
          </w:tcPr>
          <w:p w:rsidR="00035E2F" w:rsidRPr="00910885" w:rsidRDefault="00BF42A1" w:rsidP="00886DEC">
            <w:pPr>
              <w:tabs>
                <w:tab w:val="left" w:pos="90"/>
              </w:tabs>
              <w:spacing w:before="60" w:after="60"/>
              <w:rPr>
                <w:i/>
              </w:rPr>
            </w:pPr>
            <w:hyperlink r:id="rId9" w:history="1">
              <w:r w:rsidR="00035E2F" w:rsidRPr="00D016E9">
                <w:rPr>
                  <w:rStyle w:val="Hyperlink"/>
                  <w:i/>
                </w:rPr>
                <w:t>directorkirdi@gmail.com</w:t>
              </w:r>
            </w:hyperlink>
            <w:r w:rsidR="00035E2F">
              <w:rPr>
                <w:i/>
              </w:rPr>
              <w:t xml:space="preserve"> or </w:t>
            </w:r>
            <w:hyperlink r:id="rId10" w:history="1">
              <w:r w:rsidR="00035E2F" w:rsidRPr="00D016E9">
                <w:rPr>
                  <w:rStyle w:val="Hyperlink"/>
                  <w:i/>
                </w:rPr>
                <w:t>dir@kirdi.go.ke</w:t>
              </w:r>
            </w:hyperlink>
            <w:r w:rsidR="00035E2F">
              <w:rPr>
                <w:i/>
              </w:rPr>
              <w:t xml:space="preserve"> </w:t>
            </w:r>
          </w:p>
        </w:tc>
        <w:tc>
          <w:tcPr>
            <w:tcW w:w="3391" w:type="dxa"/>
            <w:gridSpan w:val="3"/>
            <w:tcBorders>
              <w:top w:val="nil"/>
              <w:left w:val="single" w:sz="4" w:space="0" w:color="1F497D" w:themeColor="text2"/>
              <w:bottom w:val="nil"/>
              <w:right w:val="single" w:sz="4" w:space="0" w:color="1F497D" w:themeColor="text2"/>
            </w:tcBorders>
            <w:shd w:val="clear" w:color="auto" w:fill="F3F3F3"/>
          </w:tcPr>
          <w:p w:rsidR="00035E2F" w:rsidRPr="00910885" w:rsidRDefault="00BF42A1" w:rsidP="00886DEC">
            <w:pPr>
              <w:tabs>
                <w:tab w:val="left" w:pos="90"/>
              </w:tabs>
              <w:spacing w:before="60" w:after="60"/>
              <w:rPr>
                <w:i/>
              </w:rPr>
            </w:pPr>
            <w:hyperlink r:id="rId11" w:history="1">
              <w:r w:rsidRPr="00FB09F3">
                <w:rPr>
                  <w:rStyle w:val="Hyperlink"/>
                  <w:i/>
                </w:rPr>
                <w:t>Ismail.Shaiye@waterfund.go.ke</w:t>
              </w:r>
            </w:hyperlink>
            <w:r>
              <w:rPr>
                <w:i/>
              </w:rPr>
              <w:t xml:space="preserve"> </w:t>
            </w:r>
          </w:p>
        </w:tc>
      </w:tr>
      <w:tr w:rsidR="00035E2F" w:rsidTr="00035E2F">
        <w:tc>
          <w:tcPr>
            <w:tcW w:w="1728" w:type="dxa"/>
            <w:tcBorders>
              <w:top w:val="nil"/>
              <w:left w:val="single" w:sz="4" w:space="0" w:color="1F497D" w:themeColor="text2"/>
              <w:bottom w:val="single" w:sz="4" w:space="0" w:color="1F497D" w:themeColor="text2"/>
              <w:right w:val="single" w:sz="4" w:space="0" w:color="1F497D" w:themeColor="text2"/>
            </w:tcBorders>
            <w:shd w:val="clear" w:color="auto" w:fill="auto"/>
          </w:tcPr>
          <w:p w:rsidR="00035E2F" w:rsidRPr="00393039" w:rsidRDefault="00035E2F" w:rsidP="00886DEC">
            <w:pPr>
              <w:spacing w:before="60" w:after="60"/>
            </w:pPr>
            <w:r w:rsidRPr="00393039">
              <w:t xml:space="preserve">Postal address: </w:t>
            </w:r>
          </w:p>
        </w:tc>
        <w:tc>
          <w:tcPr>
            <w:tcW w:w="4230" w:type="dxa"/>
            <w:gridSpan w:val="5"/>
            <w:tcBorders>
              <w:top w:val="nil"/>
              <w:left w:val="single" w:sz="4" w:space="0" w:color="1F497D" w:themeColor="text2"/>
              <w:bottom w:val="single" w:sz="4" w:space="0" w:color="1F497D" w:themeColor="text2"/>
              <w:right w:val="single" w:sz="4" w:space="0" w:color="1F497D" w:themeColor="text2"/>
            </w:tcBorders>
            <w:shd w:val="clear" w:color="auto" w:fill="F3F3F3"/>
          </w:tcPr>
          <w:p w:rsidR="00035E2F" w:rsidRPr="00910885" w:rsidRDefault="00035E2F" w:rsidP="00886DEC">
            <w:pPr>
              <w:tabs>
                <w:tab w:val="left" w:pos="90"/>
              </w:tabs>
              <w:spacing w:before="60" w:after="60"/>
              <w:rPr>
                <w:i/>
              </w:rPr>
            </w:pPr>
            <w:r>
              <w:rPr>
                <w:i/>
              </w:rPr>
              <w:t>P.O. BOX 30650-00100 G.P.O. NAIROBI</w:t>
            </w:r>
          </w:p>
        </w:tc>
        <w:tc>
          <w:tcPr>
            <w:tcW w:w="3391"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BF42A1" w:rsidRPr="00BF42A1" w:rsidRDefault="00BF42A1" w:rsidP="00BF42A1">
            <w:pPr>
              <w:tabs>
                <w:tab w:val="left" w:pos="90"/>
              </w:tabs>
              <w:spacing w:before="60" w:after="60"/>
              <w:rPr>
                <w:i/>
              </w:rPr>
            </w:pPr>
            <w:r w:rsidRPr="00BF42A1">
              <w:rPr>
                <w:i/>
              </w:rPr>
              <w:t>CIC Plaza, 1st Floor,</w:t>
            </w:r>
          </w:p>
          <w:p w:rsidR="00BF42A1" w:rsidRPr="00BF42A1" w:rsidRDefault="00BF42A1" w:rsidP="00BF42A1">
            <w:pPr>
              <w:tabs>
                <w:tab w:val="left" w:pos="90"/>
              </w:tabs>
              <w:spacing w:before="60" w:after="60"/>
              <w:rPr>
                <w:i/>
              </w:rPr>
            </w:pPr>
            <w:r w:rsidRPr="00BF42A1">
              <w:rPr>
                <w:i/>
              </w:rPr>
              <w:t>Mara Road- Upper Hill</w:t>
            </w:r>
          </w:p>
          <w:p w:rsidR="00BF42A1" w:rsidRPr="00BF42A1" w:rsidRDefault="00BF42A1" w:rsidP="00BF42A1">
            <w:pPr>
              <w:tabs>
                <w:tab w:val="left" w:pos="90"/>
              </w:tabs>
              <w:spacing w:before="60" w:after="60"/>
              <w:rPr>
                <w:i/>
              </w:rPr>
            </w:pPr>
            <w:r w:rsidRPr="00BF42A1">
              <w:rPr>
                <w:i/>
              </w:rPr>
              <w:t>P.O. BOX 49699-00100,</w:t>
            </w:r>
          </w:p>
          <w:p w:rsidR="00BF42A1" w:rsidRPr="00BF42A1" w:rsidRDefault="00BF42A1" w:rsidP="00BF42A1">
            <w:pPr>
              <w:tabs>
                <w:tab w:val="left" w:pos="90"/>
              </w:tabs>
              <w:spacing w:before="60" w:after="60"/>
              <w:rPr>
                <w:i/>
              </w:rPr>
            </w:pPr>
            <w:r w:rsidRPr="00BF42A1">
              <w:rPr>
                <w:i/>
              </w:rPr>
              <w:t>Nairobi.</w:t>
            </w:r>
          </w:p>
          <w:p w:rsidR="00035E2F" w:rsidRPr="00910885" w:rsidRDefault="00035E2F" w:rsidP="00886DEC">
            <w:pPr>
              <w:tabs>
                <w:tab w:val="left" w:pos="90"/>
              </w:tabs>
              <w:spacing w:before="60" w:after="60"/>
              <w:rPr>
                <w:i/>
              </w:rPr>
            </w:pPr>
          </w:p>
        </w:tc>
      </w:tr>
      <w:tr w:rsidR="00D316DE" w:rsidTr="00035E2F">
        <w:tc>
          <w:tcPr>
            <w:tcW w:w="1728" w:type="dxa"/>
            <w:tcBorders>
              <w:top w:val="single" w:sz="4" w:space="0" w:color="1F497D" w:themeColor="text2"/>
              <w:bottom w:val="single" w:sz="4" w:space="0" w:color="1F497D" w:themeColor="text2"/>
            </w:tcBorders>
            <w:shd w:val="clear" w:color="auto" w:fill="auto"/>
          </w:tcPr>
          <w:p w:rsidR="00FB7D66" w:rsidRPr="00D46D43" w:rsidRDefault="00FB7D66" w:rsidP="004A3A41">
            <w:pPr>
              <w:rPr>
                <w:b/>
              </w:rPr>
            </w:pPr>
          </w:p>
        </w:tc>
        <w:tc>
          <w:tcPr>
            <w:tcW w:w="4230" w:type="dxa"/>
            <w:gridSpan w:val="5"/>
            <w:tcBorders>
              <w:top w:val="single" w:sz="4" w:space="0" w:color="1F497D" w:themeColor="text2"/>
              <w:bottom w:val="single" w:sz="4" w:space="0" w:color="1F497D" w:themeColor="text2"/>
            </w:tcBorders>
            <w:shd w:val="clear" w:color="auto" w:fill="auto"/>
          </w:tcPr>
          <w:p w:rsidR="00D316DE" w:rsidRPr="00910885" w:rsidRDefault="00D316DE" w:rsidP="004A3A41">
            <w:pPr>
              <w:tabs>
                <w:tab w:val="left" w:pos="90"/>
              </w:tabs>
              <w:spacing w:before="60" w:after="60"/>
              <w:rPr>
                <w:i/>
              </w:rPr>
            </w:pPr>
          </w:p>
        </w:tc>
        <w:tc>
          <w:tcPr>
            <w:tcW w:w="3391" w:type="dxa"/>
            <w:gridSpan w:val="3"/>
            <w:tcBorders>
              <w:top w:val="single" w:sz="4" w:space="0" w:color="1F497D" w:themeColor="text2"/>
              <w:bottom w:val="single" w:sz="4" w:space="0" w:color="1F497D" w:themeColor="text2"/>
            </w:tcBorders>
            <w:shd w:val="clear" w:color="auto" w:fill="auto"/>
          </w:tcPr>
          <w:p w:rsidR="00D316DE" w:rsidRPr="00910885" w:rsidRDefault="00D316DE" w:rsidP="004A3A41">
            <w:pPr>
              <w:tabs>
                <w:tab w:val="left" w:pos="90"/>
              </w:tabs>
              <w:spacing w:before="60" w:after="60"/>
              <w:rPr>
                <w:i/>
              </w:rPr>
            </w:pPr>
          </w:p>
        </w:tc>
      </w:tr>
      <w:tr w:rsidR="00FB7D66" w:rsidTr="004E0ABF">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FB7D66" w:rsidRDefault="00FB7D66" w:rsidP="004A3A41">
            <w:pPr>
              <w:tabs>
                <w:tab w:val="left" w:pos="90"/>
              </w:tabs>
              <w:spacing w:before="60" w:after="60"/>
              <w:rPr>
                <w:b/>
              </w:rPr>
            </w:pPr>
            <w:r>
              <w:rPr>
                <w:b/>
              </w:rPr>
              <w:t>Technology Needs Assessment (TNA)</w:t>
            </w:r>
            <w:r w:rsidR="004E0ABF">
              <w:rPr>
                <w:b/>
              </w:rPr>
              <w:t>:</w:t>
            </w:r>
          </w:p>
        </w:tc>
      </w:tr>
      <w:tr w:rsidR="00FB7D66" w:rsidTr="004E0ABF">
        <w:tc>
          <w:tcPr>
            <w:tcW w:w="9349" w:type="dxa"/>
            <w:gridSpan w:val="9"/>
            <w:tcBorders>
              <w:top w:val="nil"/>
              <w:left w:val="single" w:sz="4" w:space="0" w:color="1F497D" w:themeColor="text2"/>
              <w:bottom w:val="nil"/>
              <w:right w:val="single" w:sz="4" w:space="0" w:color="1F497D" w:themeColor="text2"/>
            </w:tcBorders>
            <w:shd w:val="clear" w:color="auto" w:fill="auto"/>
          </w:tcPr>
          <w:p w:rsidR="00FB7D66" w:rsidRDefault="00FB7D66" w:rsidP="00F531AE">
            <w:pPr>
              <w:tabs>
                <w:tab w:val="left" w:pos="90"/>
              </w:tabs>
              <w:spacing w:before="60" w:after="60"/>
              <w:rPr>
                <w:i/>
              </w:rPr>
            </w:pPr>
            <w:r w:rsidRPr="00910885">
              <w:rPr>
                <w:i/>
              </w:rPr>
              <w:t>{Select</w:t>
            </w:r>
            <w:r w:rsidR="00F531AE">
              <w:rPr>
                <w:i/>
              </w:rPr>
              <w:t xml:space="preserve"> one of the t</w:t>
            </w:r>
            <w:r w:rsidR="007301CB">
              <w:rPr>
                <w:i/>
              </w:rPr>
              <w:t>hree</w:t>
            </w:r>
            <w:r w:rsidR="00F531AE">
              <w:rPr>
                <w:i/>
              </w:rPr>
              <w:t xml:space="preserve"> boxes below</w:t>
            </w:r>
            <w:r>
              <w:rPr>
                <w:i/>
              </w:rPr>
              <w:t>:</w:t>
            </w:r>
            <w:r w:rsidRPr="00910885">
              <w:rPr>
                <w:i/>
              </w:rPr>
              <w:t>}</w:t>
            </w:r>
          </w:p>
          <w:p w:rsidR="002C31D8" w:rsidRDefault="0019549E" w:rsidP="00F531AE">
            <w:pPr>
              <w:tabs>
                <w:tab w:val="left" w:pos="90"/>
              </w:tabs>
              <w:spacing w:before="60" w:after="60"/>
              <w:rPr>
                <w:i/>
              </w:rPr>
            </w:pPr>
            <w:r>
              <w:rPr>
                <w:highlight w:val="lightGray"/>
              </w:rPr>
              <w:fldChar w:fldCharType="begin">
                <w:ffData>
                  <w:name w:val=""/>
                  <w:enabled/>
                  <w:calcOnExit w:val="0"/>
                  <w:checkBox>
                    <w:sizeAuto/>
                    <w:default w:val="1"/>
                  </w:checkBox>
                </w:ffData>
              </w:fldChar>
            </w:r>
            <w:r w:rsidR="00242978">
              <w:rPr>
                <w:highlight w:val="lightGray"/>
              </w:rPr>
              <w:instrText xml:space="preserve"> FORMCHECKBOX </w:instrText>
            </w:r>
            <w:r w:rsidR="00BF42A1">
              <w:rPr>
                <w:highlight w:val="lightGray"/>
              </w:rPr>
            </w:r>
            <w:r w:rsidR="00BF42A1">
              <w:rPr>
                <w:highlight w:val="lightGray"/>
              </w:rPr>
              <w:fldChar w:fldCharType="separate"/>
            </w:r>
            <w:r>
              <w:rPr>
                <w:highlight w:val="lightGray"/>
              </w:rPr>
              <w:fldChar w:fldCharType="end"/>
            </w:r>
            <w:r w:rsidR="00F531AE">
              <w:rPr>
                <w:i/>
              </w:rPr>
              <w:t>The requesting country ha</w:t>
            </w:r>
            <w:r w:rsidR="002C31D8">
              <w:rPr>
                <w:i/>
              </w:rPr>
              <w:t xml:space="preserve">s conducted a TNA in </w:t>
            </w:r>
            <w:r w:rsidR="00242978">
              <w:rPr>
                <w:i/>
              </w:rPr>
              <w:t>2005 with additional TNA adaptation and TAP adaptation reports in 2013</w:t>
            </w:r>
          </w:p>
          <w:p w:rsidR="00FB7D66" w:rsidRDefault="0019549E" w:rsidP="00F531AE">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2C31D8" w:rsidRPr="005B5156">
              <w:rPr>
                <w:highlight w:val="lightGray"/>
              </w:rPr>
              <w:instrText xml:space="preserve"> FORMCHECKBOX </w:instrText>
            </w:r>
            <w:r w:rsidR="00BF42A1">
              <w:rPr>
                <w:highlight w:val="lightGray"/>
              </w:rPr>
            </w:r>
            <w:r w:rsidR="00BF42A1">
              <w:rPr>
                <w:highlight w:val="lightGray"/>
              </w:rPr>
              <w:fldChar w:fldCharType="separate"/>
            </w:r>
            <w:r w:rsidRPr="005B5156">
              <w:rPr>
                <w:highlight w:val="lightGray"/>
              </w:rPr>
              <w:fldChar w:fldCharType="end"/>
            </w:r>
            <w:r w:rsidR="002C31D8">
              <w:rPr>
                <w:i/>
              </w:rPr>
              <w:t xml:space="preserve">The requesting country </w:t>
            </w:r>
            <w:r w:rsidR="00F531AE">
              <w:rPr>
                <w:i/>
              </w:rPr>
              <w:t>is currently conducting a TNA</w:t>
            </w:r>
          </w:p>
          <w:p w:rsidR="00FB7D66" w:rsidRPr="00F531AE" w:rsidRDefault="0019549E" w:rsidP="00F531AE">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FB7D66" w:rsidRPr="005B5156">
              <w:rPr>
                <w:highlight w:val="lightGray"/>
              </w:rPr>
              <w:instrText xml:space="preserve"> FORMCHECKBOX </w:instrText>
            </w:r>
            <w:r w:rsidR="00BF42A1">
              <w:rPr>
                <w:highlight w:val="lightGray"/>
              </w:rPr>
            </w:r>
            <w:r w:rsidR="00BF42A1">
              <w:rPr>
                <w:highlight w:val="lightGray"/>
              </w:rPr>
              <w:fldChar w:fldCharType="separate"/>
            </w:r>
            <w:r w:rsidRPr="005B5156">
              <w:rPr>
                <w:highlight w:val="lightGray"/>
              </w:rPr>
              <w:fldChar w:fldCharType="end"/>
            </w:r>
            <w:r w:rsidR="00F531AE">
              <w:rPr>
                <w:i/>
              </w:rPr>
              <w:t xml:space="preserve">The requesting country has never conducted a TNA </w:t>
            </w:r>
          </w:p>
        </w:tc>
      </w:tr>
      <w:tr w:rsidR="004E0ABF" w:rsidTr="004E0ABF">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4E0ABF" w:rsidRDefault="004E0ABF" w:rsidP="004E0ABF">
            <w:pPr>
              <w:tabs>
                <w:tab w:val="left" w:pos="90"/>
              </w:tabs>
              <w:spacing w:before="60" w:after="60"/>
            </w:pPr>
            <w:r w:rsidRPr="00910885">
              <w:rPr>
                <w:i/>
              </w:rPr>
              <w:t xml:space="preserve">{If </w:t>
            </w:r>
            <w:r>
              <w:rPr>
                <w:i/>
              </w:rPr>
              <w:t xml:space="preserve">the requesting country </w:t>
            </w:r>
            <w:r w:rsidRPr="00D7089B">
              <w:rPr>
                <w:i/>
              </w:rPr>
              <w:t>has completed a TNA</w:t>
            </w:r>
            <w:r w:rsidR="00D7089B" w:rsidRPr="00D7089B">
              <w:rPr>
                <w:i/>
              </w:rPr>
              <w:t>, please indicate what climate technology priority</w:t>
            </w:r>
            <w:r w:rsidRPr="00D7089B">
              <w:rPr>
                <w:i/>
              </w:rPr>
              <w:t xml:space="preserve"> t</w:t>
            </w:r>
            <w:r w:rsidR="00D7089B" w:rsidRPr="00D7089B">
              <w:rPr>
                <w:i/>
              </w:rPr>
              <w:t xml:space="preserve">his request directly relates to. Please </w:t>
            </w:r>
            <w:r w:rsidR="00D7089B">
              <w:rPr>
                <w:i/>
              </w:rPr>
              <w:t>indicate reference</w:t>
            </w:r>
            <w:r w:rsidR="00035E2F">
              <w:rPr>
                <w:i/>
              </w:rPr>
              <w:t xml:space="preserve"> </w:t>
            </w:r>
            <w:r w:rsidR="00D7089B">
              <w:rPr>
                <w:i/>
              </w:rPr>
              <w:t>in</w:t>
            </w:r>
            <w:r w:rsidR="00D7089B" w:rsidRPr="00D7089B">
              <w:rPr>
                <w:i/>
              </w:rPr>
              <w:t xml:space="preserve"> TNA/TAP/Project Ideas</w:t>
            </w:r>
            <w:r w:rsidR="00D7089B">
              <w:rPr>
                <w:i/>
              </w:rPr>
              <w:t>.</w:t>
            </w:r>
            <w:r w:rsidR="00D7089B" w:rsidRPr="00D7089B">
              <w:rPr>
                <w:i/>
              </w:rPr>
              <w:t>}</w:t>
            </w:r>
          </w:p>
          <w:p w:rsidR="004E0ABF" w:rsidRPr="00910885" w:rsidRDefault="004E0ABF" w:rsidP="004A3A41">
            <w:pPr>
              <w:tabs>
                <w:tab w:val="left" w:pos="90"/>
              </w:tabs>
              <w:spacing w:before="60" w:after="60"/>
              <w:rPr>
                <w:i/>
              </w:rPr>
            </w:pPr>
          </w:p>
        </w:tc>
      </w:tr>
      <w:tr w:rsidR="00A8123F" w:rsidTr="00A8123F">
        <w:tc>
          <w:tcPr>
            <w:tcW w:w="9349" w:type="dxa"/>
            <w:gridSpan w:val="9"/>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rsidR="00A8123F" w:rsidRDefault="00A8123F" w:rsidP="00F531AE">
            <w:pPr>
              <w:tabs>
                <w:tab w:val="left" w:pos="90"/>
              </w:tabs>
              <w:spacing w:before="60" w:after="60"/>
              <w:rPr>
                <w:b/>
              </w:rPr>
            </w:pPr>
          </w:p>
        </w:tc>
      </w:tr>
      <w:tr w:rsidR="00A8123F" w:rsidTr="00A8123F">
        <w:tc>
          <w:tcPr>
            <w:tcW w:w="9349" w:type="dxa"/>
            <w:gridSpan w:val="9"/>
            <w:tcBorders>
              <w:top w:val="single" w:sz="4" w:space="0" w:color="auto"/>
              <w:left w:val="single" w:sz="4" w:space="0" w:color="auto"/>
              <w:bottom w:val="nil"/>
              <w:right w:val="single" w:sz="4" w:space="0" w:color="auto"/>
            </w:tcBorders>
            <w:shd w:val="clear" w:color="auto" w:fill="auto"/>
          </w:tcPr>
          <w:p w:rsidR="00A8123F" w:rsidRDefault="00A8123F" w:rsidP="00F531AE">
            <w:pPr>
              <w:tabs>
                <w:tab w:val="left" w:pos="90"/>
              </w:tabs>
              <w:spacing w:before="60" w:after="60"/>
              <w:rPr>
                <w:b/>
              </w:rPr>
            </w:pPr>
            <w:r>
              <w:rPr>
                <w:b/>
              </w:rPr>
              <w:t>CTCN Request Incubator Programme:</w:t>
            </w:r>
          </w:p>
        </w:tc>
      </w:tr>
      <w:tr w:rsidR="00A8123F" w:rsidTr="00A8123F">
        <w:tc>
          <w:tcPr>
            <w:tcW w:w="9349" w:type="dxa"/>
            <w:gridSpan w:val="9"/>
            <w:tcBorders>
              <w:top w:val="nil"/>
              <w:left w:val="single" w:sz="4" w:space="0" w:color="auto"/>
              <w:bottom w:val="single" w:sz="4" w:space="0" w:color="auto"/>
              <w:right w:val="single" w:sz="4" w:space="0" w:color="auto"/>
            </w:tcBorders>
            <w:shd w:val="clear" w:color="auto" w:fill="auto"/>
          </w:tcPr>
          <w:p w:rsidR="00A8123F" w:rsidRDefault="00A8123F" w:rsidP="00A8123F">
            <w:pPr>
              <w:tabs>
                <w:tab w:val="left" w:pos="90"/>
              </w:tabs>
              <w:spacing w:before="60" w:after="60"/>
              <w:rPr>
                <w:i/>
              </w:rPr>
            </w:pPr>
            <w:r w:rsidRPr="00910885">
              <w:rPr>
                <w:i/>
              </w:rPr>
              <w:t>{</w:t>
            </w:r>
            <w:r>
              <w:rPr>
                <w:i/>
              </w:rPr>
              <w:t>Please indicate if this request was developed with support from the Request Incubator Programme:</w:t>
            </w:r>
            <w:r w:rsidRPr="00910885">
              <w:rPr>
                <w:i/>
              </w:rPr>
              <w:t>}</w:t>
            </w:r>
          </w:p>
          <w:p w:rsidR="00A8123F" w:rsidRDefault="0019549E" w:rsidP="00A8123F">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A8123F" w:rsidRPr="005B5156">
              <w:rPr>
                <w:highlight w:val="lightGray"/>
              </w:rPr>
              <w:instrText xml:space="preserve"> FORMCHECKBOX </w:instrText>
            </w:r>
            <w:r w:rsidR="00BF42A1">
              <w:rPr>
                <w:highlight w:val="lightGray"/>
              </w:rPr>
            </w:r>
            <w:r w:rsidR="00BF42A1">
              <w:rPr>
                <w:highlight w:val="lightGray"/>
              </w:rPr>
              <w:fldChar w:fldCharType="separate"/>
            </w:r>
            <w:r w:rsidRPr="005B5156">
              <w:rPr>
                <w:highlight w:val="lightGray"/>
              </w:rPr>
              <w:fldChar w:fldCharType="end"/>
            </w:r>
            <w:r w:rsidR="00A8123F">
              <w:rPr>
                <w:i/>
              </w:rPr>
              <w:t>Yes</w:t>
            </w:r>
          </w:p>
          <w:p w:rsidR="00A8123F" w:rsidRDefault="00A8123F" w:rsidP="00F531AE">
            <w:pPr>
              <w:tabs>
                <w:tab w:val="left" w:pos="90"/>
              </w:tabs>
              <w:spacing w:before="60" w:after="60"/>
              <w:rPr>
                <w:b/>
              </w:rPr>
            </w:pPr>
            <w:r>
              <w:rPr>
                <w:i/>
              </w:rPr>
              <w:t xml:space="preserve"> No </w:t>
            </w:r>
          </w:p>
        </w:tc>
      </w:tr>
      <w:tr w:rsidR="00FB7D66" w:rsidTr="00A8123F">
        <w:tc>
          <w:tcPr>
            <w:tcW w:w="9349" w:type="dxa"/>
            <w:gridSpan w:val="9"/>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FB7D66" w:rsidRDefault="00FB7D66" w:rsidP="00F531AE">
            <w:pPr>
              <w:tabs>
                <w:tab w:val="left" w:pos="90"/>
              </w:tabs>
              <w:spacing w:before="60" w:after="60"/>
              <w:rPr>
                <w:b/>
              </w:rPr>
            </w:pPr>
          </w:p>
        </w:tc>
      </w:tr>
      <w:tr w:rsidR="00C90FA8" w:rsidTr="00F531AE">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910885" w:rsidRDefault="00C90FA8" w:rsidP="004A3A41">
            <w:pPr>
              <w:tabs>
                <w:tab w:val="left" w:pos="90"/>
              </w:tabs>
              <w:spacing w:before="60" w:after="60"/>
              <w:rPr>
                <w:i/>
              </w:rPr>
            </w:pPr>
            <w:r>
              <w:rPr>
                <w:b/>
              </w:rPr>
              <w:t>Geographical focus:</w:t>
            </w:r>
          </w:p>
        </w:tc>
      </w:tr>
      <w:tr w:rsidR="00C90FA8" w:rsidTr="005C0CA6">
        <w:tc>
          <w:tcPr>
            <w:tcW w:w="9349" w:type="dxa"/>
            <w:gridSpan w:val="9"/>
            <w:tcBorders>
              <w:top w:val="nil"/>
              <w:left w:val="single" w:sz="4" w:space="0" w:color="1F497D" w:themeColor="text2"/>
              <w:bottom w:val="nil"/>
              <w:right w:val="single" w:sz="4" w:space="0" w:color="1F497D" w:themeColor="text2"/>
            </w:tcBorders>
            <w:shd w:val="clear" w:color="auto" w:fill="auto"/>
          </w:tcPr>
          <w:p w:rsidR="00C90FA8" w:rsidRDefault="00C90FA8" w:rsidP="004A3A41">
            <w:pPr>
              <w:tabs>
                <w:tab w:val="left" w:pos="90"/>
              </w:tabs>
              <w:spacing w:before="60" w:after="60"/>
              <w:rPr>
                <w:i/>
              </w:rPr>
            </w:pPr>
            <w:r w:rsidRPr="00910885">
              <w:rPr>
                <w:i/>
              </w:rPr>
              <w:t>{Select</w:t>
            </w:r>
            <w:r>
              <w:rPr>
                <w:i/>
              </w:rPr>
              <w:t xml:space="preserve"> below</w:t>
            </w:r>
            <w:r w:rsidRPr="00910885">
              <w:rPr>
                <w:i/>
              </w:rPr>
              <w:t xml:space="preserve"> the most relevant geographical level</w:t>
            </w:r>
            <w:r>
              <w:rPr>
                <w:i/>
              </w:rPr>
              <w:t xml:space="preserve"> for this request:</w:t>
            </w:r>
            <w:r w:rsidRPr="00910885">
              <w:rPr>
                <w:i/>
              </w:rPr>
              <w:t>}</w:t>
            </w:r>
          </w:p>
          <w:p w:rsidR="00C90FA8" w:rsidRDefault="0019549E"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BF42A1">
              <w:rPr>
                <w:highlight w:val="lightGray"/>
              </w:rPr>
            </w:r>
            <w:r w:rsidR="00BF42A1">
              <w:rPr>
                <w:highlight w:val="lightGray"/>
              </w:rPr>
              <w:fldChar w:fldCharType="separate"/>
            </w:r>
            <w:r w:rsidRPr="005B5156">
              <w:rPr>
                <w:highlight w:val="lightGray"/>
              </w:rPr>
              <w:fldChar w:fldCharType="end"/>
            </w:r>
            <w:r w:rsidR="00C90FA8" w:rsidRPr="00910885">
              <w:rPr>
                <w:i/>
              </w:rPr>
              <w:t xml:space="preserve"> Community-based          </w:t>
            </w:r>
          </w:p>
          <w:p w:rsidR="00C90FA8" w:rsidRDefault="0019549E"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BF42A1">
              <w:rPr>
                <w:highlight w:val="lightGray"/>
              </w:rPr>
            </w:r>
            <w:r w:rsidR="00BF42A1">
              <w:rPr>
                <w:highlight w:val="lightGray"/>
              </w:rPr>
              <w:fldChar w:fldCharType="separate"/>
            </w:r>
            <w:r w:rsidRPr="005B5156">
              <w:rPr>
                <w:highlight w:val="lightGray"/>
              </w:rPr>
              <w:fldChar w:fldCharType="end"/>
            </w:r>
            <w:r w:rsidR="00C90FA8" w:rsidRPr="00910885">
              <w:rPr>
                <w:i/>
              </w:rPr>
              <w:t xml:space="preserve">Sub-national         </w:t>
            </w:r>
          </w:p>
          <w:p w:rsidR="00C90FA8" w:rsidRDefault="0019549E" w:rsidP="004A3A41">
            <w:pPr>
              <w:tabs>
                <w:tab w:val="left" w:pos="90"/>
              </w:tabs>
              <w:spacing w:before="60" w:after="60"/>
              <w:rPr>
                <w:i/>
              </w:rPr>
            </w:pPr>
            <w:r>
              <w:rPr>
                <w:highlight w:val="lightGray"/>
              </w:rPr>
              <w:fldChar w:fldCharType="begin">
                <w:ffData>
                  <w:name w:val=""/>
                  <w:enabled/>
                  <w:calcOnExit w:val="0"/>
                  <w:checkBox>
                    <w:sizeAuto/>
                    <w:default w:val="1"/>
                  </w:checkBox>
                </w:ffData>
              </w:fldChar>
            </w:r>
            <w:r w:rsidR="0047264E">
              <w:rPr>
                <w:highlight w:val="lightGray"/>
              </w:rPr>
              <w:instrText xml:space="preserve"> FORMCHECKBOX </w:instrText>
            </w:r>
            <w:r w:rsidR="00BF42A1">
              <w:rPr>
                <w:highlight w:val="lightGray"/>
              </w:rPr>
            </w:r>
            <w:r w:rsidR="00BF42A1">
              <w:rPr>
                <w:highlight w:val="lightGray"/>
              </w:rPr>
              <w:fldChar w:fldCharType="separate"/>
            </w:r>
            <w:r>
              <w:rPr>
                <w:highlight w:val="lightGray"/>
              </w:rPr>
              <w:fldChar w:fldCharType="end"/>
            </w:r>
            <w:r w:rsidR="00C90FA8" w:rsidRPr="00910885">
              <w:rPr>
                <w:i/>
              </w:rPr>
              <w:t xml:space="preserve"> National         </w:t>
            </w:r>
          </w:p>
          <w:p w:rsidR="00393039" w:rsidRPr="004E0ABF" w:rsidRDefault="0019549E" w:rsidP="004A3A41">
            <w:pPr>
              <w:rPr>
                <w:i/>
              </w:rPr>
            </w:pPr>
            <w:r w:rsidRPr="005B5156">
              <w:rPr>
                <w:highlight w:val="lightGray"/>
              </w:rPr>
              <w:fldChar w:fldCharType="begin">
                <w:ffData>
                  <w:name w:val="Check2"/>
                  <w:enabled/>
                  <w:calcOnExit w:val="0"/>
                  <w:checkBox>
                    <w:sizeAuto/>
                    <w:default w:val="0"/>
                  </w:checkBox>
                </w:ffData>
              </w:fldChar>
            </w:r>
            <w:r w:rsidR="00C90FA8" w:rsidRPr="005B5156">
              <w:rPr>
                <w:highlight w:val="lightGray"/>
              </w:rPr>
              <w:instrText xml:space="preserve"> FORMCHECKBOX </w:instrText>
            </w:r>
            <w:r w:rsidR="00BF42A1">
              <w:rPr>
                <w:highlight w:val="lightGray"/>
              </w:rPr>
            </w:r>
            <w:r w:rsidR="00BF42A1">
              <w:rPr>
                <w:highlight w:val="lightGray"/>
              </w:rPr>
              <w:fldChar w:fldCharType="separate"/>
            </w:r>
            <w:r w:rsidRPr="005B5156">
              <w:rPr>
                <w:highlight w:val="lightGray"/>
              </w:rPr>
              <w:fldChar w:fldCharType="end"/>
            </w:r>
            <w:r w:rsidR="00C90FA8" w:rsidRPr="00910885">
              <w:rPr>
                <w:i/>
              </w:rPr>
              <w:t>Multi-country</w:t>
            </w:r>
          </w:p>
        </w:tc>
      </w:tr>
      <w:tr w:rsidR="00C90FA8" w:rsidTr="00D7089B">
        <w:trPr>
          <w:trHeight w:val="617"/>
        </w:trPr>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Default="00C90FA8" w:rsidP="00337F3B">
            <w:pPr>
              <w:tabs>
                <w:tab w:val="left" w:pos="90"/>
              </w:tabs>
              <w:spacing w:before="60" w:after="60"/>
              <w:rPr>
                <w:i/>
              </w:rPr>
            </w:pPr>
            <w:r w:rsidRPr="00910885">
              <w:rPr>
                <w:i/>
              </w:rPr>
              <w:t xml:space="preserve">{If </w:t>
            </w:r>
            <w:r>
              <w:rPr>
                <w:i/>
              </w:rPr>
              <w:t xml:space="preserve">the request </w:t>
            </w:r>
            <w:r w:rsidR="00337F3B">
              <w:rPr>
                <w:i/>
              </w:rPr>
              <w:t>is related to</w:t>
            </w:r>
            <w:r>
              <w:rPr>
                <w:i/>
              </w:rPr>
              <w:t xml:space="preserve"> the </w:t>
            </w:r>
            <w:r w:rsidRPr="00910885">
              <w:rPr>
                <w:i/>
              </w:rPr>
              <w:t>sub-national or multi-country level, please indicate</w:t>
            </w:r>
            <w:r>
              <w:rPr>
                <w:i/>
              </w:rPr>
              <w:t xml:space="preserve"> here</w:t>
            </w:r>
            <w:r w:rsidRPr="00910885">
              <w:rPr>
                <w:i/>
              </w:rPr>
              <w:t xml:space="preserve"> the areas </w:t>
            </w:r>
            <w:r w:rsidR="00337F3B">
              <w:rPr>
                <w:i/>
              </w:rPr>
              <w:t xml:space="preserve">concerned </w:t>
            </w:r>
            <w:r w:rsidRPr="00910885">
              <w:rPr>
                <w:i/>
              </w:rPr>
              <w:t>(provinces, states, countries, regions, etc.)}</w:t>
            </w:r>
          </w:p>
          <w:p w:rsidR="007E691B" w:rsidRPr="00910885" w:rsidRDefault="007E691B" w:rsidP="00337F3B">
            <w:pPr>
              <w:tabs>
                <w:tab w:val="left" w:pos="90"/>
              </w:tabs>
              <w:spacing w:before="60" w:after="60"/>
              <w:rPr>
                <w:i/>
              </w:rPr>
            </w:pPr>
          </w:p>
        </w:tc>
      </w:tr>
      <w:tr w:rsidR="00D7089B" w:rsidTr="00D7089B">
        <w:trPr>
          <w:trHeight w:val="309"/>
        </w:trPr>
        <w:tc>
          <w:tcPr>
            <w:tcW w:w="9349" w:type="dxa"/>
            <w:gridSpan w:val="9"/>
            <w:tcBorders>
              <w:top w:val="single" w:sz="4" w:space="0" w:color="1F497D" w:themeColor="text2"/>
              <w:left w:val="nil"/>
              <w:bottom w:val="single" w:sz="4" w:space="0" w:color="1F497D" w:themeColor="text2"/>
              <w:right w:val="nil"/>
            </w:tcBorders>
            <w:shd w:val="clear" w:color="auto" w:fill="auto"/>
          </w:tcPr>
          <w:p w:rsidR="00D95506" w:rsidRPr="00910885" w:rsidRDefault="00D95506" w:rsidP="00337F3B">
            <w:pPr>
              <w:tabs>
                <w:tab w:val="left" w:pos="90"/>
              </w:tabs>
              <w:spacing w:before="60" w:after="60"/>
              <w:rPr>
                <w:i/>
              </w:rPr>
            </w:pPr>
          </w:p>
        </w:tc>
      </w:tr>
      <w:tr w:rsidR="00C90FA8" w:rsidTr="00D7089B">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910885" w:rsidRDefault="00C90FA8" w:rsidP="004A3A41">
            <w:pPr>
              <w:tabs>
                <w:tab w:val="left" w:pos="90"/>
              </w:tabs>
              <w:spacing w:before="60" w:after="60"/>
              <w:rPr>
                <w:i/>
              </w:rPr>
            </w:pPr>
            <w:r>
              <w:rPr>
                <w:b/>
              </w:rPr>
              <w:t>Theme:</w:t>
            </w:r>
          </w:p>
        </w:tc>
      </w:tr>
      <w:tr w:rsidR="00C90FA8" w:rsidTr="004A3A41">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C90FA8" w:rsidRDefault="00C90FA8" w:rsidP="004A3A41">
            <w:pPr>
              <w:tabs>
                <w:tab w:val="left" w:pos="90"/>
              </w:tabs>
              <w:spacing w:before="60" w:after="60"/>
              <w:rPr>
                <w:i/>
              </w:rPr>
            </w:pPr>
            <w:r w:rsidRPr="00910885">
              <w:rPr>
                <w:i/>
              </w:rPr>
              <w:t>{Select</w:t>
            </w:r>
            <w:r>
              <w:rPr>
                <w:i/>
              </w:rPr>
              <w:t xml:space="preserve"> below</w:t>
            </w:r>
            <w:r w:rsidRPr="00910885">
              <w:rPr>
                <w:i/>
              </w:rPr>
              <w:t xml:space="preserve"> the most relevant </w:t>
            </w:r>
            <w:r>
              <w:rPr>
                <w:i/>
              </w:rPr>
              <w:t>theme(s) for this request:</w:t>
            </w:r>
            <w:r w:rsidRPr="00910885">
              <w:rPr>
                <w:i/>
              </w:rPr>
              <w:t>}</w:t>
            </w:r>
          </w:p>
          <w:p w:rsidR="00C90FA8" w:rsidRDefault="0019549E" w:rsidP="004A3A41">
            <w:pPr>
              <w:tabs>
                <w:tab w:val="left" w:pos="90"/>
              </w:tabs>
              <w:spacing w:before="60" w:after="60"/>
              <w:rPr>
                <w:b/>
              </w:rPr>
            </w:pPr>
            <w:r>
              <w:rPr>
                <w:highlight w:val="lightGray"/>
              </w:rPr>
              <w:fldChar w:fldCharType="begin">
                <w:ffData>
                  <w:name w:val=""/>
                  <w:enabled/>
                  <w:calcOnExit w:val="0"/>
                  <w:checkBox>
                    <w:sizeAuto/>
                    <w:default w:val="1"/>
                  </w:checkBox>
                </w:ffData>
              </w:fldChar>
            </w:r>
            <w:r w:rsidR="00060416">
              <w:rPr>
                <w:highlight w:val="lightGray"/>
              </w:rPr>
              <w:instrText xml:space="preserve"> FORMCHECKBOX </w:instrText>
            </w:r>
            <w:r w:rsidR="00BF42A1">
              <w:rPr>
                <w:highlight w:val="lightGray"/>
              </w:rPr>
            </w:r>
            <w:r w:rsidR="00BF42A1">
              <w:rPr>
                <w:highlight w:val="lightGray"/>
              </w:rPr>
              <w:fldChar w:fldCharType="separate"/>
            </w:r>
            <w:r>
              <w:rPr>
                <w:highlight w:val="lightGray"/>
              </w:rPr>
              <w:fldChar w:fldCharType="end"/>
            </w:r>
            <w:r w:rsidR="00C90FA8">
              <w:rPr>
                <w:i/>
              </w:rPr>
              <w:t>Adaptation to climate change</w:t>
            </w:r>
          </w:p>
          <w:bookmarkStart w:id="1" w:name="Check2"/>
          <w:p w:rsidR="00C90FA8" w:rsidRDefault="0019549E" w:rsidP="004A3A41">
            <w:pPr>
              <w:tabs>
                <w:tab w:val="left" w:pos="90"/>
              </w:tabs>
              <w:spacing w:before="60" w:after="60"/>
              <w:rPr>
                <w:i/>
              </w:rPr>
            </w:pPr>
            <w:r>
              <w:rPr>
                <w:highlight w:val="lightGray"/>
              </w:rPr>
              <w:fldChar w:fldCharType="begin">
                <w:ffData>
                  <w:name w:val="Check2"/>
                  <w:enabled/>
                  <w:calcOnExit w:val="0"/>
                  <w:checkBox>
                    <w:sizeAuto/>
                    <w:default w:val="0"/>
                  </w:checkBox>
                </w:ffData>
              </w:fldChar>
            </w:r>
            <w:r w:rsidR="0042723D">
              <w:rPr>
                <w:highlight w:val="lightGray"/>
              </w:rPr>
              <w:instrText xml:space="preserve"> FORMCHECKBOX </w:instrText>
            </w:r>
            <w:r w:rsidR="00BF42A1">
              <w:rPr>
                <w:highlight w:val="lightGray"/>
              </w:rPr>
            </w:r>
            <w:r w:rsidR="00BF42A1">
              <w:rPr>
                <w:highlight w:val="lightGray"/>
              </w:rPr>
              <w:fldChar w:fldCharType="separate"/>
            </w:r>
            <w:r>
              <w:rPr>
                <w:highlight w:val="lightGray"/>
              </w:rPr>
              <w:fldChar w:fldCharType="end"/>
            </w:r>
            <w:bookmarkEnd w:id="1"/>
            <w:r w:rsidR="00C90FA8">
              <w:rPr>
                <w:i/>
              </w:rPr>
              <w:t>Mitigation to climate change</w:t>
            </w:r>
          </w:p>
          <w:p w:rsidR="00C90FA8" w:rsidRPr="00C90FA8" w:rsidRDefault="0019549E"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C90FA8" w:rsidRPr="005B5156">
              <w:rPr>
                <w:highlight w:val="lightGray"/>
              </w:rPr>
              <w:instrText xml:space="preserve"> FORMCHECKBOX </w:instrText>
            </w:r>
            <w:r w:rsidR="00BF42A1">
              <w:rPr>
                <w:highlight w:val="lightGray"/>
              </w:rPr>
            </w:r>
            <w:r w:rsidR="00BF42A1">
              <w:rPr>
                <w:highlight w:val="lightGray"/>
              </w:rPr>
              <w:fldChar w:fldCharType="separate"/>
            </w:r>
            <w:r w:rsidRPr="005B5156">
              <w:rPr>
                <w:highlight w:val="lightGray"/>
              </w:rPr>
              <w:fldChar w:fldCharType="end"/>
            </w:r>
            <w:r w:rsidR="00BF5FED">
              <w:rPr>
                <w:i/>
              </w:rPr>
              <w:t>Combination of a</w:t>
            </w:r>
            <w:r w:rsidR="00C90FA8">
              <w:rPr>
                <w:i/>
              </w:rPr>
              <w:t>daptation and mitigation to climate change</w:t>
            </w:r>
          </w:p>
        </w:tc>
      </w:tr>
      <w:tr w:rsidR="00C90FA8" w:rsidTr="004A3A41">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FB7D66" w:rsidRPr="00910885" w:rsidRDefault="00FB7D66" w:rsidP="004A3A41">
            <w:pPr>
              <w:tabs>
                <w:tab w:val="left" w:pos="90"/>
              </w:tabs>
              <w:spacing w:before="60" w:after="60"/>
              <w:rPr>
                <w:i/>
              </w:rPr>
            </w:pPr>
          </w:p>
        </w:tc>
      </w:tr>
      <w:tr w:rsidR="00C90FA8"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C90FA8" w:rsidRPr="009626D6" w:rsidRDefault="00C90FA8" w:rsidP="004A3A41">
            <w:pPr>
              <w:keepNext/>
              <w:tabs>
                <w:tab w:val="left" w:pos="90"/>
              </w:tabs>
              <w:spacing w:before="60" w:after="60"/>
              <w:rPr>
                <w:b/>
                <w:sz w:val="24"/>
                <w:szCs w:val="24"/>
              </w:rPr>
            </w:pPr>
            <w:r w:rsidRPr="009626D6">
              <w:rPr>
                <w:b/>
              </w:rPr>
              <w:t>Sectors:</w:t>
            </w:r>
          </w:p>
        </w:tc>
      </w:tr>
      <w:tr w:rsidR="00C90FA8"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C90FA8" w:rsidRDefault="00C90FA8" w:rsidP="0024253F">
            <w:pPr>
              <w:tabs>
                <w:tab w:val="left" w:pos="90"/>
              </w:tabs>
              <w:spacing w:before="60" w:after="60"/>
              <w:rPr>
                <w:i/>
              </w:rPr>
            </w:pPr>
            <w:r w:rsidRPr="00910885">
              <w:rPr>
                <w:i/>
              </w:rPr>
              <w:t>{</w:t>
            </w:r>
            <w:r w:rsidR="0024253F">
              <w:rPr>
                <w:i/>
              </w:rPr>
              <w:t>Please i</w:t>
            </w:r>
            <w:r>
              <w:rPr>
                <w:i/>
              </w:rPr>
              <w:t>ndicate here the main sectors</w:t>
            </w:r>
            <w:r w:rsidR="00035E2F">
              <w:rPr>
                <w:i/>
              </w:rPr>
              <w:t xml:space="preserve"> </w:t>
            </w:r>
            <w:r w:rsidR="0024253F">
              <w:rPr>
                <w:i/>
              </w:rPr>
              <w:t>related to</w:t>
            </w:r>
            <w:r w:rsidRPr="00910885">
              <w:rPr>
                <w:i/>
              </w:rPr>
              <w:t xml:space="preserve"> the request</w:t>
            </w:r>
            <w:r>
              <w:rPr>
                <w:i/>
              </w:rPr>
              <w:t>. e.g. energy, industry, transport, waste, agriculture/fisheries, forestry, water, ecosystem/biodiversity, coastal zones, health, education, infrastructure/human settlement, tourism, businesses, early warning/disaster reduction,</w:t>
            </w:r>
            <w:r w:rsidR="0024253F">
              <w:rPr>
                <w:i/>
              </w:rPr>
              <w:t xml:space="preserve"> institutional design and mandates,</w:t>
            </w:r>
            <w:r>
              <w:rPr>
                <w:i/>
              </w:rPr>
              <w:t xml:space="preserve"> cross-sectorial</w:t>
            </w:r>
            <w:r w:rsidRPr="00910885">
              <w:rPr>
                <w:i/>
              </w:rPr>
              <w:t>}</w:t>
            </w:r>
          </w:p>
          <w:p w:rsidR="0042723D" w:rsidRDefault="0042723D" w:rsidP="0024253F">
            <w:pPr>
              <w:tabs>
                <w:tab w:val="left" w:pos="90"/>
              </w:tabs>
              <w:spacing w:before="60" w:after="60"/>
              <w:rPr>
                <w:i/>
              </w:rPr>
            </w:pPr>
            <w:r>
              <w:rPr>
                <w:i/>
              </w:rPr>
              <w:t>Water</w:t>
            </w:r>
          </w:p>
          <w:p w:rsidR="004824DD" w:rsidRDefault="004824DD" w:rsidP="0024253F">
            <w:pPr>
              <w:tabs>
                <w:tab w:val="left" w:pos="90"/>
              </w:tabs>
              <w:spacing w:before="60" w:after="60"/>
              <w:rPr>
                <w:i/>
              </w:rPr>
            </w:pPr>
            <w:r>
              <w:rPr>
                <w:i/>
              </w:rPr>
              <w:t>Energy</w:t>
            </w:r>
          </w:p>
          <w:p w:rsidR="00121139" w:rsidRDefault="00121139" w:rsidP="0024253F">
            <w:pPr>
              <w:tabs>
                <w:tab w:val="left" w:pos="90"/>
              </w:tabs>
              <w:spacing w:before="60" w:after="60"/>
              <w:rPr>
                <w:i/>
              </w:rPr>
            </w:pPr>
            <w:r>
              <w:rPr>
                <w:i/>
              </w:rPr>
              <w:t>Waste</w:t>
            </w:r>
          </w:p>
          <w:p w:rsidR="00DB328E" w:rsidRDefault="00DB328E" w:rsidP="0024253F">
            <w:pPr>
              <w:tabs>
                <w:tab w:val="left" w:pos="90"/>
              </w:tabs>
              <w:spacing w:before="60" w:after="60"/>
              <w:rPr>
                <w:i/>
              </w:rPr>
            </w:pPr>
            <w:r>
              <w:rPr>
                <w:i/>
              </w:rPr>
              <w:t>Environment</w:t>
            </w:r>
          </w:p>
          <w:p w:rsidR="0042723D" w:rsidRDefault="0042723D" w:rsidP="0024253F">
            <w:pPr>
              <w:tabs>
                <w:tab w:val="left" w:pos="90"/>
              </w:tabs>
              <w:spacing w:before="60" w:after="60"/>
              <w:rPr>
                <w:i/>
              </w:rPr>
            </w:pPr>
            <w:r>
              <w:rPr>
                <w:i/>
              </w:rPr>
              <w:t>Health</w:t>
            </w:r>
          </w:p>
          <w:p w:rsidR="0042723D" w:rsidRDefault="0042723D" w:rsidP="0024253F">
            <w:pPr>
              <w:tabs>
                <w:tab w:val="left" w:pos="90"/>
              </w:tabs>
              <w:spacing w:before="60" w:after="60"/>
              <w:rPr>
                <w:i/>
              </w:rPr>
            </w:pPr>
            <w:r>
              <w:rPr>
                <w:i/>
              </w:rPr>
              <w:t>Businesses</w:t>
            </w:r>
          </w:p>
          <w:p w:rsidR="00121139" w:rsidRDefault="00121139" w:rsidP="0024253F">
            <w:pPr>
              <w:tabs>
                <w:tab w:val="left" w:pos="90"/>
              </w:tabs>
              <w:spacing w:before="60" w:after="60"/>
              <w:rPr>
                <w:i/>
              </w:rPr>
            </w:pPr>
            <w:r>
              <w:rPr>
                <w:i/>
              </w:rPr>
              <w:t>Infrastructure</w:t>
            </w:r>
          </w:p>
          <w:p w:rsidR="00497246" w:rsidRPr="00910885" w:rsidRDefault="00497246" w:rsidP="0024253F">
            <w:pPr>
              <w:tabs>
                <w:tab w:val="left" w:pos="90"/>
              </w:tabs>
              <w:spacing w:before="60" w:after="60"/>
              <w:rPr>
                <w:i/>
              </w:rPr>
            </w:pPr>
          </w:p>
        </w:tc>
      </w:tr>
      <w:tr w:rsidR="002C203E" w:rsidTr="004A3A41">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910885" w:rsidRDefault="002C203E" w:rsidP="004A3A41">
            <w:pPr>
              <w:tabs>
                <w:tab w:val="left" w:pos="90"/>
              </w:tabs>
              <w:spacing w:before="60" w:after="60"/>
              <w:rPr>
                <w:i/>
              </w:rPr>
            </w:pPr>
          </w:p>
        </w:tc>
      </w:tr>
      <w:tr w:rsidR="002C203E"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910885" w:rsidRDefault="002C203E" w:rsidP="004A3A41">
            <w:pPr>
              <w:tabs>
                <w:tab w:val="left" w:pos="90"/>
              </w:tabs>
              <w:spacing w:before="60" w:after="60"/>
              <w:rPr>
                <w:i/>
              </w:rPr>
            </w:pPr>
            <w:r w:rsidRPr="001C3498">
              <w:rPr>
                <w:b/>
              </w:rPr>
              <w:t>Problem statement</w:t>
            </w:r>
            <w:r>
              <w:rPr>
                <w:i/>
              </w:rPr>
              <w:t xml:space="preserve"> (up to one page)</w:t>
            </w:r>
            <w:r w:rsidR="00D1137E">
              <w:rPr>
                <w:i/>
              </w:rPr>
              <w:t>:</w:t>
            </w:r>
          </w:p>
        </w:tc>
      </w:tr>
      <w:tr w:rsidR="002C203E"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Default="00B0259A" w:rsidP="004A3A41">
            <w:pPr>
              <w:tabs>
                <w:tab w:val="left" w:pos="90"/>
              </w:tabs>
              <w:spacing w:before="60" w:after="60"/>
              <w:rPr>
                <w:i/>
              </w:rPr>
            </w:pPr>
            <w:r>
              <w:rPr>
                <w:i/>
              </w:rPr>
              <w:t>{Please d</w:t>
            </w:r>
            <w:r w:rsidR="002C203E" w:rsidRPr="00910885">
              <w:rPr>
                <w:i/>
              </w:rPr>
              <w:t>escribe</w:t>
            </w:r>
            <w:r w:rsidR="002C203E">
              <w:rPr>
                <w:i/>
              </w:rPr>
              <w:t xml:space="preserve"> here</w:t>
            </w:r>
            <w:r w:rsidR="002C203E" w:rsidRPr="00910885">
              <w:rPr>
                <w:i/>
              </w:rPr>
              <w:t xml:space="preserve"> the difficulties and specific gaps </w:t>
            </w:r>
            <w:r w:rsidR="002C203E">
              <w:rPr>
                <w:i/>
              </w:rPr>
              <w:t xml:space="preserve">of the country </w:t>
            </w:r>
            <w:r w:rsidR="002C203E" w:rsidRPr="00910885">
              <w:rPr>
                <w:i/>
              </w:rPr>
              <w:t>in relation to climate change, for which the country is seeking support from the CTCN. Please only provide information directly relevant to this request, and that justifies the need for CTCN</w:t>
            </w:r>
            <w:r>
              <w:rPr>
                <w:i/>
              </w:rPr>
              <w:t xml:space="preserve"> technical</w:t>
            </w:r>
            <w:r w:rsidR="002C203E" w:rsidRPr="00910885">
              <w:rPr>
                <w:i/>
              </w:rPr>
              <w:t xml:space="preserve"> assistance</w:t>
            </w:r>
            <w:r w:rsidR="002C203E">
              <w:rPr>
                <w:i/>
              </w:rPr>
              <w:t>.</w:t>
            </w:r>
            <w:r w:rsidR="002C203E" w:rsidRPr="00910885">
              <w:rPr>
                <w:i/>
              </w:rPr>
              <w:t>}</w:t>
            </w:r>
          </w:p>
          <w:p w:rsidR="00046743" w:rsidRPr="00F1223B" w:rsidRDefault="00DA54B9" w:rsidP="00F1223B">
            <w:pPr>
              <w:tabs>
                <w:tab w:val="left" w:pos="90"/>
              </w:tabs>
              <w:spacing w:before="60" w:after="60"/>
              <w:rPr>
                <w:rStyle w:val="HTMLCite"/>
                <w:iCs w:val="0"/>
              </w:rPr>
            </w:pPr>
            <w:r w:rsidRPr="00F1223B">
              <w:rPr>
                <w:iCs/>
              </w:rPr>
              <w:t xml:space="preserve">Water Services Trust Fund (WSTF) </w:t>
            </w:r>
            <w:r w:rsidR="00035222" w:rsidRPr="00F1223B">
              <w:t xml:space="preserve">is a Kenyan State Corporation established under the Water Act of 2002 with a mandate to assist in financing the provision of water services to areas of Kenya which are without adequate services. WSTF operates under the newly formed Ministry of Water and Irrigation Services. WSTF </w:t>
            </w:r>
            <w:r w:rsidR="00035222" w:rsidRPr="00F1223B">
              <w:rPr>
                <w:bCs/>
              </w:rPr>
              <w:t xml:space="preserve">goal as set out in the Strategic Plan (2014-19) </w:t>
            </w:r>
            <w:r w:rsidR="00121139" w:rsidRPr="00F1223B">
              <w:rPr>
                <w:bCs/>
              </w:rPr>
              <w:t xml:space="preserve">is </w:t>
            </w:r>
            <w:r w:rsidR="00035222" w:rsidRPr="00F1223B">
              <w:rPr>
                <w:bCs/>
              </w:rPr>
              <w:t>‘assured water resources availability and accessibility of water and sanitation by all’.</w:t>
            </w:r>
            <w:r w:rsidRPr="00F1223B">
              <w:t>WSTF</w:t>
            </w:r>
            <w:r w:rsidRPr="00F1223B">
              <w:rPr>
                <w:iCs/>
              </w:rPr>
              <w:t xml:space="preserve"> has been financing water services, sanitation and water resources </w:t>
            </w:r>
            <w:r w:rsidR="00004ADD" w:rsidRPr="00F1223B">
              <w:rPr>
                <w:iCs/>
              </w:rPr>
              <w:t>investments</w:t>
            </w:r>
            <w:r w:rsidRPr="00F1223B">
              <w:rPr>
                <w:iCs/>
              </w:rPr>
              <w:t xml:space="preserve"> in Kenya across the 47 counties.</w:t>
            </w:r>
            <w:r w:rsidR="00046743" w:rsidRPr="00F1223B">
              <w:rPr>
                <w:i/>
                <w:iCs/>
              </w:rPr>
              <w:t xml:space="preserve">( Ref: </w:t>
            </w:r>
            <w:r w:rsidR="00046743" w:rsidRPr="00F1223B">
              <w:rPr>
                <w:i/>
              </w:rPr>
              <w:t>Water act 2002 . http://kenyalaw.org/kl/index.php%3Fid%3D398</w:t>
            </w:r>
            <w:r w:rsidR="00046743" w:rsidRPr="00F1223B">
              <w:rPr>
                <w:rStyle w:val="Hyperlink"/>
                <w:i/>
                <w:color w:val="000000" w:themeColor="text1"/>
              </w:rPr>
              <w:t>)</w:t>
            </w:r>
          </w:p>
          <w:p w:rsidR="00731143" w:rsidRDefault="00731143" w:rsidP="00035222">
            <w:pPr>
              <w:jc w:val="both"/>
              <w:rPr>
                <w:iCs/>
              </w:rPr>
            </w:pPr>
          </w:p>
          <w:p w:rsidR="006A30B7" w:rsidRDefault="006A30B7" w:rsidP="006A30B7">
            <w:pPr>
              <w:jc w:val="both"/>
              <w:rPr>
                <w:rFonts w:cs="Garamond"/>
              </w:rPr>
            </w:pPr>
            <w:r w:rsidRPr="002D1FAE">
              <w:lastRenderedPageBreak/>
              <w:t xml:space="preserve">Kenya’s national income is derived from environmental and natural resources agriculture, mining, forestry, fishing, water supply, tourism and energy - and the majority of people live in rural areas where they rely on these resources for their livelihoods. Currently, unsustainable traditional agricultural practices, over-exploitation of water resources, a rapidly growing economy, population growth and climate change put these limited resources under severe stress. Sustainable management of water resources and rangelands are particular issues in the dry areas of northern Kenya. </w:t>
            </w:r>
            <w:r>
              <w:t>Green</w:t>
            </w:r>
            <w:r w:rsidRPr="002D1FAE">
              <w:t xml:space="preserve"> growth</w:t>
            </w:r>
            <w:r>
              <w:t xml:space="preserve">, </w:t>
            </w:r>
            <w:r w:rsidRPr="002D1FAE">
              <w:t>natural resource management and environmental</w:t>
            </w:r>
            <w:r w:rsidRPr="002D1FAE">
              <w:rPr>
                <w:rFonts w:cs="Garamond"/>
              </w:rPr>
              <w:t xml:space="preserve"> sustainability have become vital for sustaining growth, jobs, and maintaining community resilience</w:t>
            </w:r>
          </w:p>
          <w:p w:rsidR="006A30B7" w:rsidRDefault="006A30B7" w:rsidP="00035222">
            <w:pPr>
              <w:jc w:val="both"/>
              <w:rPr>
                <w:iCs/>
              </w:rPr>
            </w:pPr>
          </w:p>
          <w:p w:rsidR="00035222" w:rsidRDefault="00731143" w:rsidP="00035222">
            <w:pPr>
              <w:jc w:val="both"/>
              <w:rPr>
                <w:iCs/>
              </w:rPr>
            </w:pPr>
            <w:r>
              <w:rPr>
                <w:iCs/>
              </w:rPr>
              <w:t>WSTF has financed a number of rehabilitation or non-functional water projects</w:t>
            </w:r>
            <w:r w:rsidR="00CA285F">
              <w:rPr>
                <w:iCs/>
              </w:rPr>
              <w:t>. Green project designs</w:t>
            </w:r>
            <w:r>
              <w:rPr>
                <w:iCs/>
              </w:rPr>
              <w:t xml:space="preserve"> would have been robust and require less operation and maintenance thereby having investments focusing on new/undeveloped areas. WSTF is in the forefront of ensuring sustainable </w:t>
            </w:r>
            <w:r w:rsidR="00CA285F">
              <w:rPr>
                <w:iCs/>
              </w:rPr>
              <w:t xml:space="preserve">water sector </w:t>
            </w:r>
            <w:r>
              <w:rPr>
                <w:iCs/>
              </w:rPr>
              <w:t xml:space="preserve">financing within the water sector which informs the need to </w:t>
            </w:r>
            <w:r w:rsidRPr="002D1FAE">
              <w:rPr>
                <w:iCs/>
              </w:rPr>
              <w:t>approach the Climate Technology Centre and Network (</w:t>
            </w:r>
            <w:r>
              <w:rPr>
                <w:iCs/>
              </w:rPr>
              <w:t xml:space="preserve">CTCN) and request assistance in; </w:t>
            </w:r>
            <w:r w:rsidRPr="002D1FAE">
              <w:rPr>
                <w:iCs/>
              </w:rPr>
              <w:t>undertaking a feasibility study on green technologies and th</w:t>
            </w:r>
            <w:r>
              <w:rPr>
                <w:iCs/>
              </w:rPr>
              <w:t xml:space="preserve">eir </w:t>
            </w:r>
            <w:r w:rsidRPr="002D1FAE">
              <w:rPr>
                <w:iCs/>
              </w:rPr>
              <w:t>sustainabili</w:t>
            </w:r>
            <w:r>
              <w:rPr>
                <w:iCs/>
              </w:rPr>
              <w:t xml:space="preserve">ty in the water sector in Kenya; Exploring the potential for Public Private Partnership within the water sector in implementing green technologies. </w:t>
            </w:r>
          </w:p>
          <w:p w:rsidR="00731143" w:rsidRPr="002D1FAE" w:rsidRDefault="00731143" w:rsidP="00035222">
            <w:pPr>
              <w:jc w:val="both"/>
              <w:rPr>
                <w:bCs/>
              </w:rPr>
            </w:pPr>
          </w:p>
          <w:p w:rsidR="00035222" w:rsidRPr="002D1FAE" w:rsidRDefault="00035222" w:rsidP="00035222">
            <w:pPr>
              <w:jc w:val="both"/>
            </w:pPr>
          </w:p>
          <w:p w:rsidR="00035222" w:rsidRPr="002D1FAE" w:rsidRDefault="00035222" w:rsidP="00035222">
            <w:r w:rsidRPr="002D1FAE">
              <w:t>A new Water Bill has been developed to align the sector to the 2010 Constitution. As per May 2015, the Bill is in Parliament awaiting the Third Reading. In the Water Bill, WSTF is retained as the Water Sector Trust Fund and as the water sector financing mechanism with a mandate to provide conditional and unconditional grants to Counties and to assist in financing  development and management of water services in marginalized and underserved areas, including:</w:t>
            </w:r>
          </w:p>
          <w:p w:rsidR="00035222" w:rsidRPr="002D1FAE" w:rsidRDefault="00035222" w:rsidP="00035222">
            <w:pPr>
              <w:numPr>
                <w:ilvl w:val="0"/>
                <w:numId w:val="11"/>
              </w:numPr>
            </w:pPr>
            <w:r w:rsidRPr="002D1FAE">
              <w:t>Community level initiatives for the sustainable management of water resources</w:t>
            </w:r>
          </w:p>
          <w:p w:rsidR="00035222" w:rsidRPr="002D1FAE" w:rsidRDefault="00035222" w:rsidP="00035222">
            <w:pPr>
              <w:numPr>
                <w:ilvl w:val="0"/>
                <w:numId w:val="11"/>
              </w:numPr>
            </w:pPr>
            <w:r w:rsidRPr="002D1FAE">
              <w:t>Development of water services in rural areas; and</w:t>
            </w:r>
          </w:p>
          <w:p w:rsidR="00035222" w:rsidRPr="002D1FAE" w:rsidRDefault="00035222" w:rsidP="00035222">
            <w:pPr>
              <w:numPr>
                <w:ilvl w:val="0"/>
                <w:numId w:val="11"/>
              </w:numPr>
            </w:pPr>
            <w:r w:rsidRPr="002D1FAE">
              <w:t xml:space="preserve">Development of water services in the under-served </w:t>
            </w:r>
            <w:r w:rsidR="00F2507A">
              <w:t xml:space="preserve">low income </w:t>
            </w:r>
            <w:r w:rsidRPr="002D1FAE">
              <w:t>urban areas</w:t>
            </w:r>
          </w:p>
          <w:p w:rsidR="00035222" w:rsidRPr="002D1FAE" w:rsidRDefault="00035222" w:rsidP="00035222">
            <w:pPr>
              <w:ind w:left="990"/>
            </w:pPr>
          </w:p>
          <w:p w:rsidR="00F2507A" w:rsidRDefault="00F2507A" w:rsidP="004824DD">
            <w:pPr>
              <w:autoSpaceDE w:val="0"/>
              <w:autoSpaceDN w:val="0"/>
              <w:adjustRightInd w:val="0"/>
              <w:jc w:val="both"/>
              <w:rPr>
                <w:iCs/>
              </w:rPr>
            </w:pPr>
          </w:p>
          <w:p w:rsidR="00F2507A" w:rsidRDefault="00F2507A" w:rsidP="004824DD">
            <w:pPr>
              <w:autoSpaceDE w:val="0"/>
              <w:autoSpaceDN w:val="0"/>
              <w:adjustRightInd w:val="0"/>
              <w:jc w:val="both"/>
              <w:rPr>
                <w:iCs/>
              </w:rPr>
            </w:pPr>
          </w:p>
          <w:p w:rsidR="0023471E" w:rsidRPr="00E049D7" w:rsidRDefault="004824DD" w:rsidP="0023471E">
            <w:pPr>
              <w:autoSpaceDE w:val="0"/>
              <w:autoSpaceDN w:val="0"/>
              <w:adjustRightInd w:val="0"/>
              <w:ind w:left="540"/>
              <w:rPr>
                <w:i/>
              </w:rPr>
            </w:pPr>
            <w:r w:rsidRPr="002D1FAE">
              <w:rPr>
                <w:iCs/>
              </w:rPr>
              <w:t xml:space="preserve">From the inception of WSTF, </w:t>
            </w:r>
            <w:r w:rsidRPr="002D1FAE">
              <w:rPr>
                <w:b/>
                <w:bCs/>
                <w:color w:val="000000"/>
              </w:rPr>
              <w:t xml:space="preserve">1,363,305 beneficiaries have been reached with an estimated value of Kshs. </w:t>
            </w:r>
            <w:r w:rsidRPr="002D1FAE">
              <w:t xml:space="preserve">1801 per person through financial support to </w:t>
            </w:r>
            <w:r w:rsidR="00313B42">
              <w:t xml:space="preserve">approximately 533 no. </w:t>
            </w:r>
            <w:r w:rsidRPr="002D1FAE">
              <w:t>Water Service Providers</w:t>
            </w:r>
            <w:r w:rsidR="00035222" w:rsidRPr="002D1FAE">
              <w:t xml:space="preserve"> (WSPs)</w:t>
            </w:r>
            <w:r w:rsidR="00F2507A">
              <w:t xml:space="preserve"> and Community Based </w:t>
            </w:r>
            <w:r w:rsidR="004F0BF3">
              <w:t>Organizations</w:t>
            </w:r>
            <w:r w:rsidR="00313B42">
              <w:t xml:space="preserve"> projects. </w:t>
            </w:r>
            <w:r w:rsidR="00F2507A">
              <w:t xml:space="preserve">In terms of water resources </w:t>
            </w:r>
            <w:r w:rsidR="0031367E">
              <w:t>management,</w:t>
            </w:r>
            <w:r w:rsidR="0031367E" w:rsidRPr="002D1FAE">
              <w:t xml:space="preserve"> a</w:t>
            </w:r>
            <w:r w:rsidRPr="002D1FAE">
              <w:t xml:space="preserve"> total of 402 </w:t>
            </w:r>
            <w:r w:rsidR="00313B42">
              <w:t xml:space="preserve">no. </w:t>
            </w:r>
            <w:r w:rsidRPr="002D1FAE">
              <w:t xml:space="preserve">WRUAs have been funded </w:t>
            </w:r>
            <w:r w:rsidR="00F2507A">
              <w:t xml:space="preserve">to implement catchment activities </w:t>
            </w:r>
            <w:r w:rsidRPr="002D1FAE">
              <w:t>covering an average area of 40,200 Km</w:t>
            </w:r>
            <w:r w:rsidRPr="00313B42">
              <w:rPr>
                <w:vertAlign w:val="superscript"/>
              </w:rPr>
              <w:t>2</w:t>
            </w:r>
            <w:r w:rsidRPr="002D1FAE">
              <w:t xml:space="preserve">. </w:t>
            </w:r>
            <w:r w:rsidR="0023471E" w:rsidRPr="0023471E">
              <w:rPr>
                <w:i/>
              </w:rPr>
              <w:t>( Ref: WSTF- Urban Programme Concept-  4</w:t>
            </w:r>
            <w:r w:rsidR="0023471E" w:rsidRPr="0023471E">
              <w:rPr>
                <w:i/>
                <w:vertAlign w:val="superscript"/>
              </w:rPr>
              <w:t>th</w:t>
            </w:r>
            <w:r w:rsidR="0023471E" w:rsidRPr="0023471E">
              <w:rPr>
                <w:i/>
              </w:rPr>
              <w:t xml:space="preserve"> Quarterly  internal report FY 2014/2015 , </w:t>
            </w:r>
            <w:r w:rsidR="0023471E" w:rsidRPr="0023471E">
              <w:rPr>
                <w:i/>
                <w:color w:val="000000"/>
                <w:lang w:val="en-GB"/>
              </w:rPr>
              <w:t>Page 6 and 7)</w:t>
            </w:r>
          </w:p>
          <w:p w:rsidR="00F2507A" w:rsidRDefault="00F2507A" w:rsidP="004824DD">
            <w:pPr>
              <w:autoSpaceDE w:val="0"/>
              <w:autoSpaceDN w:val="0"/>
              <w:adjustRightInd w:val="0"/>
              <w:jc w:val="both"/>
            </w:pPr>
          </w:p>
          <w:p w:rsidR="00F2507A" w:rsidRDefault="00F2507A" w:rsidP="004824DD">
            <w:pPr>
              <w:autoSpaceDE w:val="0"/>
              <w:autoSpaceDN w:val="0"/>
              <w:adjustRightInd w:val="0"/>
              <w:jc w:val="both"/>
            </w:pPr>
          </w:p>
          <w:p w:rsidR="004F0BF3" w:rsidRDefault="004824DD" w:rsidP="004824DD">
            <w:pPr>
              <w:autoSpaceDE w:val="0"/>
              <w:autoSpaceDN w:val="0"/>
              <w:adjustRightInd w:val="0"/>
              <w:jc w:val="both"/>
              <w:rPr>
                <w:iCs/>
              </w:rPr>
            </w:pPr>
            <w:r w:rsidRPr="002D1FAE">
              <w:rPr>
                <w:iCs/>
              </w:rPr>
              <w:t>Water Reso</w:t>
            </w:r>
            <w:r w:rsidR="00313B42">
              <w:rPr>
                <w:iCs/>
              </w:rPr>
              <w:t xml:space="preserve">urces User Associations (WRUAs), </w:t>
            </w:r>
            <w:r w:rsidRPr="002D1FAE">
              <w:rPr>
                <w:iCs/>
              </w:rPr>
              <w:t xml:space="preserve">Water Service Providers </w:t>
            </w:r>
            <w:r w:rsidR="000504DA">
              <w:rPr>
                <w:iCs/>
              </w:rPr>
              <w:t xml:space="preserve">and Community Based </w:t>
            </w:r>
            <w:r w:rsidR="00313B42">
              <w:rPr>
                <w:iCs/>
              </w:rPr>
              <w:t>Organizatio</w:t>
            </w:r>
            <w:r w:rsidR="00313B42" w:rsidRPr="002D1FAE">
              <w:rPr>
                <w:iCs/>
              </w:rPr>
              <w:t>n</w:t>
            </w:r>
            <w:r w:rsidR="00313B42">
              <w:rPr>
                <w:iCs/>
              </w:rPr>
              <w:t>s</w:t>
            </w:r>
            <w:r w:rsidRPr="002D1FAE">
              <w:rPr>
                <w:iCs/>
              </w:rPr>
              <w:t xml:space="preserve"> in Kenya</w:t>
            </w:r>
            <w:r w:rsidR="00313B42">
              <w:rPr>
                <w:iCs/>
              </w:rPr>
              <w:t>,</w:t>
            </w:r>
            <w:r w:rsidR="000504DA">
              <w:rPr>
                <w:iCs/>
              </w:rPr>
              <w:t xml:space="preserve"> involved in development and management of water resources and water supply schemes</w:t>
            </w:r>
            <w:r w:rsidR="00313B42">
              <w:rPr>
                <w:iCs/>
              </w:rPr>
              <w:t>,</w:t>
            </w:r>
            <w:r w:rsidR="000504DA">
              <w:rPr>
                <w:iCs/>
              </w:rPr>
              <w:t xml:space="preserve"> are faced which challenges of inadequate water quality and quantity to sustain domestic supply </w:t>
            </w:r>
            <w:r w:rsidR="00313B42">
              <w:rPr>
                <w:iCs/>
              </w:rPr>
              <w:t xml:space="preserve">and </w:t>
            </w:r>
            <w:r w:rsidR="000504DA">
              <w:rPr>
                <w:iCs/>
              </w:rPr>
              <w:t>other competitive uses like agriculture and industry</w:t>
            </w:r>
            <w:r w:rsidR="004F0BF3">
              <w:rPr>
                <w:iCs/>
              </w:rPr>
              <w:t xml:space="preserve">. </w:t>
            </w:r>
            <w:r w:rsidRPr="002D1FAE">
              <w:rPr>
                <w:iCs/>
              </w:rPr>
              <w:t xml:space="preserve">This is attributed to </w:t>
            </w:r>
            <w:r w:rsidR="000504DA">
              <w:rPr>
                <w:iCs/>
              </w:rPr>
              <w:t xml:space="preserve">implementation of </w:t>
            </w:r>
            <w:r w:rsidR="004F0BF3">
              <w:rPr>
                <w:iCs/>
              </w:rPr>
              <w:t>unsustainable technologies that are; E</w:t>
            </w:r>
            <w:r w:rsidRPr="002D1FAE">
              <w:rPr>
                <w:iCs/>
              </w:rPr>
              <w:t xml:space="preserve">xpensive to </w:t>
            </w:r>
            <w:r w:rsidR="000504DA">
              <w:rPr>
                <w:iCs/>
              </w:rPr>
              <w:t xml:space="preserve">operate and </w:t>
            </w:r>
            <w:r w:rsidR="00313B42">
              <w:rPr>
                <w:iCs/>
              </w:rPr>
              <w:t>maintain</w:t>
            </w:r>
            <w:r w:rsidR="004F0BF3">
              <w:rPr>
                <w:iCs/>
              </w:rPr>
              <w:t xml:space="preserve"> thus uneconomical; Inadequate and cannot </w:t>
            </w:r>
            <w:r w:rsidRPr="002D1FAE">
              <w:rPr>
                <w:iCs/>
              </w:rPr>
              <w:t xml:space="preserve">withstand the climate change adverse effects </w:t>
            </w:r>
            <w:r w:rsidR="004F0BF3">
              <w:rPr>
                <w:iCs/>
              </w:rPr>
              <w:t xml:space="preserve">thus affecting reliability of water and sanitation services and integrity of water/soil conservation structures. </w:t>
            </w:r>
            <w:r w:rsidR="00004ADD">
              <w:rPr>
                <w:iCs/>
              </w:rPr>
              <w:t xml:space="preserve">Current use </w:t>
            </w:r>
            <w:r w:rsidRPr="002D1FAE">
              <w:rPr>
                <w:iCs/>
              </w:rPr>
              <w:t xml:space="preserve">of electricity or fossil fuel in pumping water </w:t>
            </w:r>
            <w:r w:rsidR="009A4BC4">
              <w:rPr>
                <w:iCs/>
              </w:rPr>
              <w:t xml:space="preserve">and reliance on rain water harvesting technologies with little </w:t>
            </w:r>
            <w:r w:rsidRPr="002D1FAE">
              <w:rPr>
                <w:iCs/>
              </w:rPr>
              <w:t>capacity to withstand evapotranspiration/ flooding challenges caused by recent extreme erratic rainfall patterns in Kenya</w:t>
            </w:r>
            <w:r w:rsidR="004F0BF3">
              <w:rPr>
                <w:iCs/>
              </w:rPr>
              <w:t xml:space="preserve">, </w:t>
            </w:r>
            <w:r w:rsidR="009A4BC4">
              <w:rPr>
                <w:iCs/>
              </w:rPr>
              <w:t>remains a live challenge in realizing impacts of WSTF financing to projects.</w:t>
            </w:r>
          </w:p>
          <w:p w:rsidR="004F0BF3" w:rsidRDefault="004F0BF3" w:rsidP="004824DD">
            <w:pPr>
              <w:autoSpaceDE w:val="0"/>
              <w:autoSpaceDN w:val="0"/>
              <w:adjustRightInd w:val="0"/>
              <w:jc w:val="both"/>
              <w:rPr>
                <w:iCs/>
              </w:rPr>
            </w:pPr>
          </w:p>
          <w:p w:rsidR="004F0BF3" w:rsidRDefault="00D2146E" w:rsidP="004824DD">
            <w:pPr>
              <w:autoSpaceDE w:val="0"/>
              <w:autoSpaceDN w:val="0"/>
              <w:adjustRightInd w:val="0"/>
              <w:jc w:val="both"/>
              <w:rPr>
                <w:iCs/>
              </w:rPr>
            </w:pPr>
            <w:r>
              <w:rPr>
                <w:iCs/>
              </w:rPr>
              <w:t xml:space="preserve">Generally, </w:t>
            </w:r>
            <w:r w:rsidR="009A4BC4">
              <w:rPr>
                <w:iCs/>
              </w:rPr>
              <w:t xml:space="preserve">the inability of water infrastructure to withstand floods and dry weather conditions needs to be addressed through research and implementation of appropriate green technologies and </w:t>
            </w:r>
            <w:r w:rsidR="004F0BF3">
              <w:rPr>
                <w:iCs/>
              </w:rPr>
              <w:t>overally</w:t>
            </w:r>
            <w:r w:rsidR="009A4BC4">
              <w:rPr>
                <w:iCs/>
              </w:rPr>
              <w:t xml:space="preserve"> to achieve climate </w:t>
            </w:r>
            <w:r w:rsidR="004F0BF3">
              <w:rPr>
                <w:iCs/>
              </w:rPr>
              <w:t>adaptation</w:t>
            </w:r>
            <w:r w:rsidR="009A4BC4">
              <w:rPr>
                <w:iCs/>
              </w:rPr>
              <w:t xml:space="preserve"> within the water sector in Kenya.</w:t>
            </w:r>
          </w:p>
          <w:p w:rsidR="004F0BF3" w:rsidRDefault="004F0BF3" w:rsidP="004824DD">
            <w:pPr>
              <w:autoSpaceDE w:val="0"/>
              <w:autoSpaceDN w:val="0"/>
              <w:adjustRightInd w:val="0"/>
              <w:jc w:val="both"/>
              <w:rPr>
                <w:iCs/>
              </w:rPr>
            </w:pPr>
          </w:p>
          <w:p w:rsidR="00497246" w:rsidRPr="00963965" w:rsidRDefault="00497246" w:rsidP="004824DD">
            <w:pPr>
              <w:autoSpaceDE w:val="0"/>
              <w:autoSpaceDN w:val="0"/>
              <w:adjustRightInd w:val="0"/>
              <w:jc w:val="both"/>
              <w:rPr>
                <w:iCs/>
              </w:rPr>
            </w:pPr>
          </w:p>
        </w:tc>
      </w:tr>
      <w:tr w:rsidR="002C203E" w:rsidTr="004A3A41">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Pr="00910885" w:rsidRDefault="002C203E" w:rsidP="004A3A41">
            <w:pPr>
              <w:tabs>
                <w:tab w:val="left" w:pos="90"/>
              </w:tabs>
              <w:spacing w:before="60" w:after="60"/>
              <w:rPr>
                <w:i/>
              </w:rPr>
            </w:pPr>
          </w:p>
        </w:tc>
      </w:tr>
      <w:tr w:rsidR="002C203E"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Pr="00910885" w:rsidRDefault="002C203E" w:rsidP="004A3A41">
            <w:pPr>
              <w:tabs>
                <w:tab w:val="left" w:pos="90"/>
              </w:tabs>
              <w:spacing w:before="60" w:after="60"/>
              <w:rPr>
                <w:i/>
              </w:rPr>
            </w:pPr>
            <w:r w:rsidRPr="001C3498">
              <w:rPr>
                <w:b/>
              </w:rPr>
              <w:t>Past and ongoing efforts</w:t>
            </w:r>
            <w:r>
              <w:rPr>
                <w:i/>
              </w:rPr>
              <w:t xml:space="preserve"> (up to half a page)</w:t>
            </w:r>
            <w:r w:rsidR="00D1137E">
              <w:rPr>
                <w:i/>
              </w:rPr>
              <w:t>:</w:t>
            </w:r>
          </w:p>
        </w:tc>
      </w:tr>
      <w:tr w:rsidR="002C203E"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Default="00B0259A" w:rsidP="004A3A41">
            <w:pPr>
              <w:tabs>
                <w:tab w:val="left" w:pos="90"/>
              </w:tabs>
              <w:spacing w:before="60" w:after="60"/>
              <w:rPr>
                <w:i/>
              </w:rPr>
            </w:pPr>
            <w:r>
              <w:rPr>
                <w:i/>
              </w:rPr>
              <w:t>{Please d</w:t>
            </w:r>
            <w:r w:rsidR="002C203E" w:rsidRPr="00910885">
              <w:rPr>
                <w:i/>
              </w:rPr>
              <w:t>escribe</w:t>
            </w:r>
            <w:r w:rsidR="002C203E">
              <w:rPr>
                <w:i/>
              </w:rPr>
              <w:t xml:space="preserve"> here</w:t>
            </w:r>
            <w:r w:rsidR="002C203E" w:rsidRPr="00910885">
              <w:rPr>
                <w:i/>
              </w:rPr>
              <w:t xml:space="preserve"> past and on-going processes, projects and initiatives implemented in the country to tackle the difficulties and gaps explained above. Explain why CTCN</w:t>
            </w:r>
            <w:r>
              <w:rPr>
                <w:i/>
              </w:rPr>
              <w:t xml:space="preserve"> technical</w:t>
            </w:r>
            <w:r w:rsidR="002C203E" w:rsidRPr="00910885">
              <w:rPr>
                <w:i/>
              </w:rPr>
              <w:t xml:space="preserve"> assistance is needed to complement these efforts, and how the assistance can link or build on this previous work.}</w:t>
            </w:r>
          </w:p>
          <w:p w:rsidR="00C7476A" w:rsidRDefault="00C7476A" w:rsidP="004A3A41">
            <w:pPr>
              <w:tabs>
                <w:tab w:val="left" w:pos="90"/>
              </w:tabs>
              <w:spacing w:before="60" w:after="60"/>
              <w:rPr>
                <w:i/>
              </w:rPr>
            </w:pPr>
          </w:p>
          <w:p w:rsidR="00C7476A" w:rsidRDefault="00C7476A" w:rsidP="00C7476A"/>
          <w:p w:rsidR="00E049D7" w:rsidRDefault="00E049D7" w:rsidP="003757E2"/>
          <w:p w:rsidR="00E049D7" w:rsidRPr="00E049D7" w:rsidRDefault="00E049D7" w:rsidP="00E049D7">
            <w:pPr>
              <w:rPr>
                <w:lang w:eastAsia="sw-KE"/>
              </w:rPr>
            </w:pPr>
            <w:r w:rsidRPr="00E049D7">
              <w:rPr>
                <w:lang w:eastAsia="sw-KE"/>
              </w:rPr>
              <w:t xml:space="preserve">Mobisol is a German renewable energy service provider dedicated to facilitating the sustainable electrification and supporting the economic development of rural households in developing countries </w:t>
            </w:r>
          </w:p>
          <w:p w:rsidR="00E049D7" w:rsidRDefault="00E049D7" w:rsidP="00E049D7">
            <w:pPr>
              <w:rPr>
                <w:lang w:eastAsia="sw-KE"/>
              </w:rPr>
            </w:pPr>
            <w:r w:rsidRPr="00E049D7">
              <w:rPr>
                <w:lang w:eastAsia="sw-KE"/>
              </w:rPr>
              <w:t xml:space="preserve">with solar home systems (SHS). </w:t>
            </w:r>
          </w:p>
          <w:p w:rsidR="00E049D7" w:rsidRPr="00E049D7" w:rsidRDefault="00E049D7" w:rsidP="00E049D7">
            <w:pPr>
              <w:rPr>
                <w:lang w:eastAsia="sw-KE"/>
              </w:rPr>
            </w:pPr>
          </w:p>
          <w:p w:rsidR="00E049D7" w:rsidRDefault="00E049D7" w:rsidP="00E049D7">
            <w:pPr>
              <w:rPr>
                <w:lang w:eastAsia="sw-KE"/>
              </w:rPr>
            </w:pPr>
            <w:r w:rsidRPr="00E049D7">
              <w:rPr>
                <w:lang w:eastAsia="sw-KE"/>
              </w:rPr>
              <w:t xml:space="preserve">The challenge is that current electrification rate in rural Africa stands at around </w:t>
            </w:r>
            <w:r>
              <w:rPr>
                <w:lang w:eastAsia="sw-KE"/>
              </w:rPr>
              <w:t>15</w:t>
            </w:r>
            <w:r w:rsidRPr="00E049D7">
              <w:rPr>
                <w:lang w:eastAsia="sw-KE"/>
              </w:rPr>
              <w:t xml:space="preserve">% to 20%. The high costs of grid extension adversely impact the pace of grid services, especially for rural households. These households rely on kerosene for lighting </w:t>
            </w:r>
            <w:r>
              <w:rPr>
                <w:lang w:eastAsia="sw-KE"/>
              </w:rPr>
              <w:t>and</w:t>
            </w:r>
            <w:r w:rsidRPr="00E049D7">
              <w:rPr>
                <w:lang w:eastAsia="sw-KE"/>
              </w:rPr>
              <w:t xml:space="preserve"> generators for appliances and productive use. Off-grid solutions exist, but often entail two main bottlenecks: a lack of micro-payment methods and the inability to offer long- term loans needed to purchase a quality system complete with after-sales services. </w:t>
            </w:r>
          </w:p>
          <w:p w:rsidR="00E049D7" w:rsidRPr="00E049D7" w:rsidRDefault="00E049D7" w:rsidP="00E049D7">
            <w:pPr>
              <w:rPr>
                <w:lang w:eastAsia="sw-KE"/>
              </w:rPr>
            </w:pPr>
          </w:p>
          <w:p w:rsidR="00E049D7" w:rsidRPr="00E049D7" w:rsidRDefault="00E049D7" w:rsidP="00E049D7">
            <w:pPr>
              <w:rPr>
                <w:lang w:eastAsia="sw-KE"/>
              </w:rPr>
            </w:pPr>
            <w:r w:rsidRPr="00E049D7">
              <w:rPr>
                <w:lang w:eastAsia="sw-KE"/>
              </w:rPr>
              <w:t>The Opportunities for renewables is that Mobisol SHS increase living standards by  leap frogging the non-existent electricity grid and replacing the usage of kerosene and/ or diesel. Combining solar energy with micro-financing schemes reduces the barriers usually faced by the rural poor to access the finance needed to shift from fossil, fuel based energy sources to renewable energy technologies.</w:t>
            </w:r>
          </w:p>
          <w:p w:rsidR="00E049D7" w:rsidRPr="00C51F94" w:rsidRDefault="00E049D7" w:rsidP="00E049D7">
            <w:pPr>
              <w:rPr>
                <w:rFonts w:ascii="Arial" w:hAnsi="Arial" w:cs="Arial"/>
                <w:sz w:val="20"/>
                <w:szCs w:val="20"/>
                <w:lang w:eastAsia="sw-KE"/>
              </w:rPr>
            </w:pPr>
          </w:p>
          <w:p w:rsidR="00E049D7" w:rsidRPr="00E049D7" w:rsidRDefault="00E049D7" w:rsidP="00E049D7">
            <w:pPr>
              <w:rPr>
                <w:i/>
              </w:rPr>
            </w:pPr>
            <w:r w:rsidRPr="00E049D7">
              <w:rPr>
                <w:lang w:eastAsia="sw-KE"/>
              </w:rPr>
              <w:t>The Renewable energy solution lies in using mobile money services, payments can be made conveniently via customers’ mobile phones following a 36-month installment plan. Systems are available in different sizes ranging from 30 W to 200 W. The smallest unit can light two rooms, run a radio and charge four mobile phones per day. The largest powers multiple lights and appliances like a laptop, a television or a DC refrigerator. Excess electricity can be used to run Mobisol business kits to charge businesses and barbershops. Mobisol SHS come with an extended warranty and a full service package for three years including free maintenance</w:t>
            </w:r>
            <w:r w:rsidRPr="00E049D7">
              <w:rPr>
                <w:i/>
                <w:lang w:eastAsia="sw-KE"/>
              </w:rPr>
              <w:t xml:space="preserve">. ( Ref: </w:t>
            </w:r>
            <w:r w:rsidRPr="00E049D7">
              <w:rPr>
                <w:i/>
              </w:rPr>
              <w:t>Alliance for Rural elect</w:t>
            </w:r>
            <w:r w:rsidR="00090D13">
              <w:rPr>
                <w:i/>
              </w:rPr>
              <w:t>r</w:t>
            </w:r>
            <w:r w:rsidRPr="00E049D7">
              <w:rPr>
                <w:i/>
              </w:rPr>
              <w:t>ification, Africa- EU Energy partnership by European Union Energy Iniative, June 2015.  Authors, Marcus Wiemann and Ling Ng, David Lecoque. www. Euei-pdf.org/aeep)</w:t>
            </w:r>
          </w:p>
          <w:p w:rsidR="00E049D7" w:rsidRPr="00E049D7" w:rsidRDefault="00E049D7" w:rsidP="00E049D7">
            <w:pPr>
              <w:rPr>
                <w:i/>
                <w:lang w:eastAsia="sw-KE"/>
              </w:rPr>
            </w:pPr>
          </w:p>
          <w:p w:rsidR="00E049D7" w:rsidRDefault="00E049D7" w:rsidP="003757E2"/>
          <w:p w:rsidR="003757E2" w:rsidRDefault="00E049D7" w:rsidP="003757E2">
            <w:r>
              <w:t>In Kenya, there exists</w:t>
            </w:r>
            <w:r w:rsidR="003757E2">
              <w:t xml:space="preserve"> three types of min grids, </w:t>
            </w:r>
            <w:r w:rsidR="00263B93">
              <w:t>government owned</w:t>
            </w:r>
            <w:r w:rsidR="003757E2">
              <w:t xml:space="preserve"> ( K</w:t>
            </w:r>
            <w:r>
              <w:t xml:space="preserve">enya </w:t>
            </w:r>
            <w:r w:rsidR="003757E2">
              <w:t>P</w:t>
            </w:r>
            <w:r>
              <w:t xml:space="preserve">ower and </w:t>
            </w:r>
            <w:r w:rsidR="003757E2">
              <w:t>L</w:t>
            </w:r>
            <w:r>
              <w:t xml:space="preserve">ighting </w:t>
            </w:r>
            <w:r w:rsidR="003757E2">
              <w:t>C</w:t>
            </w:r>
            <w:r>
              <w:t>ompany)</w:t>
            </w:r>
            <w:r w:rsidR="003757E2">
              <w:t>, Ken gen and Retrofit), new min grid concessions  (WFP energy and Soligenia East Africa) and privately run min grids ( power hive, Power Gen and Access Energy) .</w:t>
            </w:r>
          </w:p>
          <w:p w:rsidR="003757E2" w:rsidRDefault="003757E2" w:rsidP="00C7476A"/>
          <w:p w:rsidR="00C7476A" w:rsidRPr="00C7476A" w:rsidRDefault="00C7476A" w:rsidP="00C7476A">
            <w:pPr>
              <w:rPr>
                <w:lang w:eastAsia="sw-KE"/>
              </w:rPr>
            </w:pPr>
            <w:r w:rsidRPr="00C7476A">
              <w:t xml:space="preserve">Kenya Power and Lighting Company (KPLC) has been operating mini-grids in the </w:t>
            </w:r>
            <w:r w:rsidR="0031367E" w:rsidRPr="00C7476A">
              <w:t>country.</w:t>
            </w:r>
            <w:r w:rsidR="0031367E">
              <w:rPr>
                <w:lang w:eastAsia="sw-KE"/>
              </w:rPr>
              <w:t xml:space="preserve"> </w:t>
            </w:r>
            <w:r w:rsidR="0031367E" w:rsidRPr="00C7476A">
              <w:rPr>
                <w:lang w:eastAsia="sw-KE"/>
              </w:rPr>
              <w:t>Largest</w:t>
            </w:r>
            <w:r w:rsidRPr="00C7476A">
              <w:rPr>
                <w:lang w:eastAsia="sw-KE"/>
              </w:rPr>
              <w:t xml:space="preserve"> off-grid sites in Kenya have already been electrified. Opportunities for mini-grid development are in the small</w:t>
            </w:r>
            <w:r>
              <w:rPr>
                <w:lang w:eastAsia="sw-KE"/>
              </w:rPr>
              <w:t xml:space="preserve"> -scale (</w:t>
            </w:r>
            <w:r w:rsidRPr="00C7476A">
              <w:rPr>
                <w:lang w:eastAsia="sw-KE"/>
              </w:rPr>
              <w:t xml:space="preserve">100 kW).  Research indicates that northern Kenya is attractive for mini-grids with </w:t>
            </w:r>
          </w:p>
          <w:p w:rsidR="00C7476A" w:rsidRPr="00C7476A" w:rsidRDefault="00C7476A" w:rsidP="00C7476A">
            <w:pPr>
              <w:rPr>
                <w:lang w:eastAsia="sw-KE"/>
              </w:rPr>
            </w:pPr>
            <w:r w:rsidRPr="00C7476A">
              <w:rPr>
                <w:lang w:eastAsia="sw-KE"/>
              </w:rPr>
              <w:t>a larg</w:t>
            </w:r>
            <w:r>
              <w:rPr>
                <w:lang w:eastAsia="sw-KE"/>
              </w:rPr>
              <w:t>e penetration of solar energy (</w:t>
            </w:r>
            <w:r w:rsidRPr="00C7476A">
              <w:rPr>
                <w:lang w:eastAsia="sw-KE"/>
              </w:rPr>
              <w:t>85%). The use of pre-paid meters, smart meters and remote monitoring, has positively impacted performance of mini-grid operations.</w:t>
            </w:r>
          </w:p>
          <w:p w:rsidR="00C7476A" w:rsidRPr="00C7476A" w:rsidRDefault="00C7476A" w:rsidP="00C7476A">
            <w:pPr>
              <w:rPr>
                <w:lang w:eastAsia="sw-KE"/>
              </w:rPr>
            </w:pPr>
          </w:p>
          <w:p w:rsidR="00C7476A" w:rsidRDefault="00C7476A" w:rsidP="00C7476A">
            <w:pPr>
              <w:rPr>
                <w:rFonts w:ascii="Arial" w:hAnsi="Arial" w:cs="Arial"/>
                <w:i/>
                <w:sz w:val="25"/>
                <w:szCs w:val="25"/>
                <w:lang w:eastAsia="sw-KE"/>
              </w:rPr>
            </w:pPr>
            <w:r w:rsidRPr="00C7476A">
              <w:rPr>
                <w:lang w:eastAsia="sw-KE"/>
              </w:rPr>
              <w:t>Light-handed regulation: existing unlicensed mini-grids have been able to charge cost-reflective tariffs and develop a tariff scheme more suited to the market (low upfront connection fees). Thismodel could be self-regulating.</w:t>
            </w:r>
            <w:r>
              <w:rPr>
                <w:lang w:eastAsia="sw-KE"/>
              </w:rPr>
              <w:t xml:space="preserve"> In terms of community</w:t>
            </w:r>
            <w:r w:rsidRPr="00C7476A">
              <w:rPr>
                <w:lang w:eastAsia="sw-KE"/>
              </w:rPr>
              <w:t xml:space="preserve"> i</w:t>
            </w:r>
            <w:r>
              <w:rPr>
                <w:lang w:eastAsia="sw-KE"/>
              </w:rPr>
              <w:t xml:space="preserve">nvolvement, </w:t>
            </w:r>
            <w:r w:rsidRPr="00C7476A">
              <w:rPr>
                <w:lang w:eastAsia="sw-KE"/>
              </w:rPr>
              <w:t>there are clear advantages of interacting with the demand side, especially in relation to the promotion of productive use of electricity.</w:t>
            </w:r>
            <w:r w:rsidRPr="00C7476A">
              <w:rPr>
                <w:i/>
                <w:lang w:eastAsia="sw-KE"/>
              </w:rPr>
              <w:t>(Ref: Final Report: Kenya Off Grid Power Supply ECA, TTA and Access Energy; November 2014</w:t>
            </w:r>
            <w:r w:rsidRPr="00C7476A">
              <w:rPr>
                <w:rFonts w:ascii="Arial" w:hAnsi="Arial" w:cs="Arial"/>
                <w:i/>
                <w:sz w:val="25"/>
                <w:szCs w:val="25"/>
                <w:lang w:eastAsia="sw-KE"/>
              </w:rPr>
              <w:t>.)</w:t>
            </w:r>
          </w:p>
          <w:p w:rsidR="00EB208A" w:rsidRPr="00EB208A" w:rsidRDefault="00EB208A" w:rsidP="00C7476A">
            <w:pPr>
              <w:rPr>
                <w:sz w:val="25"/>
                <w:szCs w:val="25"/>
                <w:lang w:eastAsia="sw-KE"/>
              </w:rPr>
            </w:pPr>
          </w:p>
          <w:p w:rsidR="00C7476A" w:rsidRPr="00E049D7" w:rsidRDefault="003757E2" w:rsidP="003757E2">
            <w:pPr>
              <w:rPr>
                <w:lang w:eastAsia="sw-KE"/>
              </w:rPr>
            </w:pPr>
            <w:r w:rsidRPr="00EB208A">
              <w:rPr>
                <w:lang w:eastAsia="sw-KE"/>
              </w:rPr>
              <w:t xml:space="preserve">Examples of Mini grids in Northern Kenya include: Kalokol, Dukana and Ngurunit. The three pilot sites are in the north </w:t>
            </w:r>
            <w:r w:rsidRPr="00E049D7">
              <w:rPr>
                <w:lang w:eastAsia="sw-KE"/>
              </w:rPr>
              <w:t>west of Kenya, in Turkana and Marsabit Counties.</w:t>
            </w:r>
          </w:p>
          <w:p w:rsidR="00EB208A" w:rsidRPr="00EB208A" w:rsidRDefault="00EB208A" w:rsidP="00EB208A">
            <w:pPr>
              <w:rPr>
                <w:lang w:eastAsia="sw-KE"/>
              </w:rPr>
            </w:pPr>
            <w:r w:rsidRPr="00EB208A">
              <w:rPr>
                <w:lang w:eastAsia="sw-KE"/>
              </w:rPr>
              <w:t xml:space="preserve">The three pilot sites are in the north west of Kenya, in Turkana and Marsabit </w:t>
            </w:r>
          </w:p>
          <w:p w:rsidR="00EB208A" w:rsidRPr="00EB208A" w:rsidRDefault="00EB208A" w:rsidP="00EB208A">
            <w:pPr>
              <w:rPr>
                <w:lang w:eastAsia="sw-KE"/>
              </w:rPr>
            </w:pPr>
            <w:r w:rsidRPr="00EB208A">
              <w:rPr>
                <w:lang w:eastAsia="sw-KE"/>
              </w:rPr>
              <w:t>Counties. They have significantly different characteristics:</w:t>
            </w:r>
          </w:p>
          <w:p w:rsidR="00EB208A" w:rsidRPr="00EB208A" w:rsidRDefault="00EB208A" w:rsidP="00EB208A">
            <w:pPr>
              <w:rPr>
                <w:lang w:eastAsia="sw-KE"/>
              </w:rPr>
            </w:pPr>
          </w:p>
          <w:p w:rsidR="00EB208A" w:rsidRPr="00EB208A" w:rsidRDefault="00EB208A" w:rsidP="00EB208A">
            <w:pPr>
              <w:rPr>
                <w:lang w:eastAsia="sw-KE"/>
              </w:rPr>
            </w:pPr>
            <w:r w:rsidRPr="00EB208A">
              <w:rPr>
                <w:b/>
                <w:lang w:eastAsia="sw-KE"/>
              </w:rPr>
              <w:t>Kalokol</w:t>
            </w:r>
            <w:r w:rsidRPr="00EB208A">
              <w:rPr>
                <w:lang w:eastAsia="sw-KE"/>
              </w:rPr>
              <w:t xml:space="preserve"> has a population of 11,500. It is a big town on the western shore of Lake Turkana, at a point that is 200 km from the national grid. Fishing is the main industry. There is extensive use of solar home systems and diesel generators to support existing economic activities. There are also public service customers for electricity. The town has good access and </w:t>
            </w:r>
          </w:p>
          <w:p w:rsidR="00EB208A" w:rsidRPr="00EB208A" w:rsidRDefault="00EB208A" w:rsidP="00EB208A">
            <w:pPr>
              <w:rPr>
                <w:lang w:eastAsia="sw-KE"/>
              </w:rPr>
            </w:pPr>
            <w:r w:rsidRPr="00EB208A">
              <w:rPr>
                <w:lang w:eastAsia="sw-KE"/>
              </w:rPr>
              <w:t>land is available for mini-grid installations.</w:t>
            </w:r>
          </w:p>
          <w:p w:rsidR="00EB208A" w:rsidRPr="00EB208A" w:rsidRDefault="00EB208A" w:rsidP="00EB208A">
            <w:pPr>
              <w:rPr>
                <w:lang w:eastAsia="sw-KE"/>
              </w:rPr>
            </w:pPr>
          </w:p>
          <w:p w:rsidR="00EB208A" w:rsidRPr="00EB208A" w:rsidRDefault="00EB208A" w:rsidP="00EB208A">
            <w:pPr>
              <w:rPr>
                <w:lang w:eastAsia="sw-KE"/>
              </w:rPr>
            </w:pPr>
            <w:r w:rsidRPr="00EB208A">
              <w:rPr>
                <w:b/>
                <w:lang w:eastAsia="sw-KE"/>
              </w:rPr>
              <w:t>Dukana</w:t>
            </w:r>
            <w:r w:rsidRPr="00EB208A">
              <w:rPr>
                <w:lang w:eastAsia="sw-KE"/>
              </w:rPr>
              <w:t xml:space="preserve"> has a population of 18,000. It is a big town close to the Ethiopian border, very remote from the national grid (300 km). Livestock trade is the main economic driver. There are government institutions and strong demand for cooling and water pumping services. The town is isolated. Communal land would be available for the mini-grid installations.</w:t>
            </w:r>
          </w:p>
          <w:p w:rsidR="00EB208A" w:rsidRPr="00EB208A" w:rsidRDefault="00EB208A" w:rsidP="00EB208A">
            <w:pPr>
              <w:rPr>
                <w:lang w:eastAsia="sw-KE"/>
              </w:rPr>
            </w:pPr>
          </w:p>
          <w:p w:rsidR="00EB208A" w:rsidRPr="00EB208A" w:rsidRDefault="00EB208A" w:rsidP="00EB208A">
            <w:pPr>
              <w:rPr>
                <w:lang w:eastAsia="sw-KE"/>
              </w:rPr>
            </w:pPr>
            <w:r w:rsidRPr="00EB208A">
              <w:rPr>
                <w:b/>
                <w:lang w:eastAsia="sw-KE"/>
              </w:rPr>
              <w:t>Ngurunit</w:t>
            </w:r>
            <w:r w:rsidRPr="00EB208A">
              <w:rPr>
                <w:lang w:eastAsia="sw-KE"/>
              </w:rPr>
              <w:t xml:space="preserve"> has a population of 11,000. It lies between the Marsabit National Reserve and Namunyak Conservation Trust and is a smaller town than the other two. Livestock trade is again the main economic activity, together with tourism. There are a number of public institutions which would buy electricity. There is an airstrip which facilitates access. </w:t>
            </w:r>
          </w:p>
          <w:p w:rsidR="00EB208A" w:rsidRPr="00EB208A" w:rsidRDefault="00EB208A" w:rsidP="00EB208A">
            <w:pPr>
              <w:rPr>
                <w:lang w:eastAsia="sw-KE"/>
              </w:rPr>
            </w:pPr>
            <w:r w:rsidRPr="00EB208A">
              <w:rPr>
                <w:lang w:eastAsia="sw-KE"/>
              </w:rPr>
              <w:t>Communal land would be available for the mini-grid installations</w:t>
            </w:r>
          </w:p>
          <w:p w:rsidR="00EB208A" w:rsidRPr="00EB208A" w:rsidRDefault="00EB208A" w:rsidP="00EB208A"/>
          <w:p w:rsidR="00EB208A" w:rsidRPr="00EB208A" w:rsidRDefault="00EB208A" w:rsidP="00EB208A">
            <w:pPr>
              <w:rPr>
                <w:lang w:eastAsia="sw-KE"/>
              </w:rPr>
            </w:pPr>
            <w:r w:rsidRPr="00EB208A">
              <w:rPr>
                <w:lang w:eastAsia="sw-KE"/>
              </w:rPr>
              <w:t xml:space="preserve">A number of organizations are actively supporting economic development in the region (specifically GIZ is active in both Turkana and Marsabit counties in the field of water management and the promotion of productive value chains). Synergies between electrification and these programmes are strongly encouraged. </w:t>
            </w:r>
          </w:p>
          <w:p w:rsidR="00C7476A" w:rsidRDefault="00C7476A" w:rsidP="004A3A41">
            <w:pPr>
              <w:tabs>
                <w:tab w:val="left" w:pos="90"/>
              </w:tabs>
              <w:spacing w:before="60" w:after="60"/>
              <w:rPr>
                <w:i/>
              </w:rPr>
            </w:pPr>
          </w:p>
          <w:p w:rsidR="008956CF" w:rsidRDefault="008956CF" w:rsidP="008956CF">
            <w:pPr>
              <w:ind w:left="990"/>
              <w:rPr>
                <w:sz w:val="20"/>
                <w:szCs w:val="20"/>
              </w:rPr>
            </w:pPr>
          </w:p>
          <w:p w:rsidR="00F161D1" w:rsidRDefault="00DF128B" w:rsidP="00963965">
            <w:pPr>
              <w:jc w:val="both"/>
            </w:pPr>
            <w:r>
              <w:t xml:space="preserve">WSTF has since the year 2005 </w:t>
            </w:r>
            <w:r w:rsidR="00963965">
              <w:t>been</w:t>
            </w:r>
            <w:r>
              <w:t xml:space="preserve"> involved in financing </w:t>
            </w:r>
            <w:r w:rsidR="00963965">
              <w:t xml:space="preserve">water supply and water resource management projects. </w:t>
            </w:r>
            <w:r w:rsidR="00F161D1">
              <w:t xml:space="preserve">Capacity building of sub-grantees on environmental sustainability and financing of </w:t>
            </w:r>
            <w:r w:rsidR="00C91F6E">
              <w:t>solar powered water schemes, gravity schemes and rain water harvesting technologies</w:t>
            </w:r>
            <w:r w:rsidR="00F161D1">
              <w:t xml:space="preserve"> forms part of the initiatives by WSTF aimed at address</w:t>
            </w:r>
            <w:r w:rsidR="00963965">
              <w:t>ing</w:t>
            </w:r>
            <w:r w:rsidR="00F161D1">
              <w:t xml:space="preserve"> the climate change effects on sustainable water sector development especially in </w:t>
            </w:r>
            <w:r w:rsidR="00963965">
              <w:t xml:space="preserve">the </w:t>
            </w:r>
            <w:r w:rsidR="00F161D1">
              <w:t>dry areas of Kenya.</w:t>
            </w:r>
          </w:p>
          <w:p w:rsidR="00F161D1" w:rsidRDefault="00F161D1" w:rsidP="00963965">
            <w:pPr>
              <w:jc w:val="both"/>
            </w:pPr>
          </w:p>
          <w:p w:rsidR="00F161D1" w:rsidRDefault="00F161D1" w:rsidP="00963965">
            <w:pPr>
              <w:jc w:val="both"/>
              <w:rPr>
                <w:rFonts w:cs="Garamond"/>
              </w:rPr>
            </w:pPr>
          </w:p>
          <w:p w:rsidR="00F161D1" w:rsidRDefault="00906531" w:rsidP="00963965">
            <w:pPr>
              <w:jc w:val="both"/>
            </w:pPr>
            <w:r w:rsidRPr="00963965">
              <w:t xml:space="preserve">WSTF is gearing to implement a </w:t>
            </w:r>
            <w:r w:rsidR="00F161D1" w:rsidRPr="00963965">
              <w:t>new</w:t>
            </w:r>
            <w:r w:rsidR="00137D0B">
              <w:t xml:space="preserve"> DANIDA </w:t>
            </w:r>
            <w:r w:rsidR="00DF128B" w:rsidRPr="00963965">
              <w:t xml:space="preserve">funded </w:t>
            </w:r>
            <w:r w:rsidRPr="00963965">
              <w:t xml:space="preserve">green growth </w:t>
            </w:r>
            <w:r w:rsidR="00DE0F20" w:rsidRPr="00963965">
              <w:t xml:space="preserve">programme whose objective is  (i) to increased sustainable growth and jobs from investment and trade especially for women and youth, and (ii) to improved community resilience and sustainable </w:t>
            </w:r>
            <w:r w:rsidR="00137D0B" w:rsidRPr="00963965">
              <w:t>utilization</w:t>
            </w:r>
            <w:r w:rsidR="00DE0F20" w:rsidRPr="00963965">
              <w:t xml:space="preserve"> of natural resources for better business and improved </w:t>
            </w:r>
            <w:r w:rsidR="00D21212" w:rsidRPr="00963965">
              <w:t>livelihoods.</w:t>
            </w:r>
            <w:r w:rsidR="00D21212">
              <w:t xml:space="preserve"> The</w:t>
            </w:r>
            <w:r w:rsidR="00963965">
              <w:t xml:space="preserve"> programme duration is to be implemented within the period</w:t>
            </w:r>
            <w:r w:rsidR="001F7981" w:rsidRPr="00963965">
              <w:t xml:space="preserve"> 2016-2020</w:t>
            </w:r>
            <w:r w:rsidR="00DF128B" w:rsidRPr="00963965">
              <w:t xml:space="preserve"> and would involve financing of water supply, water resources and sanitation projects in Rural communities.</w:t>
            </w:r>
          </w:p>
          <w:p w:rsidR="00F161D1" w:rsidRDefault="00F161D1" w:rsidP="00963965">
            <w:pPr>
              <w:jc w:val="both"/>
            </w:pPr>
          </w:p>
          <w:p w:rsidR="00963965" w:rsidRPr="00D20E9D" w:rsidRDefault="00963965" w:rsidP="00D8246D">
            <w:pPr>
              <w:jc w:val="both"/>
            </w:pPr>
          </w:p>
        </w:tc>
      </w:tr>
      <w:tr w:rsidR="002C203E" w:rsidTr="004A3A41">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Default="002C203E" w:rsidP="004A3A41">
            <w:pPr>
              <w:tabs>
                <w:tab w:val="left" w:pos="90"/>
              </w:tabs>
              <w:spacing w:before="60" w:after="60"/>
              <w:rPr>
                <w:i/>
              </w:rPr>
            </w:pPr>
          </w:p>
        </w:tc>
      </w:tr>
      <w:tr w:rsidR="002C203E"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2C203E" w:rsidRDefault="002C203E" w:rsidP="004A3A41">
            <w:pPr>
              <w:tabs>
                <w:tab w:val="left" w:pos="90"/>
              </w:tabs>
              <w:spacing w:before="60" w:after="60"/>
              <w:rPr>
                <w:i/>
              </w:rPr>
            </w:pPr>
            <w:r w:rsidRPr="001C3498">
              <w:rPr>
                <w:b/>
              </w:rPr>
              <w:t>Assistance requested</w:t>
            </w:r>
            <w:r>
              <w:rPr>
                <w:i/>
              </w:rPr>
              <w:t xml:space="preserve"> (up to one page)</w:t>
            </w:r>
            <w:r w:rsidR="00D1137E">
              <w:rPr>
                <w:i/>
              </w:rPr>
              <w:t>:</w:t>
            </w:r>
          </w:p>
        </w:tc>
      </w:tr>
      <w:tr w:rsidR="002C203E"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2C203E" w:rsidRDefault="002C203E" w:rsidP="004A3A41">
            <w:pPr>
              <w:tabs>
                <w:tab w:val="left" w:pos="90"/>
              </w:tabs>
              <w:spacing w:before="60" w:after="60"/>
              <w:rPr>
                <w:i/>
              </w:rPr>
            </w:pPr>
            <w:r w:rsidRPr="00910885">
              <w:rPr>
                <w:i/>
              </w:rPr>
              <w:t>{</w:t>
            </w:r>
            <w:r w:rsidR="0022148F">
              <w:rPr>
                <w:i/>
                <w:noProof/>
                <w:lang w:val="en-GB"/>
              </w:rPr>
              <w:t>Please d</w:t>
            </w:r>
            <w:r w:rsidRPr="00910885">
              <w:rPr>
                <w:i/>
                <w:noProof/>
                <w:lang w:val="en-GB"/>
              </w:rPr>
              <w:t>escribe</w:t>
            </w:r>
            <w:r>
              <w:rPr>
                <w:i/>
                <w:noProof/>
                <w:lang w:val="en-GB"/>
              </w:rPr>
              <w:t xml:space="preserve"> here</w:t>
            </w:r>
            <w:r w:rsidRPr="00910885">
              <w:rPr>
                <w:i/>
                <w:noProof/>
                <w:lang w:val="en-GB"/>
              </w:rPr>
              <w:t xml:space="preserve"> the scope </w:t>
            </w:r>
            <w:r w:rsidR="001072BF">
              <w:rPr>
                <w:i/>
                <w:noProof/>
                <w:lang w:val="en-GB"/>
              </w:rPr>
              <w:t xml:space="preserve">and nature </w:t>
            </w:r>
            <w:r w:rsidRPr="00910885">
              <w:rPr>
                <w:i/>
                <w:noProof/>
                <w:lang w:val="en-GB"/>
              </w:rPr>
              <w:t>of the technical assistance requested from the CTCN and how this could help address the problem stated above</w:t>
            </w:r>
            <w:r w:rsidR="001072BF">
              <w:rPr>
                <w:i/>
                <w:noProof/>
                <w:lang w:val="en-GB"/>
              </w:rPr>
              <w:t xml:space="preserve"> and add value</w:t>
            </w:r>
            <w:r w:rsidR="00962BE2">
              <w:rPr>
                <w:i/>
                <w:noProof/>
                <w:lang w:val="en-GB"/>
              </w:rPr>
              <w:t xml:space="preserve"> vis-à-vis the past and on-going efforts</w:t>
            </w:r>
            <w:r w:rsidRPr="00910885">
              <w:rPr>
                <w:i/>
              </w:rPr>
              <w:t>.</w:t>
            </w:r>
            <w:r w:rsidR="0022148F">
              <w:rPr>
                <w:i/>
              </w:rPr>
              <w:t xml:space="preserve"> Please note that the CTCN facilitates technical assistance and is not a project financing mechanism.</w:t>
            </w:r>
            <w:r w:rsidRPr="00910885">
              <w:rPr>
                <w:i/>
              </w:rPr>
              <w:t>}</w:t>
            </w:r>
          </w:p>
          <w:p w:rsidR="00963965" w:rsidRDefault="00963965" w:rsidP="005E515D">
            <w:pPr>
              <w:autoSpaceDE w:val="0"/>
              <w:autoSpaceDN w:val="0"/>
              <w:adjustRightInd w:val="0"/>
              <w:jc w:val="both"/>
              <w:rPr>
                <w:iCs/>
              </w:rPr>
            </w:pPr>
          </w:p>
          <w:p w:rsidR="00BB0D91" w:rsidRDefault="00241351" w:rsidP="005E515D">
            <w:pPr>
              <w:autoSpaceDE w:val="0"/>
              <w:autoSpaceDN w:val="0"/>
              <w:adjustRightInd w:val="0"/>
              <w:jc w:val="both"/>
              <w:rPr>
                <w:iCs/>
              </w:rPr>
            </w:pPr>
            <w:r w:rsidRPr="002D1FAE">
              <w:rPr>
                <w:iCs/>
              </w:rPr>
              <w:lastRenderedPageBreak/>
              <w:t xml:space="preserve">WSTF’s request is for assistance </w:t>
            </w:r>
            <w:r w:rsidR="00AE1188" w:rsidRPr="002D1FAE">
              <w:rPr>
                <w:iCs/>
              </w:rPr>
              <w:t xml:space="preserve">for research at </w:t>
            </w:r>
            <w:r w:rsidR="00AE1188" w:rsidRPr="002D1FAE">
              <w:rPr>
                <w:b/>
                <w:bCs/>
                <w:iCs/>
              </w:rPr>
              <w:t xml:space="preserve">national, regional and international </w:t>
            </w:r>
            <w:r w:rsidR="00E34214">
              <w:rPr>
                <w:b/>
                <w:bCs/>
                <w:iCs/>
              </w:rPr>
              <w:t>levels</w:t>
            </w:r>
            <w:r w:rsidR="00D21212">
              <w:rPr>
                <w:b/>
                <w:bCs/>
                <w:iCs/>
              </w:rPr>
              <w:t xml:space="preserve"> </w:t>
            </w:r>
            <w:r w:rsidR="00AE1188" w:rsidRPr="002D1FAE">
              <w:rPr>
                <w:iCs/>
              </w:rPr>
              <w:t>and</w:t>
            </w:r>
            <w:r w:rsidR="00963965">
              <w:rPr>
                <w:iCs/>
              </w:rPr>
              <w:t>/</w:t>
            </w:r>
            <w:r w:rsidR="00D21212">
              <w:rPr>
                <w:iCs/>
              </w:rPr>
              <w:t xml:space="preserve">other </w:t>
            </w:r>
            <w:r w:rsidR="00AE1188" w:rsidRPr="002D1FAE">
              <w:rPr>
                <w:b/>
                <w:bCs/>
                <w:iCs/>
              </w:rPr>
              <w:t xml:space="preserve">possibility of undertaking joint research and development </w:t>
            </w:r>
            <w:r w:rsidR="00AE1188" w:rsidRPr="002D1FAE">
              <w:rPr>
                <w:iCs/>
              </w:rPr>
              <w:t>alongside relevant research institutions</w:t>
            </w:r>
            <w:r w:rsidR="00963965">
              <w:rPr>
                <w:iCs/>
              </w:rPr>
              <w:t>,</w:t>
            </w:r>
            <w:r w:rsidR="00BB0D91">
              <w:rPr>
                <w:iCs/>
              </w:rPr>
              <w:t xml:space="preserve"> in developing a </w:t>
            </w:r>
            <w:r w:rsidR="005E515D" w:rsidRPr="002D1FAE">
              <w:rPr>
                <w:iCs/>
              </w:rPr>
              <w:t>green technology</w:t>
            </w:r>
            <w:r w:rsidR="00963965">
              <w:rPr>
                <w:iCs/>
              </w:rPr>
              <w:t xml:space="preserve"> adoption</w:t>
            </w:r>
            <w:r w:rsidR="005E515D" w:rsidRPr="002D1FAE">
              <w:rPr>
                <w:iCs/>
              </w:rPr>
              <w:t xml:space="preserve"> strategy</w:t>
            </w:r>
            <w:r w:rsidR="00586A84">
              <w:rPr>
                <w:iCs/>
              </w:rPr>
              <w:t xml:space="preserve"> for water services</w:t>
            </w:r>
            <w:r w:rsidR="00361940">
              <w:rPr>
                <w:iCs/>
              </w:rPr>
              <w:t xml:space="preserve"> and water resources management </w:t>
            </w:r>
            <w:r w:rsidR="003C34A6" w:rsidRPr="002D1FAE">
              <w:rPr>
                <w:iCs/>
              </w:rPr>
              <w:t>including</w:t>
            </w:r>
            <w:r w:rsidR="00D21212">
              <w:rPr>
                <w:iCs/>
              </w:rPr>
              <w:t xml:space="preserve"> </w:t>
            </w:r>
            <w:r w:rsidR="003C34A6" w:rsidRPr="002D1FAE">
              <w:rPr>
                <w:iCs/>
              </w:rPr>
              <w:t>business</w:t>
            </w:r>
            <w:r w:rsidR="005E515D" w:rsidRPr="002D1FAE">
              <w:rPr>
                <w:iCs/>
              </w:rPr>
              <w:t xml:space="preserve"> model</w:t>
            </w:r>
            <w:r w:rsidR="00963965">
              <w:rPr>
                <w:iCs/>
              </w:rPr>
              <w:t>s</w:t>
            </w:r>
            <w:r w:rsidR="005E515D" w:rsidRPr="002D1FAE">
              <w:rPr>
                <w:iCs/>
              </w:rPr>
              <w:t xml:space="preserve"> for engaging and partnering </w:t>
            </w:r>
            <w:r w:rsidR="00963965">
              <w:rPr>
                <w:iCs/>
              </w:rPr>
              <w:t xml:space="preserve">with </w:t>
            </w:r>
            <w:r w:rsidR="005E515D" w:rsidRPr="002D1FAE">
              <w:rPr>
                <w:iCs/>
              </w:rPr>
              <w:t xml:space="preserve">national, regional and international </w:t>
            </w:r>
            <w:r w:rsidR="00963965">
              <w:rPr>
                <w:iCs/>
              </w:rPr>
              <w:t>institutions</w:t>
            </w:r>
            <w:r w:rsidR="005E515D" w:rsidRPr="002D1FAE">
              <w:rPr>
                <w:iCs/>
              </w:rPr>
              <w:t xml:space="preserve"> that would be interested in financing the water sector in Kenya under the Public Private Partnership platform. </w:t>
            </w:r>
          </w:p>
          <w:p w:rsidR="00BB0D91" w:rsidRDefault="00BB0D91" w:rsidP="005E515D">
            <w:pPr>
              <w:autoSpaceDE w:val="0"/>
              <w:autoSpaceDN w:val="0"/>
              <w:adjustRightInd w:val="0"/>
              <w:jc w:val="both"/>
              <w:rPr>
                <w:iCs/>
              </w:rPr>
            </w:pPr>
          </w:p>
          <w:p w:rsidR="005E515D" w:rsidRPr="002D1FAE" w:rsidRDefault="00963965" w:rsidP="005E515D">
            <w:pPr>
              <w:autoSpaceDE w:val="0"/>
              <w:autoSpaceDN w:val="0"/>
              <w:adjustRightInd w:val="0"/>
              <w:jc w:val="both"/>
              <w:rPr>
                <w:iCs/>
              </w:rPr>
            </w:pPr>
            <w:r>
              <w:rPr>
                <w:iCs/>
              </w:rPr>
              <w:t xml:space="preserve">The CTCN support services will be </w:t>
            </w:r>
            <w:r w:rsidR="005E515D" w:rsidRPr="002D1FAE">
              <w:rPr>
                <w:iCs/>
              </w:rPr>
              <w:t xml:space="preserve">to collaborate on </w:t>
            </w:r>
            <w:r>
              <w:rPr>
                <w:iCs/>
              </w:rPr>
              <w:t xml:space="preserve">research on green technology </w:t>
            </w:r>
            <w:r w:rsidR="00740732">
              <w:rPr>
                <w:iCs/>
              </w:rPr>
              <w:t xml:space="preserve">for </w:t>
            </w:r>
            <w:r w:rsidR="005E515D" w:rsidRPr="002D1FAE">
              <w:rPr>
                <w:iCs/>
              </w:rPr>
              <w:t xml:space="preserve">water services and water resources </w:t>
            </w:r>
            <w:r w:rsidR="003C34A6" w:rsidRPr="002D1FAE">
              <w:rPr>
                <w:iCs/>
              </w:rPr>
              <w:t xml:space="preserve">management </w:t>
            </w:r>
            <w:r w:rsidR="005E515D" w:rsidRPr="002D1FAE">
              <w:rPr>
                <w:iCs/>
              </w:rPr>
              <w:t>with the research institute in Kenya, after which the CTCN will assist in developing a more intensive and in-depth research strategy, as well as in finding funding for continuing research.</w:t>
            </w:r>
          </w:p>
          <w:p w:rsidR="005E515D" w:rsidRPr="002D1FAE" w:rsidRDefault="005E515D" w:rsidP="005E515D">
            <w:pPr>
              <w:autoSpaceDE w:val="0"/>
              <w:autoSpaceDN w:val="0"/>
              <w:adjustRightInd w:val="0"/>
              <w:jc w:val="both"/>
              <w:rPr>
                <w:iCs/>
              </w:rPr>
            </w:pPr>
          </w:p>
          <w:p w:rsidR="005E515D" w:rsidRPr="002D1FAE" w:rsidRDefault="005E515D" w:rsidP="005E515D">
            <w:pPr>
              <w:autoSpaceDE w:val="0"/>
              <w:autoSpaceDN w:val="0"/>
              <w:adjustRightInd w:val="0"/>
              <w:jc w:val="both"/>
              <w:rPr>
                <w:iCs/>
              </w:rPr>
            </w:pPr>
            <w:r w:rsidRPr="00963965">
              <w:rPr>
                <w:iCs/>
              </w:rPr>
              <w:t xml:space="preserve">The assistance will focus on </w:t>
            </w:r>
            <w:r w:rsidR="00586A84">
              <w:rPr>
                <w:iCs/>
              </w:rPr>
              <w:t>f</w:t>
            </w:r>
            <w:r w:rsidR="007A4EFA">
              <w:rPr>
                <w:iCs/>
              </w:rPr>
              <w:t>our</w:t>
            </w:r>
            <w:r w:rsidR="00FE230A">
              <w:rPr>
                <w:iCs/>
              </w:rPr>
              <w:t xml:space="preserve"> </w:t>
            </w:r>
            <w:r w:rsidRPr="00963965">
              <w:rPr>
                <w:iCs/>
              </w:rPr>
              <w:t>core activities:</w:t>
            </w:r>
          </w:p>
          <w:p w:rsidR="005E515D" w:rsidRPr="002D1FAE" w:rsidRDefault="005E515D" w:rsidP="005E515D">
            <w:pPr>
              <w:autoSpaceDE w:val="0"/>
              <w:autoSpaceDN w:val="0"/>
              <w:adjustRightInd w:val="0"/>
              <w:jc w:val="both"/>
              <w:rPr>
                <w:iCs/>
              </w:rPr>
            </w:pPr>
          </w:p>
          <w:p w:rsidR="00740732" w:rsidRDefault="00BB0D91" w:rsidP="00E34214">
            <w:pPr>
              <w:pStyle w:val="ListParagraph"/>
              <w:numPr>
                <w:ilvl w:val="0"/>
                <w:numId w:val="1"/>
              </w:numPr>
              <w:autoSpaceDE w:val="0"/>
              <w:autoSpaceDN w:val="0"/>
              <w:adjustRightInd w:val="0"/>
              <w:ind w:left="270" w:hanging="270"/>
              <w:jc w:val="both"/>
              <w:rPr>
                <w:iCs/>
              </w:rPr>
            </w:pPr>
            <w:r w:rsidRPr="00586A84">
              <w:rPr>
                <w:iCs/>
              </w:rPr>
              <w:t>Develop</w:t>
            </w:r>
            <w:r w:rsidR="00FE230A">
              <w:rPr>
                <w:iCs/>
              </w:rPr>
              <w:t>ment of</w:t>
            </w:r>
            <w:r w:rsidRPr="00586A84">
              <w:rPr>
                <w:iCs/>
              </w:rPr>
              <w:t xml:space="preserve"> an extensive water green technology research </w:t>
            </w:r>
            <w:r w:rsidR="00361940" w:rsidRPr="00586A84">
              <w:rPr>
                <w:iCs/>
              </w:rPr>
              <w:t>strategy</w:t>
            </w:r>
            <w:r w:rsidR="00361940" w:rsidRPr="00AE3D8D">
              <w:rPr>
                <w:iCs/>
              </w:rPr>
              <w:t xml:space="preserve"> on</w:t>
            </w:r>
            <w:r w:rsidR="00FE230A">
              <w:rPr>
                <w:iCs/>
              </w:rPr>
              <w:t xml:space="preserve"> </w:t>
            </w:r>
            <w:r w:rsidR="00AE3D8D">
              <w:rPr>
                <w:iCs/>
              </w:rPr>
              <w:t>existing and potential low cost</w:t>
            </w:r>
            <w:r w:rsidR="00FE230A">
              <w:rPr>
                <w:iCs/>
              </w:rPr>
              <w:t xml:space="preserve"> </w:t>
            </w:r>
            <w:r w:rsidR="00E34214">
              <w:rPr>
                <w:iCs/>
              </w:rPr>
              <w:t xml:space="preserve">water </w:t>
            </w:r>
            <w:r w:rsidR="005E515D" w:rsidRPr="00AE3D8D">
              <w:rPr>
                <w:iCs/>
              </w:rPr>
              <w:t>green technologies</w:t>
            </w:r>
            <w:r w:rsidR="00E34214">
              <w:rPr>
                <w:iCs/>
              </w:rPr>
              <w:t xml:space="preserve"> to be adopted within WSTF programmes.</w:t>
            </w:r>
          </w:p>
          <w:p w:rsidR="00740732" w:rsidRPr="00740732" w:rsidRDefault="00740732" w:rsidP="00740732">
            <w:pPr>
              <w:pStyle w:val="ListParagraph"/>
              <w:rPr>
                <w:iCs/>
              </w:rPr>
            </w:pPr>
          </w:p>
          <w:p w:rsidR="00740732" w:rsidRDefault="007A4EFA" w:rsidP="00E34214">
            <w:pPr>
              <w:pStyle w:val="ListParagraph"/>
              <w:numPr>
                <w:ilvl w:val="0"/>
                <w:numId w:val="1"/>
              </w:numPr>
              <w:autoSpaceDE w:val="0"/>
              <w:autoSpaceDN w:val="0"/>
              <w:adjustRightInd w:val="0"/>
              <w:ind w:left="270" w:hanging="270"/>
              <w:jc w:val="both"/>
              <w:rPr>
                <w:iCs/>
              </w:rPr>
            </w:pPr>
            <w:r>
              <w:rPr>
                <w:iCs/>
              </w:rPr>
              <w:t xml:space="preserve">Undertake a feasibility study on the </w:t>
            </w:r>
            <w:r w:rsidR="00740732">
              <w:rPr>
                <w:iCs/>
              </w:rPr>
              <w:t>appropriateness</w:t>
            </w:r>
            <w:r w:rsidR="00E34214">
              <w:rPr>
                <w:iCs/>
              </w:rPr>
              <w:t xml:space="preserve"> of available green technologies for different ecological/environmental contexts of Kenya</w:t>
            </w:r>
            <w:r>
              <w:rPr>
                <w:iCs/>
              </w:rPr>
              <w:t>, including piloting green water technologies in the various ecological zones in Kenya</w:t>
            </w:r>
            <w:r w:rsidR="00E34214">
              <w:rPr>
                <w:iCs/>
              </w:rPr>
              <w:t>.</w:t>
            </w:r>
          </w:p>
          <w:p w:rsidR="00740732" w:rsidRPr="00740732" w:rsidRDefault="00740732" w:rsidP="00740732">
            <w:pPr>
              <w:pStyle w:val="ListParagraph"/>
              <w:rPr>
                <w:iCs/>
              </w:rPr>
            </w:pPr>
          </w:p>
          <w:p w:rsidR="00740732" w:rsidRDefault="007A4EFA" w:rsidP="00E34214">
            <w:pPr>
              <w:pStyle w:val="ListParagraph"/>
              <w:numPr>
                <w:ilvl w:val="0"/>
                <w:numId w:val="1"/>
              </w:numPr>
              <w:autoSpaceDE w:val="0"/>
              <w:autoSpaceDN w:val="0"/>
              <w:adjustRightInd w:val="0"/>
              <w:ind w:left="270" w:hanging="270"/>
              <w:jc w:val="both"/>
              <w:rPr>
                <w:iCs/>
              </w:rPr>
            </w:pPr>
            <w:r>
              <w:rPr>
                <w:iCs/>
              </w:rPr>
              <w:t xml:space="preserve">Through capacity building workshop, strengthen </w:t>
            </w:r>
            <w:r w:rsidR="00E34214" w:rsidRPr="00E34214">
              <w:rPr>
                <w:iCs/>
              </w:rPr>
              <w:t>WSTF</w:t>
            </w:r>
            <w:r w:rsidR="00616D0B">
              <w:rPr>
                <w:iCs/>
              </w:rPr>
              <w:t xml:space="preserve"> and other </w:t>
            </w:r>
            <w:r w:rsidR="00616D0B" w:rsidRPr="00E34214">
              <w:rPr>
                <w:iCs/>
              </w:rPr>
              <w:t xml:space="preserve">climate change and green </w:t>
            </w:r>
            <w:r w:rsidR="00616D0B">
              <w:rPr>
                <w:iCs/>
              </w:rPr>
              <w:t xml:space="preserve">water technology national actors’ </w:t>
            </w:r>
            <w:r w:rsidR="00616D0B" w:rsidRPr="00E34214">
              <w:rPr>
                <w:iCs/>
              </w:rPr>
              <w:t>institutional</w:t>
            </w:r>
            <w:r w:rsidR="00E34214" w:rsidRPr="00E34214">
              <w:rPr>
                <w:iCs/>
              </w:rPr>
              <w:t xml:space="preserve"> capacity </w:t>
            </w:r>
            <w:r w:rsidR="00616D0B">
              <w:rPr>
                <w:iCs/>
              </w:rPr>
              <w:t xml:space="preserve">in identifying PPP </w:t>
            </w:r>
            <w:r w:rsidR="00EA45BE">
              <w:rPr>
                <w:iCs/>
              </w:rPr>
              <w:t>opportunities</w:t>
            </w:r>
            <w:r w:rsidR="00616D0B">
              <w:rPr>
                <w:iCs/>
              </w:rPr>
              <w:t xml:space="preserve"> and engaging the private sector in the water sector</w:t>
            </w:r>
          </w:p>
          <w:p w:rsidR="00740732" w:rsidRPr="00740732" w:rsidRDefault="00740732" w:rsidP="00740732">
            <w:pPr>
              <w:pStyle w:val="ListParagraph"/>
              <w:rPr>
                <w:iCs/>
              </w:rPr>
            </w:pPr>
          </w:p>
          <w:p w:rsidR="00A51EF3" w:rsidRPr="00E34214" w:rsidRDefault="00A51EF3" w:rsidP="00E34214">
            <w:pPr>
              <w:pStyle w:val="ListParagraph"/>
              <w:numPr>
                <w:ilvl w:val="0"/>
                <w:numId w:val="1"/>
              </w:numPr>
              <w:autoSpaceDE w:val="0"/>
              <w:autoSpaceDN w:val="0"/>
              <w:adjustRightInd w:val="0"/>
              <w:ind w:left="270" w:hanging="270"/>
              <w:jc w:val="both"/>
              <w:rPr>
                <w:iCs/>
              </w:rPr>
            </w:pPr>
            <w:r>
              <w:rPr>
                <w:iCs/>
              </w:rPr>
              <w:t xml:space="preserve">Develop a </w:t>
            </w:r>
            <w:r w:rsidR="00BB0D91">
              <w:rPr>
                <w:iCs/>
              </w:rPr>
              <w:t>P</w:t>
            </w:r>
            <w:r w:rsidR="00EA45BE">
              <w:rPr>
                <w:iCs/>
              </w:rPr>
              <w:t xml:space="preserve">ublic </w:t>
            </w:r>
            <w:r w:rsidR="00BB0D91">
              <w:rPr>
                <w:iCs/>
              </w:rPr>
              <w:t>P</w:t>
            </w:r>
            <w:r w:rsidR="00EA45BE">
              <w:rPr>
                <w:iCs/>
              </w:rPr>
              <w:t xml:space="preserve">rivate </w:t>
            </w:r>
            <w:r w:rsidR="00BB0D91">
              <w:rPr>
                <w:iCs/>
              </w:rPr>
              <w:t>P</w:t>
            </w:r>
            <w:r w:rsidR="00EA45BE">
              <w:rPr>
                <w:iCs/>
              </w:rPr>
              <w:t>artnership</w:t>
            </w:r>
            <w:r w:rsidR="00BB0D91">
              <w:rPr>
                <w:iCs/>
              </w:rPr>
              <w:t xml:space="preserve"> business</w:t>
            </w:r>
            <w:r>
              <w:rPr>
                <w:iCs/>
              </w:rPr>
              <w:t xml:space="preserve"> model </w:t>
            </w:r>
            <w:r w:rsidR="007A4EFA">
              <w:rPr>
                <w:iCs/>
              </w:rPr>
              <w:t>on the deployment of green water technologies in Kenya based on the feasibility study and identify funding opportunities</w:t>
            </w:r>
            <w:r w:rsidR="00616D0B">
              <w:rPr>
                <w:iCs/>
              </w:rPr>
              <w:t xml:space="preserve"> (national and international co-investors, national and international funders)</w:t>
            </w:r>
            <w:r w:rsidR="007A4EFA">
              <w:rPr>
                <w:iCs/>
              </w:rPr>
              <w:t>.</w:t>
            </w:r>
          </w:p>
          <w:p w:rsidR="005E515D" w:rsidRPr="002D1FAE" w:rsidRDefault="005E515D" w:rsidP="005E515D">
            <w:pPr>
              <w:autoSpaceDE w:val="0"/>
              <w:autoSpaceDN w:val="0"/>
              <w:adjustRightInd w:val="0"/>
              <w:jc w:val="both"/>
              <w:rPr>
                <w:iCs/>
              </w:rPr>
            </w:pPr>
          </w:p>
          <w:p w:rsidR="003D0055" w:rsidRDefault="003D0055" w:rsidP="005E515D">
            <w:pPr>
              <w:autoSpaceDE w:val="0"/>
              <w:autoSpaceDN w:val="0"/>
              <w:adjustRightInd w:val="0"/>
              <w:jc w:val="both"/>
              <w:rPr>
                <w:iCs/>
              </w:rPr>
            </w:pPr>
          </w:p>
          <w:p w:rsidR="003D0055" w:rsidRDefault="003D0055" w:rsidP="005E515D">
            <w:pPr>
              <w:autoSpaceDE w:val="0"/>
              <w:autoSpaceDN w:val="0"/>
              <w:adjustRightInd w:val="0"/>
              <w:jc w:val="both"/>
              <w:rPr>
                <w:iCs/>
              </w:rPr>
            </w:pPr>
          </w:p>
          <w:p w:rsidR="00D321E0" w:rsidRDefault="0014578F" w:rsidP="005E515D">
            <w:pPr>
              <w:autoSpaceDE w:val="0"/>
              <w:autoSpaceDN w:val="0"/>
              <w:adjustRightInd w:val="0"/>
              <w:jc w:val="both"/>
              <w:rPr>
                <w:iCs/>
                <w:sz w:val="20"/>
                <w:szCs w:val="20"/>
              </w:rPr>
            </w:pPr>
            <w:r>
              <w:rPr>
                <w:iCs/>
              </w:rPr>
              <w:t>Through the technical assistance, WTSF and CTCN will have contributed to the efforts to build a more climate resilient Kenya in water scarcity and access to water.</w:t>
            </w:r>
          </w:p>
          <w:p w:rsidR="0061459E" w:rsidRPr="002D1FAE" w:rsidRDefault="005E515D" w:rsidP="0061459E">
            <w:pPr>
              <w:autoSpaceDE w:val="0"/>
              <w:autoSpaceDN w:val="0"/>
              <w:adjustRightInd w:val="0"/>
              <w:jc w:val="both"/>
              <w:rPr>
                <w:iCs/>
              </w:rPr>
            </w:pPr>
            <w:r w:rsidRPr="002D1FAE">
              <w:rPr>
                <w:iCs/>
              </w:rPr>
              <w:t>The CTCN will contribute to the development of a WSTF green technology strategy that will incorporate aspects of renewable energy,</w:t>
            </w:r>
            <w:r w:rsidR="00035E2F">
              <w:rPr>
                <w:iCs/>
              </w:rPr>
              <w:t xml:space="preserve"> </w:t>
            </w:r>
            <w:r w:rsidRPr="002D1FAE">
              <w:rPr>
                <w:iCs/>
              </w:rPr>
              <w:t>development of climate proof green technologies for improved water services, sanitation and water resources in Kenya</w:t>
            </w:r>
            <w:r w:rsidR="00740732">
              <w:rPr>
                <w:iCs/>
              </w:rPr>
              <w:t xml:space="preserve"> and PPP mechanisms</w:t>
            </w:r>
            <w:r w:rsidRPr="002D1FAE">
              <w:rPr>
                <w:iCs/>
              </w:rPr>
              <w:t xml:space="preserve">. It will engage national, regional partners and </w:t>
            </w:r>
            <w:r w:rsidR="00E34214">
              <w:rPr>
                <w:iCs/>
              </w:rPr>
              <w:t>international</w:t>
            </w:r>
            <w:r w:rsidR="00035E2F">
              <w:rPr>
                <w:iCs/>
              </w:rPr>
              <w:t xml:space="preserve"> </w:t>
            </w:r>
            <w:r w:rsidRPr="002D1FAE">
              <w:rPr>
                <w:iCs/>
              </w:rPr>
              <w:t xml:space="preserve">policy-makers in a dialogue to reflect on </w:t>
            </w:r>
            <w:r w:rsidR="0061459E" w:rsidRPr="002D1FAE">
              <w:rPr>
                <w:iCs/>
              </w:rPr>
              <w:t>potential multi</w:t>
            </w:r>
            <w:r w:rsidRPr="002D1FAE">
              <w:rPr>
                <w:iCs/>
              </w:rPr>
              <w:t xml:space="preserve">-adaptations and policy gaps in water research. Assistance by the CTCN will strengthen WSTF’s scientific and technical capacity to </w:t>
            </w:r>
            <w:r w:rsidR="00E34214">
              <w:rPr>
                <w:iCs/>
              </w:rPr>
              <w:t>promote and finance</w:t>
            </w:r>
            <w:r w:rsidRPr="002D1FAE">
              <w:rPr>
                <w:iCs/>
              </w:rPr>
              <w:t xml:space="preserve"> sustainable water green technologies. It will work with the Water/ Energy research institutes, as well as other regional and</w:t>
            </w:r>
            <w:r w:rsidR="0061459E" w:rsidRPr="002D1FAE">
              <w:rPr>
                <w:iCs/>
              </w:rPr>
              <w:t xml:space="preserve"> international centers for water research, WRUAs and WSPs on the basis of existing knowledge, scientific advice and practical evidence. Other possible research areas could include focusing on private sector engagement in financing green technologies in Kenya with specific focus on the water services and water conservation.</w:t>
            </w:r>
          </w:p>
          <w:p w:rsidR="0090224A" w:rsidRPr="0061459E" w:rsidRDefault="0090224A" w:rsidP="0061459E">
            <w:pPr>
              <w:autoSpaceDE w:val="0"/>
              <w:autoSpaceDN w:val="0"/>
              <w:adjustRightInd w:val="0"/>
              <w:jc w:val="both"/>
              <w:rPr>
                <w:bCs/>
                <w:iCs/>
                <w:sz w:val="20"/>
                <w:szCs w:val="20"/>
              </w:rPr>
            </w:pPr>
          </w:p>
          <w:p w:rsidR="00BA24A0" w:rsidRPr="00946F20" w:rsidRDefault="00BA24A0" w:rsidP="005E515D">
            <w:pPr>
              <w:pStyle w:val="ListParagraph"/>
              <w:autoSpaceDE w:val="0"/>
              <w:autoSpaceDN w:val="0"/>
              <w:adjustRightInd w:val="0"/>
              <w:rPr>
                <w:i/>
              </w:rPr>
            </w:pPr>
          </w:p>
        </w:tc>
      </w:tr>
      <w:tr w:rsidR="002C203E" w:rsidTr="00731F22">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Default="002C203E" w:rsidP="004A3A41">
            <w:pPr>
              <w:tabs>
                <w:tab w:val="left" w:pos="90"/>
              </w:tabs>
              <w:spacing w:before="60" w:after="60"/>
              <w:rPr>
                <w:i/>
              </w:rPr>
            </w:pPr>
          </w:p>
        </w:tc>
      </w:tr>
      <w:tr w:rsidR="0051067E"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Default="0051067E" w:rsidP="004A3A41">
            <w:pPr>
              <w:tabs>
                <w:tab w:val="left" w:pos="90"/>
              </w:tabs>
              <w:spacing w:before="60" w:after="60"/>
              <w:rPr>
                <w:i/>
              </w:rPr>
            </w:pPr>
            <w:r w:rsidRPr="001C3498">
              <w:rPr>
                <w:b/>
              </w:rPr>
              <w:t>Expected benefits</w:t>
            </w:r>
            <w:r w:rsidRPr="00D1137E">
              <w:rPr>
                <w:i/>
              </w:rPr>
              <w:t>(up to half a page):</w:t>
            </w:r>
          </w:p>
        </w:tc>
      </w:tr>
      <w:tr w:rsidR="0051067E"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Default="0022148F" w:rsidP="0022148F">
            <w:pPr>
              <w:tabs>
                <w:tab w:val="left" w:pos="90"/>
              </w:tabs>
              <w:spacing w:before="60" w:after="60"/>
              <w:rPr>
                <w:i/>
              </w:rPr>
            </w:pPr>
            <w:r>
              <w:rPr>
                <w:i/>
              </w:rPr>
              <w:t>{Please o</w:t>
            </w:r>
            <w:r w:rsidR="0051067E" w:rsidRPr="00910885">
              <w:rPr>
                <w:i/>
              </w:rPr>
              <w:t>utline</w:t>
            </w:r>
            <w:r w:rsidR="0051067E">
              <w:rPr>
                <w:i/>
              </w:rPr>
              <w:t xml:space="preserve"> here</w:t>
            </w:r>
            <w:r w:rsidR="0051067E" w:rsidRPr="00910885">
              <w:rPr>
                <w:i/>
              </w:rPr>
              <w:t xml:space="preserve"> the medium and long-term </w:t>
            </w:r>
            <w:r>
              <w:rPr>
                <w:i/>
              </w:rPr>
              <w:t>impac</w:t>
            </w:r>
            <w:r w:rsidR="0051067E" w:rsidRPr="00910885">
              <w:rPr>
                <w:i/>
              </w:rPr>
              <w:t>ts that will result from the CTCN</w:t>
            </w:r>
            <w:r>
              <w:rPr>
                <w:i/>
              </w:rPr>
              <w:t xml:space="preserve"> technical</w:t>
            </w:r>
            <w:r w:rsidR="0051067E" w:rsidRPr="00910885">
              <w:rPr>
                <w:i/>
              </w:rPr>
              <w:t xml:space="preserve"> assistance, including how the assistance will contribute to mitigate and/or adapt to climate change.}</w:t>
            </w:r>
          </w:p>
          <w:p w:rsidR="003D0055" w:rsidRPr="002D1FAE" w:rsidRDefault="003D0055" w:rsidP="003D0055">
            <w:pPr>
              <w:autoSpaceDE w:val="0"/>
              <w:autoSpaceDN w:val="0"/>
              <w:adjustRightInd w:val="0"/>
              <w:jc w:val="both"/>
              <w:rPr>
                <w:iCs/>
              </w:rPr>
            </w:pPr>
            <w:r w:rsidRPr="002D1FAE">
              <w:rPr>
                <w:iCs/>
              </w:rPr>
              <w:t xml:space="preserve">water services,  sanitation and water resources management </w:t>
            </w:r>
            <w:r>
              <w:rPr>
                <w:iCs/>
              </w:rPr>
              <w:t xml:space="preserve"> issues </w:t>
            </w:r>
            <w:r w:rsidRPr="002D1FAE">
              <w:rPr>
                <w:iCs/>
              </w:rPr>
              <w:t xml:space="preserve">such as  high operation and maintenance of funded water projects, infrastructure resilience against frequent droughts, flooding and </w:t>
            </w:r>
            <w:r w:rsidRPr="002D1FAE">
              <w:rPr>
                <w:iCs/>
              </w:rPr>
              <w:lastRenderedPageBreak/>
              <w:t>high evapo</w:t>
            </w:r>
            <w:r w:rsidR="00035E2F">
              <w:rPr>
                <w:iCs/>
              </w:rPr>
              <w:t>-</w:t>
            </w:r>
            <w:r w:rsidRPr="002D1FAE">
              <w:rPr>
                <w:iCs/>
              </w:rPr>
              <w:t>transpiration rates leading to high water losses from rain water harvesting systems</w:t>
            </w:r>
            <w:r w:rsidR="00841ECB">
              <w:rPr>
                <w:iCs/>
              </w:rPr>
              <w:t xml:space="preserve"> are expected to be addressed with the results of the study.</w:t>
            </w:r>
          </w:p>
          <w:p w:rsidR="003D0055" w:rsidRDefault="003D0055" w:rsidP="0022148F">
            <w:pPr>
              <w:tabs>
                <w:tab w:val="left" w:pos="90"/>
              </w:tabs>
              <w:spacing w:before="60" w:after="60"/>
              <w:rPr>
                <w:i/>
              </w:rPr>
            </w:pPr>
            <w:r>
              <w:rPr>
                <w:i/>
              </w:rPr>
              <w:t>specific key results will include but not limited to the following</w:t>
            </w:r>
            <w:r w:rsidR="00841ECB">
              <w:rPr>
                <w:i/>
              </w:rPr>
              <w:t>;</w:t>
            </w:r>
          </w:p>
          <w:p w:rsidR="00BB71EF" w:rsidRDefault="00BB71EF" w:rsidP="0022148F">
            <w:pPr>
              <w:tabs>
                <w:tab w:val="left" w:pos="90"/>
              </w:tabs>
              <w:spacing w:before="60" w:after="60"/>
            </w:pPr>
            <w:r>
              <w:t>Long term:</w:t>
            </w:r>
          </w:p>
          <w:p w:rsidR="00BB71EF" w:rsidRDefault="00BB71EF" w:rsidP="00BB71EF">
            <w:pPr>
              <w:numPr>
                <w:ilvl w:val="0"/>
                <w:numId w:val="12"/>
              </w:numPr>
              <w:tabs>
                <w:tab w:val="left" w:pos="90"/>
              </w:tabs>
              <w:spacing w:before="60" w:after="60"/>
              <w:rPr>
                <w:lang w:val="sw-KE"/>
              </w:rPr>
            </w:pPr>
            <w:r>
              <w:rPr>
                <w:lang w:val="sw-KE"/>
              </w:rPr>
              <w:t xml:space="preserve">WSTF research startegy on green technologies and public private partnership opportunities </w:t>
            </w:r>
          </w:p>
          <w:p w:rsidR="00BB71EF" w:rsidRPr="002D1FAE" w:rsidRDefault="00BB71EF" w:rsidP="00BB71EF">
            <w:pPr>
              <w:numPr>
                <w:ilvl w:val="0"/>
                <w:numId w:val="12"/>
              </w:numPr>
              <w:tabs>
                <w:tab w:val="left" w:pos="90"/>
              </w:tabs>
              <w:spacing w:before="60" w:after="60"/>
              <w:rPr>
                <w:lang w:val="sw-KE"/>
              </w:rPr>
            </w:pPr>
            <w:r>
              <w:rPr>
                <w:lang w:val="sw-KE"/>
              </w:rPr>
              <w:t>Contribute towards i</w:t>
            </w:r>
            <w:r w:rsidRPr="002D1FAE">
              <w:rPr>
                <w:lang w:val="sw-KE"/>
              </w:rPr>
              <w:t>mproved infras</w:t>
            </w:r>
            <w:r>
              <w:rPr>
                <w:lang w:val="sw-KE"/>
              </w:rPr>
              <w:t>tru</w:t>
            </w:r>
            <w:r w:rsidRPr="002D1FAE">
              <w:rPr>
                <w:lang w:val="sw-KE"/>
              </w:rPr>
              <w:t>cture development in the target counties as a result of increased trade.</w:t>
            </w:r>
          </w:p>
          <w:p w:rsidR="001C5796" w:rsidRPr="002D1FAE" w:rsidRDefault="001C5796" w:rsidP="001C5796">
            <w:pPr>
              <w:numPr>
                <w:ilvl w:val="0"/>
                <w:numId w:val="12"/>
              </w:numPr>
              <w:tabs>
                <w:tab w:val="left" w:pos="90"/>
              </w:tabs>
              <w:spacing w:before="60" w:after="60"/>
              <w:rPr>
                <w:lang w:val="sw-KE"/>
              </w:rPr>
            </w:pPr>
            <w:r>
              <w:rPr>
                <w:lang w:val="sw-KE"/>
              </w:rPr>
              <w:t>Cotribute towards r</w:t>
            </w:r>
            <w:r w:rsidRPr="002D1FAE">
              <w:rPr>
                <w:lang w:val="sw-KE"/>
              </w:rPr>
              <w:t>eduction in poverty levels</w:t>
            </w:r>
          </w:p>
          <w:p w:rsidR="00BB71EF" w:rsidRDefault="00BB71EF" w:rsidP="0022148F">
            <w:pPr>
              <w:tabs>
                <w:tab w:val="left" w:pos="90"/>
              </w:tabs>
              <w:spacing w:before="60" w:after="60"/>
            </w:pPr>
          </w:p>
          <w:p w:rsidR="00BB71EF" w:rsidRDefault="00BB71EF" w:rsidP="0022148F">
            <w:pPr>
              <w:tabs>
                <w:tab w:val="left" w:pos="90"/>
              </w:tabs>
              <w:spacing w:before="60" w:after="60"/>
            </w:pPr>
            <w:r>
              <w:t>Medium term:</w:t>
            </w:r>
          </w:p>
          <w:p w:rsidR="001C5796" w:rsidRDefault="001C5796" w:rsidP="001C5796">
            <w:pPr>
              <w:numPr>
                <w:ilvl w:val="0"/>
                <w:numId w:val="12"/>
              </w:numPr>
              <w:tabs>
                <w:tab w:val="left" w:pos="90"/>
              </w:tabs>
              <w:spacing w:before="60" w:after="60"/>
              <w:rPr>
                <w:lang w:val="sw-KE"/>
              </w:rPr>
            </w:pPr>
            <w:r w:rsidRPr="009B04D1">
              <w:rPr>
                <w:lang w:val="sw-KE"/>
              </w:rPr>
              <w:t xml:space="preserve">WSTF ongoing and upcoming programmes designed to </w:t>
            </w:r>
            <w:r>
              <w:rPr>
                <w:lang w:val="sw-KE"/>
              </w:rPr>
              <w:t>adopt green technologies and address climate change impacts for instance the “ Green growth programme” to be supported through DANIDA from 2016/2017.</w:t>
            </w:r>
          </w:p>
          <w:p w:rsidR="001C5796" w:rsidRPr="002D1FAE" w:rsidRDefault="001C5796" w:rsidP="001C5796">
            <w:pPr>
              <w:numPr>
                <w:ilvl w:val="0"/>
                <w:numId w:val="12"/>
              </w:numPr>
              <w:tabs>
                <w:tab w:val="left" w:pos="90"/>
              </w:tabs>
              <w:spacing w:before="60" w:after="60"/>
              <w:rPr>
                <w:lang w:val="sw-KE"/>
              </w:rPr>
            </w:pPr>
            <w:r>
              <w:rPr>
                <w:lang w:val="sw-KE"/>
              </w:rPr>
              <w:t>Improved financing approaches and renewable energy technologies geared towards reduction on Operation &amp; Maintenance for water infrastructure.</w:t>
            </w:r>
          </w:p>
          <w:p w:rsidR="001C5796" w:rsidRDefault="001C5796" w:rsidP="001C5796">
            <w:pPr>
              <w:numPr>
                <w:ilvl w:val="0"/>
                <w:numId w:val="12"/>
              </w:numPr>
              <w:tabs>
                <w:tab w:val="left" w:pos="90"/>
              </w:tabs>
              <w:spacing w:before="60" w:after="60"/>
              <w:rPr>
                <w:lang w:val="sw-KE"/>
              </w:rPr>
            </w:pPr>
            <w:r>
              <w:rPr>
                <w:lang w:val="sw-KE"/>
              </w:rPr>
              <w:t>Contribute towards i</w:t>
            </w:r>
            <w:r w:rsidRPr="002D1FAE">
              <w:rPr>
                <w:lang w:val="sw-KE"/>
              </w:rPr>
              <w:t>mproved financing approaches and renewable energy technologies geared towards reduction on Operation &amp; Maintenance  (O&amp;M) of water infrastructure.</w:t>
            </w:r>
          </w:p>
          <w:p w:rsidR="00BB71EF" w:rsidRPr="009B04D1" w:rsidRDefault="00BB71EF" w:rsidP="00BB71EF">
            <w:pPr>
              <w:numPr>
                <w:ilvl w:val="0"/>
                <w:numId w:val="12"/>
              </w:numPr>
              <w:tabs>
                <w:tab w:val="left" w:pos="90"/>
              </w:tabs>
              <w:spacing w:before="60" w:after="60"/>
              <w:rPr>
                <w:lang w:val="sw-KE"/>
              </w:rPr>
            </w:pPr>
            <w:r w:rsidRPr="009B04D1">
              <w:rPr>
                <w:lang w:val="sw-KE"/>
              </w:rPr>
              <w:t>Improved water access for  Human and Livestock use.</w:t>
            </w:r>
          </w:p>
          <w:p w:rsidR="00BB71EF" w:rsidRDefault="00BB71EF" w:rsidP="0022148F">
            <w:pPr>
              <w:tabs>
                <w:tab w:val="left" w:pos="90"/>
              </w:tabs>
              <w:spacing w:before="60" w:after="60"/>
            </w:pPr>
            <w:r>
              <w:t>Short term:</w:t>
            </w:r>
          </w:p>
          <w:p w:rsidR="007C7E99" w:rsidRPr="002D1FAE" w:rsidRDefault="00A732B2" w:rsidP="00BB71EF">
            <w:pPr>
              <w:numPr>
                <w:ilvl w:val="0"/>
                <w:numId w:val="12"/>
              </w:numPr>
              <w:tabs>
                <w:tab w:val="left" w:pos="90"/>
              </w:tabs>
              <w:spacing w:before="60" w:after="60"/>
              <w:rPr>
                <w:lang w:val="sw-KE"/>
              </w:rPr>
            </w:pPr>
            <w:r w:rsidRPr="002D1FAE">
              <w:rPr>
                <w:lang w:val="sw-KE"/>
              </w:rPr>
              <w:t>Promote climate smart water services &amp; water resources management approaches in Kenya.</w:t>
            </w:r>
          </w:p>
          <w:p w:rsidR="004F6AA8" w:rsidRPr="002D1FAE" w:rsidRDefault="00121DFD" w:rsidP="00BB71EF">
            <w:pPr>
              <w:pStyle w:val="ListParagraph"/>
              <w:numPr>
                <w:ilvl w:val="0"/>
                <w:numId w:val="12"/>
              </w:numPr>
              <w:tabs>
                <w:tab w:val="left" w:pos="90"/>
              </w:tabs>
              <w:spacing w:before="60" w:after="60"/>
              <w:rPr>
                <w:lang w:val="sw-KE"/>
              </w:rPr>
            </w:pPr>
            <w:r w:rsidRPr="002D1FAE">
              <w:rPr>
                <w:lang w:val="sw-KE"/>
              </w:rPr>
              <w:t>Create a thriving environment for small business sector in financial lending for livestock products value addition</w:t>
            </w:r>
          </w:p>
          <w:p w:rsidR="00BB71EF" w:rsidRDefault="00BB71EF" w:rsidP="00BB71EF">
            <w:pPr>
              <w:numPr>
                <w:ilvl w:val="0"/>
                <w:numId w:val="12"/>
              </w:numPr>
              <w:tabs>
                <w:tab w:val="left" w:pos="90"/>
              </w:tabs>
              <w:spacing w:before="60" w:after="60"/>
              <w:rPr>
                <w:lang w:val="sw-KE"/>
              </w:rPr>
            </w:pPr>
            <w:r>
              <w:rPr>
                <w:lang w:val="sw-KE"/>
              </w:rPr>
              <w:t>Contribute towards i</w:t>
            </w:r>
            <w:r w:rsidR="00A732B2" w:rsidRPr="002D1FAE">
              <w:rPr>
                <w:lang w:val="sw-KE"/>
              </w:rPr>
              <w:t xml:space="preserve">ncreased local employment as a result of off grid energy sources </w:t>
            </w:r>
          </w:p>
          <w:p w:rsidR="007C7E99" w:rsidRPr="002D1FAE" w:rsidRDefault="00BB71EF" w:rsidP="00BB71EF">
            <w:pPr>
              <w:numPr>
                <w:ilvl w:val="0"/>
                <w:numId w:val="12"/>
              </w:numPr>
              <w:tabs>
                <w:tab w:val="left" w:pos="90"/>
              </w:tabs>
              <w:spacing w:before="60" w:after="60"/>
              <w:rPr>
                <w:lang w:val="sw-KE"/>
              </w:rPr>
            </w:pPr>
            <w:r>
              <w:rPr>
                <w:lang w:val="sw-KE"/>
              </w:rPr>
              <w:t xml:space="preserve">Contribute towards  creation of </w:t>
            </w:r>
            <w:r w:rsidR="00A732B2" w:rsidRPr="002D1FAE">
              <w:rPr>
                <w:lang w:val="sw-KE"/>
              </w:rPr>
              <w:t>small business</w:t>
            </w:r>
            <w:r>
              <w:rPr>
                <w:lang w:val="sw-KE"/>
              </w:rPr>
              <w:t>es /</w:t>
            </w:r>
            <w:r w:rsidR="00A732B2" w:rsidRPr="002D1FAE">
              <w:rPr>
                <w:lang w:val="sw-KE"/>
              </w:rPr>
              <w:t xml:space="preserve"> enterprise</w:t>
            </w:r>
            <w:r>
              <w:rPr>
                <w:lang w:val="sw-KE"/>
              </w:rPr>
              <w:t>s</w:t>
            </w:r>
            <w:r w:rsidR="00A732B2" w:rsidRPr="002D1FAE">
              <w:rPr>
                <w:lang w:val="sw-KE"/>
              </w:rPr>
              <w:t>.</w:t>
            </w:r>
          </w:p>
          <w:p w:rsidR="00121DFD" w:rsidRPr="00121DFD" w:rsidRDefault="00121DFD" w:rsidP="004B2A5C">
            <w:pPr>
              <w:tabs>
                <w:tab w:val="left" w:pos="90"/>
              </w:tabs>
              <w:spacing w:before="60" w:after="60"/>
              <w:ind w:left="720"/>
              <w:rPr>
                <w:i/>
              </w:rPr>
            </w:pPr>
          </w:p>
        </w:tc>
      </w:tr>
      <w:tr w:rsidR="0051067E" w:rsidTr="00731F22">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51067E" w:rsidRPr="001C3498" w:rsidRDefault="0051067E" w:rsidP="004A3A41">
            <w:pPr>
              <w:tabs>
                <w:tab w:val="left" w:pos="90"/>
              </w:tabs>
              <w:spacing w:before="60" w:after="60"/>
              <w:rPr>
                <w:b/>
              </w:rPr>
            </w:pPr>
          </w:p>
        </w:tc>
      </w:tr>
      <w:tr w:rsidR="0051067E"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Default="0051067E" w:rsidP="004A3A41">
            <w:pPr>
              <w:tabs>
                <w:tab w:val="left" w:pos="90"/>
              </w:tabs>
              <w:spacing w:before="60" w:after="60"/>
              <w:rPr>
                <w:i/>
              </w:rPr>
            </w:pPr>
            <w:r w:rsidRPr="001C3498">
              <w:rPr>
                <w:b/>
              </w:rPr>
              <w:t>Post-</w:t>
            </w:r>
            <w:r w:rsidR="0022148F">
              <w:rPr>
                <w:b/>
              </w:rPr>
              <w:t xml:space="preserve">technical </w:t>
            </w:r>
            <w:r w:rsidRPr="001C3498">
              <w:rPr>
                <w:b/>
              </w:rPr>
              <w:t xml:space="preserve">assistance plans </w:t>
            </w:r>
            <w:r w:rsidRPr="00D1137E">
              <w:rPr>
                <w:i/>
              </w:rPr>
              <w:t>(up to half a page):</w:t>
            </w:r>
          </w:p>
        </w:tc>
      </w:tr>
      <w:tr w:rsidR="0051067E"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Default="0022148F" w:rsidP="004A3A41">
            <w:pPr>
              <w:tabs>
                <w:tab w:val="left" w:pos="90"/>
              </w:tabs>
              <w:spacing w:before="60" w:after="60"/>
              <w:rPr>
                <w:i/>
              </w:rPr>
            </w:pPr>
            <w:r>
              <w:rPr>
                <w:i/>
              </w:rPr>
              <w:t>{Please d</w:t>
            </w:r>
            <w:r w:rsidR="0051067E" w:rsidRPr="00910885">
              <w:rPr>
                <w:i/>
              </w:rPr>
              <w:t>escribe</w:t>
            </w:r>
            <w:r w:rsidR="0051067E">
              <w:rPr>
                <w:i/>
              </w:rPr>
              <w:t xml:space="preserve"> here</w:t>
            </w:r>
            <w:r w:rsidR="0051067E" w:rsidRPr="00910885">
              <w:rPr>
                <w:i/>
              </w:rPr>
              <w:t xml:space="preserve"> how the results of the CTCN</w:t>
            </w:r>
            <w:r>
              <w:rPr>
                <w:i/>
              </w:rPr>
              <w:t xml:space="preserve"> technical</w:t>
            </w:r>
            <w:r w:rsidR="0051067E" w:rsidRPr="00910885">
              <w:rPr>
                <w:i/>
              </w:rPr>
              <w:t xml:space="preserve"> assistance will be concretely used by the applicant and national stakeholders, to pursue their efforts</w:t>
            </w:r>
            <w:r w:rsidR="0051067E">
              <w:rPr>
                <w:i/>
              </w:rPr>
              <w:t xml:space="preserve"> of</w:t>
            </w:r>
            <w:r w:rsidR="0051067E" w:rsidRPr="00910885">
              <w:rPr>
                <w:i/>
              </w:rPr>
              <w:t xml:space="preserve"> resolving the problems stated above </w:t>
            </w:r>
            <w:r w:rsidR="0051067E">
              <w:rPr>
                <w:i/>
              </w:rPr>
              <w:t xml:space="preserve">after the completion of the CTCN intervention </w:t>
            </w:r>
            <w:r w:rsidR="0051067E" w:rsidRPr="00910885">
              <w:rPr>
                <w:i/>
              </w:rPr>
              <w:t>(list specific follow-up actions</w:t>
            </w:r>
            <w:r>
              <w:rPr>
                <w:i/>
              </w:rPr>
              <w:t xml:space="preserve"> that will be undertaken</w:t>
            </w:r>
            <w:r w:rsidR="0051067E" w:rsidRPr="00910885">
              <w:rPr>
                <w:i/>
              </w:rPr>
              <w:t>).}</w:t>
            </w:r>
          </w:p>
          <w:p w:rsidR="006A30B7" w:rsidRDefault="006A30B7" w:rsidP="006A30B7">
            <w:pPr>
              <w:jc w:val="both"/>
            </w:pPr>
            <w:r w:rsidRPr="00963965">
              <w:t>WSTF is gearing to implement a new</w:t>
            </w:r>
            <w:r>
              <w:t xml:space="preserve"> DANIDA </w:t>
            </w:r>
            <w:r w:rsidRPr="00963965">
              <w:t xml:space="preserve">funded green growth programme whose objective is  (i) to increased sustainable growth and jobs from investment and trade especially for women and youth, and (ii) to improved community resilience and sustainable utilization of natural resources for better business and improved livelihoods. </w:t>
            </w:r>
            <w:r>
              <w:t>The programme duration is to be implemented within the period</w:t>
            </w:r>
            <w:r w:rsidRPr="00963965">
              <w:t xml:space="preserve"> 2016-2020 and would involve financing of water supply, water resources and sanitation projects in Rural communities.</w:t>
            </w:r>
            <w:r w:rsidR="00C575D1">
              <w:t>(</w:t>
            </w:r>
            <w:r w:rsidR="00C575D1" w:rsidRPr="00C575D1">
              <w:rPr>
                <w:i/>
              </w:rPr>
              <w:t>Ref:</w:t>
            </w:r>
            <w:r w:rsidR="00C575D1" w:rsidRPr="00046743">
              <w:rPr>
                <w:i/>
              </w:rPr>
              <w:t xml:space="preserve">Kenya Country Programme 2016-2020. Thematic </w:t>
            </w:r>
            <w:r w:rsidR="00835339" w:rsidRPr="00046743">
              <w:rPr>
                <w:i/>
              </w:rPr>
              <w:t>programme for</w:t>
            </w:r>
            <w:r w:rsidR="00C575D1" w:rsidRPr="00046743">
              <w:rPr>
                <w:i/>
              </w:rPr>
              <w:t xml:space="preserve"> green growth and employment creation in Kenya. Development Engagement Document (DED) 2016-2020.</w:t>
            </w:r>
            <w:r w:rsidR="00C575D1">
              <w:rPr>
                <w:i/>
              </w:rPr>
              <w:t>)</w:t>
            </w:r>
          </w:p>
          <w:p w:rsidR="006A30B7" w:rsidRDefault="006A30B7" w:rsidP="006A30B7">
            <w:pPr>
              <w:jc w:val="both"/>
            </w:pPr>
          </w:p>
          <w:p w:rsidR="006A30B7" w:rsidRDefault="006A30B7" w:rsidP="006A30B7">
            <w:pPr>
              <w:jc w:val="both"/>
            </w:pPr>
            <w:r>
              <w:t xml:space="preserve">WSTF sees </w:t>
            </w:r>
            <w:r w:rsidR="00824AE4">
              <w:t>the outcome</w:t>
            </w:r>
            <w:r>
              <w:t xml:space="preserve"> of strategic support of CTCN in </w:t>
            </w:r>
            <w:r w:rsidRPr="00963965">
              <w:t>research of low cost green technologies for water services, sanitation</w:t>
            </w:r>
            <w:r>
              <w:t>,</w:t>
            </w:r>
            <w:r w:rsidRPr="00963965">
              <w:t xml:space="preserve"> water resources management and development of business models</w:t>
            </w:r>
            <w:r>
              <w:t xml:space="preserve"> leading to reduction in cost </w:t>
            </w:r>
            <w:r w:rsidR="00824AE4">
              <w:t xml:space="preserve">of financing water projects, employment and wealth creation in Kenya. </w:t>
            </w:r>
            <w:r w:rsidR="00060416">
              <w:t>WSTF will</w:t>
            </w:r>
            <w:r>
              <w:t xml:space="preserve"> derive immediate benefits of improving the ongoing and upcoming programme activities to ensure implementation of viable green technologies and implementing sustainable financing models to water sector development.</w:t>
            </w:r>
          </w:p>
          <w:p w:rsidR="0065708A" w:rsidRPr="006A30B7" w:rsidRDefault="0065708A" w:rsidP="004A3A41">
            <w:pPr>
              <w:tabs>
                <w:tab w:val="left" w:pos="90"/>
              </w:tabs>
              <w:spacing w:before="60" w:after="60"/>
            </w:pPr>
          </w:p>
          <w:p w:rsidR="00740732" w:rsidRDefault="000B38BC" w:rsidP="004A3A41">
            <w:pPr>
              <w:tabs>
                <w:tab w:val="left" w:pos="90"/>
              </w:tabs>
              <w:spacing w:before="60" w:after="60"/>
            </w:pPr>
            <w:r>
              <w:t xml:space="preserve">WSTF envisages that a menu of green technologies on water services and water resources management in Kenya especially renewable energy based will be generated. It is expected that the technologies will </w:t>
            </w:r>
            <w:r>
              <w:lastRenderedPageBreak/>
              <w:t xml:space="preserve">be piloted in various ecological zones in Kenya. WSTF through the </w:t>
            </w:r>
            <w:r w:rsidR="00E34214">
              <w:t>upcoming D</w:t>
            </w:r>
            <w:r w:rsidR="00824AE4">
              <w:t xml:space="preserve">ANIDA </w:t>
            </w:r>
            <w:r w:rsidR="00E34214">
              <w:t xml:space="preserve">funded </w:t>
            </w:r>
            <w:r>
              <w:t xml:space="preserve">green growth programme will finance a number of successful pilots. </w:t>
            </w:r>
          </w:p>
          <w:p w:rsidR="00740732" w:rsidRDefault="00740732" w:rsidP="004A3A41">
            <w:pPr>
              <w:tabs>
                <w:tab w:val="left" w:pos="90"/>
              </w:tabs>
              <w:spacing w:before="60" w:after="60"/>
            </w:pPr>
          </w:p>
          <w:p w:rsidR="00740732" w:rsidRDefault="009B04D1" w:rsidP="004A3A41">
            <w:pPr>
              <w:tabs>
                <w:tab w:val="left" w:pos="90"/>
              </w:tabs>
              <w:spacing w:before="60" w:after="60"/>
            </w:pPr>
            <w:r>
              <w:t>Low cost R</w:t>
            </w:r>
            <w:r w:rsidR="000B38BC">
              <w:t>enewable energy/green technologies</w:t>
            </w:r>
            <w:r w:rsidR="007C55D1">
              <w:t xml:space="preserve"> in </w:t>
            </w:r>
            <w:r>
              <w:t xml:space="preserve">the Kenya </w:t>
            </w:r>
            <w:r w:rsidR="007C55D1">
              <w:t>water sector is</w:t>
            </w:r>
            <w:r>
              <w:t xml:space="preserve"> not well explored and </w:t>
            </w:r>
            <w:r w:rsidR="00906531">
              <w:t xml:space="preserve">WSTF </w:t>
            </w:r>
            <w:r>
              <w:t xml:space="preserve">seeks to take an active role of </w:t>
            </w:r>
            <w:r w:rsidR="00906531">
              <w:t xml:space="preserve">ensuring sustainable financing for water sector interventions through </w:t>
            </w:r>
            <w:r>
              <w:t xml:space="preserve">promoting such technologies and </w:t>
            </w:r>
            <w:r w:rsidR="00906531">
              <w:t xml:space="preserve">providing an environment where </w:t>
            </w:r>
            <w:r>
              <w:t>the</w:t>
            </w:r>
            <w:r w:rsidR="007C55D1">
              <w:t xml:space="preserve">private sector entrepreneurs in Renewable Energy and small cottage industries </w:t>
            </w:r>
            <w:r w:rsidR="00313B42">
              <w:t>will provide these solutions.</w:t>
            </w:r>
          </w:p>
          <w:p w:rsidR="00740732" w:rsidRDefault="00740732" w:rsidP="004A3A41">
            <w:pPr>
              <w:tabs>
                <w:tab w:val="left" w:pos="90"/>
              </w:tabs>
              <w:spacing w:before="60" w:after="60"/>
            </w:pPr>
          </w:p>
          <w:p w:rsidR="00740732" w:rsidRDefault="00740732" w:rsidP="004A3A41">
            <w:pPr>
              <w:tabs>
                <w:tab w:val="left" w:pos="90"/>
              </w:tabs>
              <w:spacing w:before="60" w:after="60"/>
            </w:pPr>
          </w:p>
          <w:p w:rsidR="000B38BC" w:rsidRPr="0065708A" w:rsidRDefault="007C55D1" w:rsidP="004A3A41">
            <w:pPr>
              <w:tabs>
                <w:tab w:val="left" w:pos="90"/>
              </w:tabs>
              <w:spacing w:before="60" w:after="60"/>
            </w:pPr>
            <w:r>
              <w:t>A private Public partnership (PPP) model is expected where financial lending institutions may be requested to finance the emerging business opportunities.</w:t>
            </w:r>
            <w:r w:rsidR="004E7E93">
              <w:t xml:space="preserve"> To WSTF this is a model that will contribute towards sustainable financing of the water sector in Kenya and contributing to employment and wealth creation in support of the Kenya</w:t>
            </w:r>
            <w:r w:rsidR="00824AE4">
              <w:t>’s</w:t>
            </w:r>
            <w:r w:rsidR="004E7E93">
              <w:t xml:space="preserve"> Vision 2030.</w:t>
            </w:r>
          </w:p>
          <w:p w:rsidR="00497246" w:rsidRDefault="00497246" w:rsidP="004A3A41">
            <w:pPr>
              <w:tabs>
                <w:tab w:val="left" w:pos="90"/>
              </w:tabs>
              <w:spacing w:before="60" w:after="60"/>
              <w:rPr>
                <w:i/>
              </w:rPr>
            </w:pPr>
          </w:p>
        </w:tc>
      </w:tr>
      <w:tr w:rsidR="0051067E" w:rsidTr="00731F22">
        <w:tc>
          <w:tcPr>
            <w:tcW w:w="9349"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A51EF3" w:rsidRDefault="00A51EF3" w:rsidP="004A3A41">
            <w:pPr>
              <w:tabs>
                <w:tab w:val="left" w:pos="90"/>
              </w:tabs>
              <w:spacing w:before="60" w:after="60"/>
              <w:rPr>
                <w:i/>
              </w:rPr>
            </w:pPr>
          </w:p>
          <w:p w:rsidR="00A51EF3" w:rsidRDefault="00A51EF3" w:rsidP="004A3A41">
            <w:pPr>
              <w:tabs>
                <w:tab w:val="left" w:pos="90"/>
              </w:tabs>
              <w:spacing w:before="60" w:after="60"/>
              <w:rPr>
                <w:i/>
              </w:rPr>
            </w:pPr>
          </w:p>
        </w:tc>
      </w:tr>
      <w:tr w:rsidR="0051067E" w:rsidRPr="001C3498" w:rsidTr="0051067E">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1C3498" w:rsidRDefault="0051067E" w:rsidP="0051067E">
            <w:pPr>
              <w:tabs>
                <w:tab w:val="left" w:pos="90"/>
              </w:tabs>
              <w:spacing w:before="60" w:after="60"/>
              <w:rPr>
                <w:b/>
              </w:rPr>
            </w:pPr>
            <w:r w:rsidRPr="001C3498">
              <w:rPr>
                <w:b/>
              </w:rPr>
              <w:t>Key stakeholders</w:t>
            </w:r>
            <w:r>
              <w:rPr>
                <w:b/>
              </w:rPr>
              <w:t>:</w:t>
            </w:r>
          </w:p>
        </w:tc>
      </w:tr>
      <w:tr w:rsidR="0051067E" w:rsidTr="007D6D9D">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51067E" w:rsidRDefault="0051067E" w:rsidP="00085A3C">
            <w:pPr>
              <w:tabs>
                <w:tab w:val="left" w:pos="90"/>
              </w:tabs>
              <w:spacing w:before="60" w:after="60"/>
              <w:rPr>
                <w:i/>
              </w:rPr>
            </w:pPr>
            <w:r w:rsidRPr="00910885">
              <w:rPr>
                <w:i/>
              </w:rPr>
              <w:t>{</w:t>
            </w:r>
            <w:r w:rsidR="00085A3C">
              <w:rPr>
                <w:i/>
              </w:rPr>
              <w:t>Please l</w:t>
            </w:r>
            <w:r w:rsidRPr="00910885">
              <w:rPr>
                <w:i/>
              </w:rPr>
              <w:t xml:space="preserve">ist </w:t>
            </w:r>
            <w:r>
              <w:rPr>
                <w:i/>
              </w:rPr>
              <w:t xml:space="preserve">in the table below </w:t>
            </w:r>
            <w:r w:rsidRPr="00910885">
              <w:rPr>
                <w:i/>
              </w:rPr>
              <w:t xml:space="preserve">the main stakeholders who </w:t>
            </w:r>
            <w:r w:rsidR="00085A3C">
              <w:rPr>
                <w:i/>
              </w:rPr>
              <w:t>will</w:t>
            </w:r>
            <w:r w:rsidRPr="00910885">
              <w:rPr>
                <w:i/>
              </w:rPr>
              <w:t xml:space="preserve"> be involved in the implementation of the requested CTCN</w:t>
            </w:r>
            <w:r w:rsidR="00085A3C">
              <w:rPr>
                <w:i/>
              </w:rPr>
              <w:t xml:space="preserve"> technical</w:t>
            </w:r>
            <w:r w:rsidRPr="00910885">
              <w:rPr>
                <w:i/>
              </w:rPr>
              <w:t xml:space="preserve"> assistance, and what their role</w:t>
            </w:r>
            <w:r w:rsidR="00085A3C">
              <w:rPr>
                <w:i/>
              </w:rPr>
              <w:t xml:space="preserve"> will be</w:t>
            </w:r>
            <w:r w:rsidRPr="00910885">
              <w:rPr>
                <w:i/>
              </w:rPr>
              <w:t xml:space="preserve"> in supporting the assistance (for example, government agencies and ministries, academic institutions and universities, private sector, community organizations, civil society, etc.).</w:t>
            </w:r>
            <w:r>
              <w:rPr>
                <w:i/>
              </w:rPr>
              <w:t xml:space="preserve"> Please indicate what organization(s) will be the main/lead counterpart</w:t>
            </w:r>
            <w:r w:rsidR="007D6D9D">
              <w:rPr>
                <w:i/>
              </w:rPr>
              <w:t>(s)</w:t>
            </w:r>
            <w:r>
              <w:rPr>
                <w:i/>
              </w:rPr>
              <w:t xml:space="preserve"> of CTCN experts at national level, </w:t>
            </w:r>
            <w:r w:rsidR="00085A3C">
              <w:rPr>
                <w:i/>
              </w:rPr>
              <w:t>in addition to the</w:t>
            </w:r>
            <w:r>
              <w:rPr>
                <w:i/>
              </w:rPr>
              <w:t xml:space="preserve"> NDE.</w:t>
            </w:r>
            <w:r w:rsidRPr="00910885">
              <w:rPr>
                <w:i/>
              </w:rPr>
              <w:t>}</w:t>
            </w:r>
          </w:p>
        </w:tc>
      </w:tr>
      <w:tr w:rsidR="0051067E" w:rsidRPr="001C3498" w:rsidTr="007D6D9D">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B168FE" w:rsidRDefault="0051067E" w:rsidP="00B168FE">
            <w:pPr>
              <w:tabs>
                <w:tab w:val="left" w:pos="90"/>
              </w:tabs>
              <w:spacing w:before="60" w:after="60"/>
              <w:jc w:val="center"/>
              <w:rPr>
                <w:b/>
                <w:i/>
              </w:rPr>
            </w:pPr>
            <w:r w:rsidRPr="00B168FE">
              <w:rPr>
                <w:b/>
              </w:rPr>
              <w:t>Stakeholder</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B168FE" w:rsidRDefault="0051067E" w:rsidP="00B168FE">
            <w:pPr>
              <w:tabs>
                <w:tab w:val="left" w:pos="90"/>
              </w:tabs>
              <w:spacing w:before="60" w:after="60"/>
              <w:jc w:val="center"/>
              <w:rPr>
                <w:b/>
                <w:i/>
              </w:rPr>
            </w:pPr>
            <w:r w:rsidRPr="00B168FE">
              <w:rPr>
                <w:b/>
              </w:rPr>
              <w:t>Role to support the implementation of the assistance</w:t>
            </w:r>
          </w:p>
        </w:tc>
      </w:tr>
      <w:tr w:rsidR="0051067E" w:rsidTr="007D6D9D">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51067E" w:rsidP="0051067E">
            <w:pPr>
              <w:tabs>
                <w:tab w:val="left" w:pos="90"/>
              </w:tabs>
              <w:spacing w:before="60" w:after="60"/>
              <w:rPr>
                <w:i/>
              </w:rPr>
            </w:pP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51067E" w:rsidP="0051067E">
            <w:pPr>
              <w:tabs>
                <w:tab w:val="left" w:pos="90"/>
              </w:tabs>
              <w:spacing w:before="60" w:after="60"/>
              <w:rPr>
                <w:i/>
              </w:rPr>
            </w:pPr>
          </w:p>
        </w:tc>
      </w:tr>
      <w:tr w:rsidR="0051067E" w:rsidTr="007D6D9D">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65708A" w:rsidP="0051067E">
            <w:pPr>
              <w:tabs>
                <w:tab w:val="left" w:pos="90"/>
              </w:tabs>
              <w:spacing w:before="60" w:after="60"/>
              <w:rPr>
                <w:i/>
              </w:rPr>
            </w:pPr>
            <w:r>
              <w:rPr>
                <w:i/>
              </w:rPr>
              <w:t>CTCN</w:t>
            </w:r>
            <w:r w:rsidR="00364ED9">
              <w:rPr>
                <w:i/>
              </w:rPr>
              <w:t xml:space="preserve">/ International </w:t>
            </w:r>
            <w:r w:rsidR="00EA1BB0">
              <w:rPr>
                <w:i/>
              </w:rPr>
              <w:t>Experts in water technologies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D833B3" w:rsidP="0051067E">
            <w:pPr>
              <w:tabs>
                <w:tab w:val="left" w:pos="90"/>
              </w:tabs>
              <w:spacing w:before="60" w:after="60"/>
              <w:rPr>
                <w:i/>
              </w:rPr>
            </w:pPr>
            <w:r>
              <w:rPr>
                <w:i/>
              </w:rPr>
              <w:t xml:space="preserve">Provision of technical support and guidance </w:t>
            </w:r>
          </w:p>
        </w:tc>
      </w:tr>
      <w:tr w:rsidR="000F50FB" w:rsidTr="007D6D9D">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F50FB" w:rsidRDefault="000F50FB" w:rsidP="00F81A6A">
            <w:pPr>
              <w:tabs>
                <w:tab w:val="left" w:pos="90"/>
              </w:tabs>
              <w:spacing w:before="60" w:after="60"/>
              <w:rPr>
                <w:i/>
              </w:rPr>
            </w:pPr>
            <w:r>
              <w:rPr>
                <w:i/>
              </w:rPr>
              <w:t>M</w:t>
            </w:r>
            <w:r w:rsidR="006F27AF">
              <w:rPr>
                <w:i/>
              </w:rPr>
              <w:t xml:space="preserve">inistry of </w:t>
            </w:r>
            <w:r>
              <w:rPr>
                <w:i/>
              </w:rPr>
              <w:t>W</w:t>
            </w:r>
            <w:r w:rsidR="006F27AF">
              <w:rPr>
                <w:i/>
              </w:rPr>
              <w:t xml:space="preserve">ater and </w:t>
            </w:r>
            <w:r>
              <w:rPr>
                <w:i/>
              </w:rPr>
              <w:t>I</w:t>
            </w:r>
            <w:r w:rsidR="006F27AF">
              <w:rPr>
                <w:i/>
              </w:rPr>
              <w:t>rrigation (MWI)</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F50FB" w:rsidRPr="000F50FB" w:rsidRDefault="00740732" w:rsidP="00740732">
            <w:pPr>
              <w:tabs>
                <w:tab w:val="left" w:pos="90"/>
              </w:tabs>
              <w:spacing w:before="60" w:after="60"/>
              <w:rPr>
                <w:u w:val="single"/>
              </w:rPr>
            </w:pPr>
            <w:r w:rsidRPr="00740732">
              <w:rPr>
                <w:i/>
              </w:rPr>
              <w:t>Water Sector Policy formulation and direction</w:t>
            </w:r>
          </w:p>
        </w:tc>
      </w:tr>
      <w:tr w:rsidR="002D1FAE" w:rsidTr="007D6D9D">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2D1FAE" w:rsidRDefault="00632220" w:rsidP="00F81A6A">
            <w:pPr>
              <w:tabs>
                <w:tab w:val="left" w:pos="90"/>
              </w:tabs>
              <w:spacing w:before="60" w:after="60"/>
              <w:rPr>
                <w:i/>
              </w:rPr>
            </w:pPr>
            <w:r>
              <w:rPr>
                <w:i/>
              </w:rPr>
              <w:t xml:space="preserve">Denmark </w:t>
            </w:r>
            <w:r w:rsidR="00F81A6A">
              <w:rPr>
                <w:i/>
              </w:rPr>
              <w:t xml:space="preserve">Embassy </w:t>
            </w:r>
            <w:r w:rsidR="002D1FAE">
              <w:rPr>
                <w:i/>
              </w:rPr>
              <w:t xml:space="preserve"> in Kenya</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2D1FAE" w:rsidRPr="00740732" w:rsidRDefault="009B3551" w:rsidP="00740732">
            <w:pPr>
              <w:rPr>
                <w:i/>
                <w:sz w:val="24"/>
                <w:szCs w:val="24"/>
              </w:rPr>
            </w:pPr>
            <w:r w:rsidRPr="00740732">
              <w:rPr>
                <w:i/>
                <w:sz w:val="24"/>
                <w:szCs w:val="24"/>
              </w:rPr>
              <w:t>T</w:t>
            </w:r>
            <w:r w:rsidRPr="00740732">
              <w:rPr>
                <w:i/>
              </w:rPr>
              <w:t>hematic Programme for Green Growth and Employment Creation in Kenya</w:t>
            </w:r>
            <w:r w:rsidR="002D1FAE" w:rsidRPr="00740732">
              <w:rPr>
                <w:i/>
              </w:rPr>
              <w:t xml:space="preserve"> 2016- 2020</w:t>
            </w:r>
          </w:p>
        </w:tc>
      </w:tr>
      <w:tr w:rsidR="0051067E" w:rsidTr="007D6D9D">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65708A" w:rsidP="0051067E">
            <w:pPr>
              <w:tabs>
                <w:tab w:val="left" w:pos="90"/>
              </w:tabs>
              <w:spacing w:before="60" w:after="60"/>
              <w:rPr>
                <w:i/>
              </w:rPr>
            </w:pPr>
            <w:r>
              <w:rPr>
                <w:i/>
              </w:rPr>
              <w:t>NDE</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035E2F" w:rsidP="0051067E">
            <w:pPr>
              <w:tabs>
                <w:tab w:val="left" w:pos="90"/>
              </w:tabs>
              <w:spacing w:before="60" w:after="60"/>
              <w:rPr>
                <w:i/>
              </w:rPr>
            </w:pPr>
            <w:r>
              <w:rPr>
                <w:i/>
              </w:rPr>
              <w:t>Coordination of the implementation of the project</w:t>
            </w:r>
          </w:p>
        </w:tc>
      </w:tr>
      <w:tr w:rsidR="0051067E" w:rsidTr="007D6D9D">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65708A" w:rsidP="0051067E">
            <w:pPr>
              <w:tabs>
                <w:tab w:val="left" w:pos="90"/>
              </w:tabs>
              <w:spacing w:before="60" w:after="60"/>
              <w:rPr>
                <w:i/>
              </w:rPr>
            </w:pPr>
            <w:r>
              <w:rPr>
                <w:i/>
              </w:rPr>
              <w:t>WSTF</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BE0299" w:rsidP="00BE0299">
            <w:pPr>
              <w:tabs>
                <w:tab w:val="left" w:pos="90"/>
              </w:tabs>
              <w:spacing w:before="60" w:after="60"/>
              <w:rPr>
                <w:i/>
              </w:rPr>
            </w:pPr>
            <w:r>
              <w:rPr>
                <w:i/>
              </w:rPr>
              <w:t>Lead agency in d</w:t>
            </w:r>
            <w:r w:rsidR="001C66F1">
              <w:rPr>
                <w:i/>
              </w:rPr>
              <w:t>evelopment</w:t>
            </w:r>
            <w:r w:rsidR="00BF7C22">
              <w:rPr>
                <w:i/>
              </w:rPr>
              <w:t xml:space="preserve"> of green technologies </w:t>
            </w:r>
            <w:r w:rsidR="001C66F1">
              <w:rPr>
                <w:i/>
              </w:rPr>
              <w:t xml:space="preserve"> and </w:t>
            </w:r>
            <w:r w:rsidR="00BF7C22">
              <w:rPr>
                <w:i/>
              </w:rPr>
              <w:t xml:space="preserve">strategic business </w:t>
            </w:r>
            <w:r w:rsidR="001C66F1">
              <w:rPr>
                <w:i/>
              </w:rPr>
              <w:t xml:space="preserve"> model</w:t>
            </w:r>
            <w:r>
              <w:rPr>
                <w:i/>
              </w:rPr>
              <w:t>(s)</w:t>
            </w:r>
          </w:p>
        </w:tc>
      </w:tr>
      <w:tr w:rsidR="0065708A" w:rsidTr="007D6D9D">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65708A" w:rsidRDefault="00BB7034" w:rsidP="0061459E">
            <w:pPr>
              <w:tabs>
                <w:tab w:val="left" w:pos="90"/>
              </w:tabs>
              <w:spacing w:before="60" w:after="60"/>
              <w:rPr>
                <w:i/>
              </w:rPr>
            </w:pPr>
            <w:r>
              <w:rPr>
                <w:i/>
              </w:rPr>
              <w:t>W</w:t>
            </w:r>
            <w:r w:rsidR="006F27AF">
              <w:rPr>
                <w:i/>
              </w:rPr>
              <w:t xml:space="preserve">ater </w:t>
            </w:r>
            <w:r>
              <w:rPr>
                <w:i/>
              </w:rPr>
              <w:t>R</w:t>
            </w:r>
            <w:r w:rsidR="006F27AF">
              <w:rPr>
                <w:i/>
              </w:rPr>
              <w:t xml:space="preserve">esources </w:t>
            </w:r>
            <w:r>
              <w:rPr>
                <w:i/>
              </w:rPr>
              <w:t>M</w:t>
            </w:r>
            <w:r w:rsidR="006F27AF">
              <w:rPr>
                <w:i/>
              </w:rPr>
              <w:t xml:space="preserve">anagement </w:t>
            </w:r>
            <w:r>
              <w:rPr>
                <w:i/>
              </w:rPr>
              <w:t>A</w:t>
            </w:r>
            <w:r w:rsidR="006F27AF">
              <w:rPr>
                <w:i/>
              </w:rPr>
              <w:t>uthority (WRMA)</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65708A" w:rsidRDefault="00A51EF3" w:rsidP="0051067E">
            <w:pPr>
              <w:tabs>
                <w:tab w:val="left" w:pos="90"/>
              </w:tabs>
              <w:spacing w:before="60" w:after="60"/>
              <w:rPr>
                <w:i/>
              </w:rPr>
            </w:pPr>
            <w:r>
              <w:rPr>
                <w:i/>
              </w:rPr>
              <w:t xml:space="preserve">Technical Assistance given to WRUAs during implementations of pilots in the Green Growth programme </w:t>
            </w:r>
          </w:p>
        </w:tc>
      </w:tr>
      <w:tr w:rsidR="00A51EF3" w:rsidTr="007D6D9D">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A51EF3" w:rsidRDefault="001828DE" w:rsidP="00BB7034">
            <w:pPr>
              <w:tabs>
                <w:tab w:val="left" w:pos="90"/>
              </w:tabs>
              <w:spacing w:before="60" w:after="60"/>
              <w:rPr>
                <w:i/>
              </w:rPr>
            </w:pPr>
            <w:r>
              <w:rPr>
                <w:i/>
              </w:rPr>
              <w:t xml:space="preserve">Ministry of </w:t>
            </w:r>
            <w:r w:rsidR="00740732">
              <w:rPr>
                <w:i/>
              </w:rPr>
              <w:t xml:space="preserve">Energy </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A51EF3" w:rsidRDefault="00740732" w:rsidP="00BB7034">
            <w:pPr>
              <w:tabs>
                <w:tab w:val="left" w:pos="90"/>
              </w:tabs>
              <w:spacing w:before="60" w:after="60"/>
              <w:rPr>
                <w:i/>
              </w:rPr>
            </w:pPr>
            <w:r>
              <w:rPr>
                <w:i/>
              </w:rPr>
              <w:t>Energy Sector policy formulation and direction</w:t>
            </w:r>
          </w:p>
        </w:tc>
      </w:tr>
      <w:tr w:rsidR="00BB7034" w:rsidTr="007D6D9D">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B7034" w:rsidRDefault="00BB7034" w:rsidP="00BB7034">
            <w:pPr>
              <w:tabs>
                <w:tab w:val="left" w:pos="90"/>
              </w:tabs>
              <w:spacing w:before="60" w:after="60"/>
              <w:rPr>
                <w:i/>
              </w:rPr>
            </w:pPr>
            <w:r>
              <w:rPr>
                <w:i/>
              </w:rPr>
              <w:t>Renewable Energy companies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B7034" w:rsidRDefault="00BB7034" w:rsidP="00BB7034">
            <w:pPr>
              <w:tabs>
                <w:tab w:val="left" w:pos="90"/>
              </w:tabs>
              <w:spacing w:before="60" w:after="60"/>
              <w:rPr>
                <w:i/>
              </w:rPr>
            </w:pPr>
            <w:r>
              <w:rPr>
                <w:i/>
              </w:rPr>
              <w:t xml:space="preserve">Support  pilot replication of  green energy innovations </w:t>
            </w:r>
          </w:p>
        </w:tc>
      </w:tr>
      <w:tr w:rsidR="00BB7034" w:rsidTr="007D6D9D">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B7034" w:rsidRDefault="00BB7034" w:rsidP="00BB7034">
            <w:pPr>
              <w:tabs>
                <w:tab w:val="left" w:pos="90"/>
              </w:tabs>
              <w:spacing w:before="60" w:after="60"/>
              <w:rPr>
                <w:i/>
              </w:rPr>
            </w:pPr>
            <w:r>
              <w:rPr>
                <w:i/>
              </w:rPr>
              <w:t>Local and International institutions of higher learning</w:t>
            </w:r>
            <w:r w:rsidR="00035E2F">
              <w:rPr>
                <w:i/>
              </w:rPr>
              <w:t xml:space="preserve"> (to be identified)</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B7034" w:rsidRDefault="00035E2F" w:rsidP="00BB7034">
            <w:pPr>
              <w:tabs>
                <w:tab w:val="left" w:pos="90"/>
              </w:tabs>
              <w:spacing w:before="60" w:after="60"/>
              <w:rPr>
                <w:i/>
              </w:rPr>
            </w:pPr>
            <w:r>
              <w:rPr>
                <w:i/>
              </w:rPr>
              <w:t xml:space="preserve">Partnership in </w:t>
            </w:r>
            <w:r w:rsidR="00BB7034">
              <w:rPr>
                <w:i/>
              </w:rPr>
              <w:t>Research and capacity building</w:t>
            </w:r>
            <w:r w:rsidR="00740732">
              <w:rPr>
                <w:i/>
              </w:rPr>
              <w:t xml:space="preserve"> on green technologies and PPP mechanisms</w:t>
            </w:r>
          </w:p>
        </w:tc>
      </w:tr>
      <w:tr w:rsidR="000F50FB" w:rsidTr="007D6D9D">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F50FB" w:rsidRDefault="000F50FB" w:rsidP="00BB7034">
            <w:pPr>
              <w:tabs>
                <w:tab w:val="left" w:pos="90"/>
              </w:tabs>
              <w:spacing w:before="60" w:after="60"/>
              <w:rPr>
                <w:i/>
              </w:rPr>
            </w:pPr>
            <w:r>
              <w:rPr>
                <w:i/>
              </w:rPr>
              <w:t>County Government</w:t>
            </w:r>
            <w:r w:rsidR="00035E2F">
              <w:rPr>
                <w:i/>
              </w:rPr>
              <w:t>s</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0F50FB" w:rsidRDefault="00740732" w:rsidP="00740732">
            <w:pPr>
              <w:tabs>
                <w:tab w:val="left" w:pos="90"/>
              </w:tabs>
              <w:spacing w:before="60" w:after="60"/>
              <w:rPr>
                <w:i/>
              </w:rPr>
            </w:pPr>
            <w:r>
              <w:rPr>
                <w:i/>
              </w:rPr>
              <w:t>Support and participate in research, technology testing and adoption</w:t>
            </w:r>
          </w:p>
        </w:tc>
      </w:tr>
      <w:tr w:rsidR="00BB7034" w:rsidTr="007D6D9D">
        <w:tc>
          <w:tcPr>
            <w:tcW w:w="4219"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B7034" w:rsidRDefault="00BB7034" w:rsidP="00BB7034">
            <w:pPr>
              <w:tabs>
                <w:tab w:val="left" w:pos="90"/>
              </w:tabs>
              <w:spacing w:before="60" w:after="60"/>
              <w:rPr>
                <w:i/>
              </w:rPr>
            </w:pPr>
            <w:r>
              <w:rPr>
                <w:i/>
              </w:rPr>
              <w:t>Local community</w:t>
            </w:r>
          </w:p>
        </w:tc>
        <w:tc>
          <w:tcPr>
            <w:tcW w:w="5130"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BB7034" w:rsidRDefault="00BB7034" w:rsidP="00BB7034">
            <w:pPr>
              <w:tabs>
                <w:tab w:val="left" w:pos="90"/>
              </w:tabs>
              <w:spacing w:before="60" w:after="60"/>
              <w:rPr>
                <w:i/>
              </w:rPr>
            </w:pPr>
            <w:r>
              <w:rPr>
                <w:i/>
              </w:rPr>
              <w:t>Participate in research, technology testing and adoption</w:t>
            </w:r>
          </w:p>
        </w:tc>
      </w:tr>
      <w:tr w:rsidR="00BB7034" w:rsidTr="00731F22">
        <w:tc>
          <w:tcPr>
            <w:tcW w:w="9349" w:type="dxa"/>
            <w:gridSpan w:val="9"/>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BB7034" w:rsidRDefault="00BB7034" w:rsidP="00BB7034">
            <w:pPr>
              <w:tabs>
                <w:tab w:val="left" w:pos="90"/>
              </w:tabs>
              <w:spacing w:before="60" w:after="60"/>
              <w:rPr>
                <w:i/>
              </w:rPr>
            </w:pPr>
          </w:p>
        </w:tc>
      </w:tr>
      <w:tr w:rsidR="00BB7034"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BB7034" w:rsidRDefault="00BB7034" w:rsidP="00BB7034">
            <w:pPr>
              <w:tabs>
                <w:tab w:val="left" w:pos="90"/>
              </w:tabs>
              <w:spacing w:before="60" w:after="60"/>
              <w:rPr>
                <w:i/>
              </w:rPr>
            </w:pPr>
            <w:r w:rsidRPr="001C3498">
              <w:rPr>
                <w:b/>
              </w:rPr>
              <w:t xml:space="preserve">Alignment with national priorities </w:t>
            </w:r>
            <w:r w:rsidRPr="00D1137E">
              <w:rPr>
                <w:i/>
              </w:rPr>
              <w:t>(up to half a page):</w:t>
            </w:r>
          </w:p>
        </w:tc>
      </w:tr>
      <w:tr w:rsidR="00BB7034"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BB7034" w:rsidRDefault="00BB7034" w:rsidP="00BB7034">
            <w:pPr>
              <w:tabs>
                <w:tab w:val="left" w:pos="90"/>
              </w:tabs>
              <w:spacing w:before="60" w:after="60"/>
              <w:rPr>
                <w:i/>
              </w:rPr>
            </w:pPr>
            <w:r>
              <w:rPr>
                <w:i/>
              </w:rPr>
              <w:t>{Please d</w:t>
            </w:r>
            <w:r w:rsidRPr="00910885">
              <w:rPr>
                <w:i/>
              </w:rPr>
              <w:t xml:space="preserve">emonstrate </w:t>
            </w:r>
            <w:r>
              <w:rPr>
                <w:i/>
              </w:rPr>
              <w:t xml:space="preserve">here </w:t>
            </w:r>
            <w:r w:rsidRPr="00910885">
              <w:rPr>
                <w:i/>
              </w:rPr>
              <w:t>that the</w:t>
            </w:r>
            <w:r>
              <w:rPr>
                <w:i/>
              </w:rPr>
              <w:t xml:space="preserve"> technical</w:t>
            </w:r>
            <w:r w:rsidRPr="00910885">
              <w:rPr>
                <w:i/>
              </w:rPr>
              <w:t xml:space="preserve"> assistance requested is consistent with documented national priorities (examples of</w:t>
            </w:r>
            <w:r>
              <w:rPr>
                <w:i/>
              </w:rPr>
              <w:t xml:space="preserve"> relevant</w:t>
            </w:r>
            <w:r w:rsidRPr="00910885">
              <w:rPr>
                <w:i/>
              </w:rPr>
              <w:t xml:space="preserve"> national priorities </w:t>
            </w:r>
            <w:r>
              <w:rPr>
                <w:i/>
              </w:rPr>
              <w:t>include</w:t>
            </w:r>
            <w:r w:rsidRPr="00910885">
              <w:rPr>
                <w:i/>
              </w:rPr>
              <w:t>: national development</w:t>
            </w:r>
            <w:r>
              <w:rPr>
                <w:i/>
              </w:rPr>
              <w:t xml:space="preserve"> plans</w:t>
            </w:r>
            <w:r w:rsidRPr="00910885">
              <w:rPr>
                <w:i/>
              </w:rPr>
              <w:t>, poverty reduction</w:t>
            </w:r>
            <w:r>
              <w:rPr>
                <w:i/>
              </w:rPr>
              <w:t xml:space="preserve"> plans, technology needs assessments (TNAs),</w:t>
            </w:r>
            <w:r w:rsidRPr="00910885">
              <w:rPr>
                <w:i/>
              </w:rPr>
              <w:t xml:space="preserve"> LEDS, NAMAs, TAPs, NAPs, </w:t>
            </w:r>
            <w:r>
              <w:rPr>
                <w:i/>
              </w:rPr>
              <w:t xml:space="preserve">sectorial strategies and plans, </w:t>
            </w:r>
            <w:r w:rsidRPr="00910885">
              <w:rPr>
                <w:i/>
              </w:rPr>
              <w:t>etc.). For each document mention</w:t>
            </w:r>
            <w:r>
              <w:rPr>
                <w:i/>
              </w:rPr>
              <w:t xml:space="preserve">ed, please indicate where the </w:t>
            </w:r>
            <w:r w:rsidRPr="00910885">
              <w:rPr>
                <w:i/>
              </w:rPr>
              <w:t xml:space="preserve">priorities </w:t>
            </w:r>
            <w:r>
              <w:rPr>
                <w:i/>
              </w:rPr>
              <w:t xml:space="preserve">specifically relevant to this request </w:t>
            </w:r>
            <w:r w:rsidRPr="00910885">
              <w:rPr>
                <w:i/>
              </w:rPr>
              <w:t>can be found (chapter, page number, etc.).}</w:t>
            </w:r>
          </w:p>
          <w:p w:rsidR="00BB7034" w:rsidRDefault="00BB7034" w:rsidP="00BB7034">
            <w:pPr>
              <w:tabs>
                <w:tab w:val="left" w:pos="90"/>
              </w:tabs>
              <w:spacing w:before="60" w:after="60"/>
              <w:rPr>
                <w:i/>
              </w:rPr>
            </w:pPr>
          </w:p>
          <w:p w:rsidR="009B0803" w:rsidRDefault="009B0803" w:rsidP="009B0803">
            <w:pPr>
              <w:jc w:val="both"/>
              <w:rPr>
                <w:iCs/>
              </w:rPr>
            </w:pPr>
            <w:r>
              <w:rPr>
                <w:iCs/>
              </w:rPr>
              <w:t xml:space="preserve">WSTF has financed a number of rehabilitation or non-functional water projects. Green project designs would have been robust and require less operation and maintenance thereby having investments focusing on new/undeveloped areas. WSTF is in the forefront of ensuring sustainable water sector financing within the water sector which informs the need to </w:t>
            </w:r>
            <w:r w:rsidRPr="002D1FAE">
              <w:rPr>
                <w:iCs/>
              </w:rPr>
              <w:t>approach the Climate Technology Centre and Network (</w:t>
            </w:r>
            <w:r>
              <w:rPr>
                <w:iCs/>
              </w:rPr>
              <w:t xml:space="preserve">CTCN) and request assistance in; </w:t>
            </w:r>
            <w:r w:rsidRPr="002D1FAE">
              <w:rPr>
                <w:iCs/>
              </w:rPr>
              <w:t>undertaking a feasibility study on green technologies and th</w:t>
            </w:r>
            <w:r>
              <w:rPr>
                <w:iCs/>
              </w:rPr>
              <w:t xml:space="preserve">eir </w:t>
            </w:r>
            <w:r w:rsidRPr="002D1FAE">
              <w:rPr>
                <w:iCs/>
              </w:rPr>
              <w:t>sustainabili</w:t>
            </w:r>
            <w:r>
              <w:rPr>
                <w:iCs/>
              </w:rPr>
              <w:t xml:space="preserve">ty in the water sector in Kenya; Exploring the potential for Public Private Partnership within the water sector in implementing green technologies. </w:t>
            </w:r>
          </w:p>
          <w:p w:rsidR="009B0803" w:rsidRPr="002D1FAE" w:rsidRDefault="009B0803" w:rsidP="009B0803">
            <w:pPr>
              <w:jc w:val="both"/>
              <w:rPr>
                <w:bCs/>
              </w:rPr>
            </w:pPr>
          </w:p>
          <w:p w:rsidR="009B0803" w:rsidRPr="002D1FAE" w:rsidRDefault="009B0803" w:rsidP="009B0803">
            <w:pPr>
              <w:jc w:val="both"/>
            </w:pPr>
          </w:p>
          <w:p w:rsidR="009B0803" w:rsidRPr="002D1FAE" w:rsidRDefault="009B0803" w:rsidP="009B0803">
            <w:r w:rsidRPr="002D1FAE">
              <w:t>A new Water Bill has been developed to align the sector to the 2010 Constitution. As per May 2015, the Bill is in Parliament awaiting the Third Reading. In the Water Bill, WSTF is retained as the Water Sector Trust Fund and as the water sector financing mechanism with a mandate to provide conditional and unconditional grants to Counties and to assist in financing  development and management of water services in marginalized and underserved areas, including:</w:t>
            </w:r>
          </w:p>
          <w:p w:rsidR="009B0803" w:rsidRPr="002D1FAE" w:rsidRDefault="009B0803" w:rsidP="009B0803">
            <w:pPr>
              <w:numPr>
                <w:ilvl w:val="0"/>
                <w:numId w:val="15"/>
              </w:numPr>
            </w:pPr>
            <w:r w:rsidRPr="002D1FAE">
              <w:t>Community level initiatives for the sustainable management of water resources</w:t>
            </w:r>
          </w:p>
          <w:p w:rsidR="009B0803" w:rsidRPr="002D1FAE" w:rsidRDefault="009B0803" w:rsidP="009B0803">
            <w:pPr>
              <w:numPr>
                <w:ilvl w:val="0"/>
                <w:numId w:val="15"/>
              </w:numPr>
            </w:pPr>
            <w:r w:rsidRPr="002D1FAE">
              <w:t>Development of water services in rural areas; and</w:t>
            </w:r>
          </w:p>
          <w:p w:rsidR="009B0803" w:rsidRPr="002D1FAE" w:rsidRDefault="009B0803" w:rsidP="009B0803">
            <w:pPr>
              <w:numPr>
                <w:ilvl w:val="0"/>
                <w:numId w:val="15"/>
              </w:numPr>
            </w:pPr>
            <w:r w:rsidRPr="002D1FAE">
              <w:t xml:space="preserve">Development of water services in the under-served </w:t>
            </w:r>
            <w:r>
              <w:t xml:space="preserve">low income </w:t>
            </w:r>
            <w:r w:rsidRPr="002D1FAE">
              <w:t>urban areas</w:t>
            </w:r>
          </w:p>
          <w:p w:rsidR="009B0803" w:rsidRPr="002D1FAE" w:rsidRDefault="009B0803" w:rsidP="009B0803">
            <w:pPr>
              <w:ind w:left="990"/>
            </w:pPr>
          </w:p>
          <w:p w:rsidR="00BC335E" w:rsidRPr="00046743" w:rsidRDefault="00BC335E" w:rsidP="00BC335E">
            <w:pPr>
              <w:tabs>
                <w:tab w:val="left" w:pos="90"/>
              </w:tabs>
              <w:spacing w:before="60" w:after="60"/>
              <w:ind w:left="360"/>
              <w:rPr>
                <w:i/>
              </w:rPr>
            </w:pPr>
            <w:r>
              <w:rPr>
                <w:i/>
              </w:rPr>
              <w:t xml:space="preserve">(Ref: </w:t>
            </w:r>
            <w:r w:rsidRPr="00046743">
              <w:rPr>
                <w:i/>
              </w:rPr>
              <w:t xml:space="preserve">Kenyan Constitution 2010. The Fourth Schedule &amp; other sections part 1 &amp; 2, section 42 on environment and 43 on the Human Right to Water and Sanitation. </w:t>
            </w:r>
            <w:r>
              <w:rPr>
                <w:i/>
              </w:rPr>
              <w:t>)</w:t>
            </w:r>
          </w:p>
          <w:p w:rsidR="00740732" w:rsidRDefault="00740732" w:rsidP="00313B42">
            <w:pPr>
              <w:pStyle w:val="Default"/>
              <w:rPr>
                <w:rFonts w:ascii="Times New Roman" w:hAnsi="Times New Roman" w:cs="Times New Roman"/>
                <w:iCs/>
              </w:rPr>
            </w:pPr>
          </w:p>
          <w:p w:rsidR="00BB7034" w:rsidRPr="002D1FAE" w:rsidRDefault="009B0803" w:rsidP="00313B42">
            <w:pPr>
              <w:pStyle w:val="Default"/>
              <w:rPr>
                <w:rFonts w:ascii="Times New Roman" w:hAnsi="Times New Roman" w:cs="Times New Roman"/>
              </w:rPr>
            </w:pPr>
            <w:r>
              <w:rPr>
                <w:rFonts w:ascii="Times New Roman" w:hAnsi="Times New Roman" w:cs="Times New Roman"/>
                <w:iCs/>
              </w:rPr>
              <w:t>Green technologies implies energy saving measures which is in line with t</w:t>
            </w:r>
            <w:r w:rsidR="00BB7034" w:rsidRPr="002D1FAE">
              <w:rPr>
                <w:rFonts w:ascii="Times New Roman" w:hAnsi="Times New Roman" w:cs="Times New Roman"/>
                <w:iCs/>
              </w:rPr>
              <w:t xml:space="preserve">he draft National Energy policy, February  2014 on  </w:t>
            </w:r>
            <w:r w:rsidR="00BB7034" w:rsidRPr="002D1FAE">
              <w:rPr>
                <w:rFonts w:ascii="Times New Roman" w:hAnsi="Times New Roman" w:cs="Times New Roman"/>
                <w:b/>
                <w:bCs/>
                <w:i/>
              </w:rPr>
              <w:t>Policies and Strategies  Electricity Cross Cutting Issues , outlines that t</w:t>
            </w:r>
            <w:r w:rsidR="00BB7034" w:rsidRPr="002D1FAE">
              <w:rPr>
                <w:rFonts w:ascii="Times New Roman" w:hAnsi="Times New Roman" w:cs="Times New Roman"/>
              </w:rPr>
              <w:t xml:space="preserve">he Government will encourage incorporation of clean development mechanisms in energy projects so as to benefit from carbon credits under the 1997 Kyoto Protocol or any successor mechanism. Energy efficiency andconservation reduces energy demand, improves energy security, improves competitiveness and helps to mitigate climate change by lowering GHG emissions. Associated with this are global issues such as climate change as a result of GHG emissions.  From the consumer’s point of view, energy efficiency and conservation measures yield direct savings on the energy bill. </w:t>
            </w:r>
            <w:r w:rsidR="00046743" w:rsidRPr="00046743">
              <w:rPr>
                <w:rFonts w:ascii="Times New Roman" w:hAnsi="Times New Roman" w:cs="Times New Roman"/>
                <w:i/>
              </w:rPr>
              <w:t>(</w:t>
            </w:r>
            <w:r w:rsidR="00046743">
              <w:rPr>
                <w:rFonts w:ascii="Times New Roman" w:hAnsi="Times New Roman" w:cs="Times New Roman"/>
                <w:i/>
              </w:rPr>
              <w:t>R</w:t>
            </w:r>
            <w:r w:rsidR="00046743" w:rsidRPr="00046743">
              <w:rPr>
                <w:rFonts w:ascii="Times New Roman" w:hAnsi="Times New Roman" w:cs="Times New Roman"/>
                <w:i/>
              </w:rPr>
              <w:t>ef:</w:t>
            </w:r>
            <w:r w:rsidR="00046743" w:rsidRPr="00E049D7">
              <w:rPr>
                <w:i/>
              </w:rPr>
              <w:t>National Energy Policy draft 2014-  Chapter 6, on Land, Environment, Health and safety-  page 96  on Renewable Energy and page 98 on climate change  issues.</w:t>
            </w:r>
            <w:r w:rsidR="00046743">
              <w:rPr>
                <w:i/>
              </w:rPr>
              <w:t>)</w:t>
            </w:r>
          </w:p>
          <w:p w:rsidR="00BB7034" w:rsidRPr="002D1FAE" w:rsidRDefault="00BB7034" w:rsidP="00BB7034">
            <w:pPr>
              <w:pStyle w:val="Default"/>
              <w:spacing w:after="72"/>
            </w:pPr>
          </w:p>
          <w:p w:rsidR="00313B42" w:rsidRDefault="004658BE" w:rsidP="00313B42">
            <w:pPr>
              <w:jc w:val="both"/>
            </w:pPr>
            <w:r>
              <w:t xml:space="preserve">WSTF’s efforts towards greening the water sector in Kenya is also in line with </w:t>
            </w:r>
            <w:r w:rsidR="00313B42" w:rsidRPr="00EE578E">
              <w:t xml:space="preserve">the climate bill 2014 </w:t>
            </w:r>
            <w:r>
              <w:t>the bill recognizes</w:t>
            </w:r>
            <w:r w:rsidR="00313B42" w:rsidRPr="00EE578E">
              <w:t>the design of programmes to provide  for incentives relating to matters of climate  change including incentives for reduced  emissions</w:t>
            </w:r>
            <w:r>
              <w:t xml:space="preserve"> among them from fossil fuel.</w:t>
            </w:r>
          </w:p>
          <w:p w:rsidR="00DE2088" w:rsidRDefault="00DE2088" w:rsidP="00313B42">
            <w:pPr>
              <w:jc w:val="both"/>
            </w:pPr>
          </w:p>
          <w:p w:rsidR="00313B42" w:rsidRPr="00EE578E" w:rsidRDefault="00DE2088" w:rsidP="00313B42">
            <w:r>
              <w:t xml:space="preserve">The WSTF strategic plan 2014-2019 in its SWOT (Strengths, Weaknesses, Threats and Opportunities -SWOT) analysis raises prioritization of environmental issues and a key strength for the institution.   In the same strategic plan WSTF recognizes working with various institutions among them Ministry of Environment, Water and Natural Resources (MEW &amp; NR) now Ministry of Water and Irrigation (MWI), county governments, Water Resources Management Authority (WRMA), Kenya Forest Service (KFS), Water Service Providers (WSPs), Kenya Educational Water Institute (KEWI), Community Based Organizations (CBOs), Water Resources User Associations (WRUAs), private </w:t>
            </w:r>
            <w:r>
              <w:lastRenderedPageBreak/>
              <w:t xml:space="preserve">sector and media among others.  </w:t>
            </w:r>
            <w:r w:rsidRPr="00790FC7">
              <w:rPr>
                <w:i/>
              </w:rPr>
              <w:t>( Ref: Water Services Trust Fund, Strategic plan 2014-2019. June 2014)</w:t>
            </w:r>
          </w:p>
          <w:p w:rsidR="00313B42" w:rsidRDefault="00313B42" w:rsidP="00A56312">
            <w:pPr>
              <w:jc w:val="both"/>
              <w:rPr>
                <w:i/>
              </w:rPr>
            </w:pPr>
            <w:r w:rsidRPr="00EE578E">
              <w:t xml:space="preserve">Kenya </w:t>
            </w:r>
            <w:r w:rsidR="00A56312" w:rsidRPr="00EE578E">
              <w:t xml:space="preserve">has </w:t>
            </w:r>
            <w:r w:rsidR="00A56312">
              <w:t>also</w:t>
            </w:r>
            <w:r w:rsidRPr="00EE578E">
              <w:t xml:space="preserve">submitted three proposals for Nationally Appropriate Mitigation Actions (NAMAs), the areas focused on in the proposals include; energy, transport, agriculture, forestry, and waste management. Kenya also carried out a Technology Needs Assessment as a first step towards factoring the development and diffusion of environmentally sound technology into national investment strategies. </w:t>
            </w:r>
            <w:r w:rsidR="00503CF4" w:rsidRPr="00503CF4">
              <w:rPr>
                <w:i/>
              </w:rPr>
              <w:t>(Ref:</w:t>
            </w:r>
            <w:r w:rsidR="00503CF4" w:rsidRPr="00640333">
              <w:rPr>
                <w:i/>
              </w:rPr>
              <w:t>Technology Needs Assessment And Technology Action Plans For Climate Change Adaptation</w:t>
            </w:r>
            <w:r w:rsidR="00503CF4">
              <w:rPr>
                <w:i/>
              </w:rPr>
              <w:t>, March 2013)</w:t>
            </w:r>
          </w:p>
          <w:p w:rsidR="0023471E" w:rsidRPr="00EE578E" w:rsidRDefault="0023471E" w:rsidP="00A56312">
            <w:pPr>
              <w:jc w:val="both"/>
            </w:pPr>
          </w:p>
          <w:p w:rsidR="00313B42" w:rsidRPr="00EE578E" w:rsidRDefault="00313B42" w:rsidP="00313B42">
            <w:r w:rsidRPr="00EE578E">
              <w:t xml:space="preserve">The Kenyan constitution 2010, section 42 on the right to clean environment </w:t>
            </w:r>
            <w:r>
              <w:t>provides that e</w:t>
            </w:r>
            <w:r w:rsidRPr="00EE578E">
              <w:t xml:space="preserve">very person has the right to a clean and healthy environment </w:t>
            </w:r>
            <w:r>
              <w:t>and</w:t>
            </w:r>
            <w:r w:rsidRPr="00EE578E">
              <w:t xml:space="preserve"> to have the environment protected for the benefit of present &amp; future generations t</w:t>
            </w:r>
            <w:r>
              <w:t>h</w:t>
            </w:r>
            <w:r w:rsidRPr="00EE578E">
              <w:t>rough legislati</w:t>
            </w:r>
            <w:r>
              <w:t>onand</w:t>
            </w:r>
            <w:r w:rsidRPr="00EE578E">
              <w:t xml:space="preserve"> other measures</w:t>
            </w:r>
            <w:r>
              <w:t>.</w:t>
            </w:r>
            <w:r w:rsidR="00740732">
              <w:t xml:space="preserve"> Article 43(1)(b) and (d) of the constitution</w:t>
            </w:r>
            <w:r w:rsidR="006E5ED8">
              <w:t xml:space="preserve"> also states that every person has the right to clean and safe water in adequate quantities and also provides that everyone has the right to reasonable standards of sanitation. Therefore, it is WSTF obligation to ensure financing of sustainable technologies to address the obligation of the Kenyan Government to its citizens.</w:t>
            </w:r>
          </w:p>
          <w:p w:rsidR="00BB7034" w:rsidRPr="00AD6374" w:rsidRDefault="00BB7034" w:rsidP="00BB7034">
            <w:pPr>
              <w:rPr>
                <w:sz w:val="20"/>
                <w:szCs w:val="20"/>
              </w:rPr>
            </w:pPr>
          </w:p>
          <w:p w:rsidR="00BB7034" w:rsidRDefault="00BB7034" w:rsidP="00BB7034">
            <w:pPr>
              <w:tabs>
                <w:tab w:val="left" w:pos="90"/>
              </w:tabs>
              <w:spacing w:before="60" w:after="60"/>
              <w:rPr>
                <w:i/>
              </w:rPr>
            </w:pPr>
          </w:p>
        </w:tc>
      </w:tr>
      <w:tr w:rsidR="00BB7034" w:rsidTr="00731F22">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B7034" w:rsidRDefault="00BB7034" w:rsidP="00BB7034">
            <w:pPr>
              <w:tabs>
                <w:tab w:val="left" w:pos="90"/>
              </w:tabs>
              <w:spacing w:before="60" w:after="60"/>
              <w:rPr>
                <w:i/>
              </w:rPr>
            </w:pPr>
          </w:p>
        </w:tc>
      </w:tr>
      <w:tr w:rsidR="00BB7034"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BB7034" w:rsidRDefault="00BB7034" w:rsidP="00BB7034">
            <w:pPr>
              <w:tabs>
                <w:tab w:val="left" w:pos="90"/>
              </w:tabs>
              <w:spacing w:before="60" w:after="60"/>
              <w:rPr>
                <w:i/>
              </w:rPr>
            </w:pPr>
            <w:r w:rsidRPr="001C3498">
              <w:rPr>
                <w:b/>
              </w:rPr>
              <w:t xml:space="preserve">Development of the request </w:t>
            </w:r>
            <w:r w:rsidRPr="00D1137E">
              <w:rPr>
                <w:i/>
              </w:rPr>
              <w:t>(up to half a page):</w:t>
            </w:r>
          </w:p>
        </w:tc>
      </w:tr>
      <w:tr w:rsidR="00BB7034"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BB7034" w:rsidRDefault="00BB7034" w:rsidP="00BB7034">
            <w:pPr>
              <w:tabs>
                <w:tab w:val="left" w:pos="90"/>
              </w:tabs>
              <w:spacing w:before="60" w:after="60"/>
              <w:rPr>
                <w:i/>
              </w:rPr>
            </w:pPr>
            <w:r>
              <w:rPr>
                <w:i/>
              </w:rPr>
              <w:t>{Please e</w:t>
            </w:r>
            <w:r w:rsidRPr="00910885">
              <w:rPr>
                <w:i/>
              </w:rPr>
              <w:t>xplain</w:t>
            </w:r>
            <w:r>
              <w:rPr>
                <w:i/>
              </w:rPr>
              <w:t xml:space="preserve"> here</w:t>
            </w:r>
            <w:r w:rsidRPr="00910885">
              <w:rPr>
                <w:i/>
              </w:rPr>
              <w:t xml:space="preserve"> how the request was developed at the national level and the process used by the NDE to approve </w:t>
            </w:r>
            <w:r>
              <w:rPr>
                <w:i/>
              </w:rPr>
              <w:t xml:space="preserve">the request </w:t>
            </w:r>
            <w:r w:rsidRPr="00910885">
              <w:rPr>
                <w:i/>
              </w:rPr>
              <w:t xml:space="preserve">before submitting it (who initiated the process, who were the stakeholders involved and what were their roles, and describe any </w:t>
            </w:r>
            <w:r>
              <w:rPr>
                <w:i/>
              </w:rPr>
              <w:t>consultations or other meetings</w:t>
            </w:r>
            <w:r w:rsidRPr="00910885">
              <w:rPr>
                <w:i/>
              </w:rPr>
              <w:t xml:space="preserve"> that took place to develop and select this request</w:t>
            </w:r>
            <w:r>
              <w:rPr>
                <w:i/>
              </w:rPr>
              <w:t>, etc.)</w:t>
            </w:r>
            <w:r w:rsidRPr="00910885">
              <w:rPr>
                <w:i/>
              </w:rPr>
              <w:t>}</w:t>
            </w:r>
          </w:p>
          <w:p w:rsidR="00BB7034" w:rsidRPr="002D1FAE" w:rsidRDefault="00BB7034" w:rsidP="00BB7034">
            <w:pPr>
              <w:pStyle w:val="Default"/>
              <w:rPr>
                <w:rFonts w:ascii="Times New Roman" w:hAnsi="Times New Roman" w:cs="Times New Roman"/>
                <w:iCs/>
              </w:rPr>
            </w:pPr>
            <w:r w:rsidRPr="002D1FAE">
              <w:rPr>
                <w:rFonts w:ascii="Times New Roman" w:hAnsi="Times New Roman" w:cs="Times New Roman"/>
                <w:iCs/>
              </w:rPr>
              <w:t>The request was iniated by Water Services Trust Fund upon one of the staff being enrolled for the Green Energy and Low Carbon Development 3 weeks in Copenhagen, August 2015 with partial support from Danida Fellowship Centre.  The training was conducted in conjuction the Denmark Technical University. The Action plan generated by the trainee on behalf of WSTF formed the basis of this concept. KIRDI ( The National Designated Entity- NDE)  has guided the national level concept development and processing. UNEP-DHI was a linkage to CTCN where the action plan was initially presented at  UN City in Copenhangen . Other meeting held have been with WSTF staff and KIRDI( NDE). Staff of WSTF from management, Technical and support staff have been engaged.</w:t>
            </w:r>
          </w:p>
          <w:p w:rsidR="00BB7034" w:rsidRDefault="00BB7034" w:rsidP="00BB7034">
            <w:pPr>
              <w:rPr>
                <w:i/>
              </w:rPr>
            </w:pPr>
          </w:p>
        </w:tc>
      </w:tr>
      <w:tr w:rsidR="00BB7034" w:rsidTr="00731F22">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B7034" w:rsidRDefault="00BB7034" w:rsidP="00BB7034">
            <w:pPr>
              <w:tabs>
                <w:tab w:val="left" w:pos="90"/>
              </w:tabs>
              <w:spacing w:before="60" w:after="60"/>
              <w:rPr>
                <w:i/>
              </w:rPr>
            </w:pPr>
          </w:p>
        </w:tc>
      </w:tr>
      <w:tr w:rsidR="00BB7034"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BB7034" w:rsidRDefault="00BB7034" w:rsidP="00BB7034">
            <w:pPr>
              <w:tabs>
                <w:tab w:val="left" w:pos="90"/>
              </w:tabs>
              <w:spacing w:before="60" w:after="60"/>
              <w:rPr>
                <w:i/>
              </w:rPr>
            </w:pPr>
            <w:r w:rsidRPr="001C3498">
              <w:rPr>
                <w:b/>
              </w:rPr>
              <w:t>Expected timeframe</w:t>
            </w:r>
            <w:r>
              <w:rPr>
                <w:b/>
              </w:rPr>
              <w:t>:</w:t>
            </w:r>
          </w:p>
        </w:tc>
      </w:tr>
      <w:tr w:rsidR="00BB7034"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BB7034" w:rsidRDefault="00BB7034" w:rsidP="00BB7034">
            <w:pPr>
              <w:tabs>
                <w:tab w:val="left" w:pos="90"/>
              </w:tabs>
              <w:spacing w:before="60" w:after="60"/>
              <w:rPr>
                <w:i/>
              </w:rPr>
            </w:pPr>
            <w:r w:rsidRPr="00910885">
              <w:rPr>
                <w:i/>
              </w:rPr>
              <w:t>{</w:t>
            </w:r>
            <w:r>
              <w:rPr>
                <w:i/>
              </w:rPr>
              <w:t>Please propose here a duration period for the assistance requested</w:t>
            </w:r>
            <w:r w:rsidRPr="00910885">
              <w:rPr>
                <w:i/>
              </w:rPr>
              <w:t>.}</w:t>
            </w:r>
          </w:p>
          <w:p w:rsidR="00BB7034" w:rsidRPr="00CB3A8D" w:rsidRDefault="00BB7034" w:rsidP="00BB7034">
            <w:pPr>
              <w:tabs>
                <w:tab w:val="left" w:pos="90"/>
              </w:tabs>
              <w:spacing w:before="60" w:after="60"/>
            </w:pPr>
            <w:r w:rsidRPr="00CB3A8D">
              <w:t>6-12 months</w:t>
            </w:r>
            <w:r>
              <w:t xml:space="preserve"> ( 12 Months)</w:t>
            </w:r>
          </w:p>
        </w:tc>
      </w:tr>
      <w:tr w:rsidR="00BB7034" w:rsidTr="00731F22">
        <w:tc>
          <w:tcPr>
            <w:tcW w:w="9349" w:type="dxa"/>
            <w:gridSpan w:val="9"/>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BB7034" w:rsidRPr="001C3498" w:rsidRDefault="00BB7034" w:rsidP="00BB7034">
            <w:pPr>
              <w:tabs>
                <w:tab w:val="left" w:pos="90"/>
              </w:tabs>
              <w:spacing w:before="60" w:after="60"/>
              <w:rPr>
                <w:b/>
              </w:rPr>
            </w:pPr>
          </w:p>
        </w:tc>
      </w:tr>
      <w:tr w:rsidR="00BB7034" w:rsidTr="005C0CA6">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BB7034" w:rsidRDefault="00BB7034" w:rsidP="00BB7034">
            <w:pPr>
              <w:tabs>
                <w:tab w:val="left" w:pos="90"/>
              </w:tabs>
              <w:spacing w:before="60" w:after="60"/>
              <w:rPr>
                <w:i/>
              </w:rPr>
            </w:pPr>
            <w:r w:rsidRPr="001C3498">
              <w:rPr>
                <w:b/>
              </w:rPr>
              <w:t>Background documents</w:t>
            </w:r>
            <w:r>
              <w:rPr>
                <w:b/>
              </w:rPr>
              <w:t>:</w:t>
            </w:r>
          </w:p>
        </w:tc>
      </w:tr>
      <w:tr w:rsidR="00BB7034" w:rsidTr="005C0CA6">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F3F3F3"/>
          </w:tcPr>
          <w:p w:rsidR="00BB7034" w:rsidRDefault="00BB7034" w:rsidP="00BB7034">
            <w:pPr>
              <w:tabs>
                <w:tab w:val="left" w:pos="90"/>
              </w:tabs>
              <w:spacing w:before="60" w:after="60"/>
              <w:rPr>
                <w:i/>
              </w:rPr>
            </w:pPr>
            <w:r>
              <w:rPr>
                <w:i/>
              </w:rPr>
              <w:t>{Please l</w:t>
            </w:r>
            <w:r w:rsidRPr="00910885">
              <w:rPr>
                <w:i/>
              </w:rPr>
              <w:t>ist</w:t>
            </w:r>
            <w:r>
              <w:rPr>
                <w:i/>
              </w:rPr>
              <w:t xml:space="preserve"> here</w:t>
            </w:r>
            <w:r w:rsidRPr="00910885">
              <w:rPr>
                <w:i/>
              </w:rPr>
              <w:t xml:space="preserve"> relevant documents that will help the CTCN understand the context of the request</w:t>
            </w:r>
            <w:r>
              <w:rPr>
                <w:i/>
              </w:rPr>
              <w:t xml:space="preserve"> and national priorities</w:t>
            </w:r>
            <w:r w:rsidRPr="00910885">
              <w:rPr>
                <w:i/>
              </w:rPr>
              <w:t xml:space="preserve">. For each document, </w:t>
            </w:r>
            <w:r>
              <w:rPr>
                <w:i/>
              </w:rPr>
              <w:t>provide weblinks if available, to</w:t>
            </w:r>
            <w:r w:rsidRPr="00910885">
              <w:rPr>
                <w:i/>
              </w:rPr>
              <w:t xml:space="preserve"> attach to the submission form while submitting the request.</w:t>
            </w:r>
            <w:r>
              <w:rPr>
                <w:i/>
              </w:rPr>
              <w:t xml:space="preserve"> Please note that all documents listed/provided should be mentioned in this request in the relevant question(s), and that their linkages with the request should be clearly indicated.</w:t>
            </w:r>
            <w:r w:rsidRPr="00910885">
              <w:rPr>
                <w:i/>
              </w:rPr>
              <w:t>}</w:t>
            </w:r>
          </w:p>
          <w:p w:rsidR="00E375EA" w:rsidRPr="009B7D78" w:rsidRDefault="00E375EA" w:rsidP="00E375EA">
            <w:pPr>
              <w:pStyle w:val="ListParagraph"/>
              <w:autoSpaceDE w:val="0"/>
              <w:autoSpaceDN w:val="0"/>
              <w:adjustRightInd w:val="0"/>
              <w:rPr>
                <w:i/>
              </w:rPr>
            </w:pPr>
          </w:p>
          <w:p w:rsidR="00EA1BB0" w:rsidRDefault="00640333" w:rsidP="00640333">
            <w:pPr>
              <w:pStyle w:val="ListParagraph"/>
              <w:numPr>
                <w:ilvl w:val="0"/>
                <w:numId w:val="14"/>
              </w:numPr>
              <w:autoSpaceDE w:val="0"/>
              <w:autoSpaceDN w:val="0"/>
              <w:adjustRightInd w:val="0"/>
              <w:rPr>
                <w:i/>
              </w:rPr>
            </w:pPr>
            <w:r w:rsidRPr="00640333">
              <w:rPr>
                <w:i/>
              </w:rPr>
              <w:t>Technology Needs Assessment And Technology Action Plans For Climate Change Adaptation</w:t>
            </w:r>
            <w:r>
              <w:rPr>
                <w:i/>
              </w:rPr>
              <w:t xml:space="preserve">, March 2013 </w:t>
            </w:r>
            <w:hyperlink r:id="rId12" w:history="1">
              <w:r w:rsidRPr="00E92223">
                <w:rPr>
                  <w:rStyle w:val="Hyperlink"/>
                  <w:i/>
                </w:rPr>
                <w:t>http://unfccc.int/ttclear/misc_/StaticFiles/gnwoerk_static/TNR_CRE/e9067c6e3b97459989b2</w:t>
              </w:r>
              <w:r w:rsidRPr="00E92223">
                <w:rPr>
                  <w:rStyle w:val="Hyperlink"/>
                  <w:i/>
                </w:rPr>
                <w:lastRenderedPageBreak/>
                <w:t>196f12155ad5/40fa25c67080433087602619dcdefc6d.pdf</w:t>
              </w:r>
            </w:hyperlink>
          </w:p>
          <w:p w:rsidR="00640333" w:rsidRPr="00640333" w:rsidRDefault="00640333" w:rsidP="00640333">
            <w:pPr>
              <w:pStyle w:val="ListParagraph"/>
              <w:rPr>
                <w:i/>
              </w:rPr>
            </w:pPr>
          </w:p>
          <w:p w:rsidR="00640333" w:rsidRPr="00640333" w:rsidRDefault="00640333" w:rsidP="00640333">
            <w:pPr>
              <w:pStyle w:val="ListParagraph"/>
              <w:numPr>
                <w:ilvl w:val="0"/>
                <w:numId w:val="14"/>
              </w:numPr>
              <w:autoSpaceDE w:val="0"/>
              <w:autoSpaceDN w:val="0"/>
              <w:adjustRightInd w:val="0"/>
              <w:rPr>
                <w:i/>
              </w:rPr>
            </w:pPr>
            <w:r>
              <w:t xml:space="preserve">Technology Action Plan For Climate Change Technologies, Adaptation March 2013 </w:t>
            </w:r>
            <w:r w:rsidRPr="00640333">
              <w:t>http://unfccc.int/ttclear/misc_/StaticFiles/gnwoerk_static/TNR_CRE/e9067c6e3b97459989b2196f12155ad5/de9b74261bfa49ef8adfeb67ed34c6c1.pdf</w:t>
            </w:r>
          </w:p>
          <w:p w:rsidR="00EA1BB0" w:rsidRPr="00640333" w:rsidRDefault="00EA1BB0" w:rsidP="00640333">
            <w:pPr>
              <w:pStyle w:val="ListParagraph"/>
              <w:rPr>
                <w:i/>
              </w:rPr>
            </w:pPr>
          </w:p>
          <w:p w:rsidR="00E049D7" w:rsidRPr="00E049D7" w:rsidRDefault="00E049D7" w:rsidP="00E049D7">
            <w:pPr>
              <w:rPr>
                <w:i/>
              </w:rPr>
            </w:pPr>
            <w:r w:rsidRPr="00E049D7">
              <w:rPr>
                <w:i/>
              </w:rPr>
              <w:t>)</w:t>
            </w:r>
          </w:p>
          <w:p w:rsidR="00E049D7" w:rsidRDefault="00E049D7" w:rsidP="00E049D7">
            <w:pPr>
              <w:pStyle w:val="ListParagraph"/>
              <w:numPr>
                <w:ilvl w:val="0"/>
                <w:numId w:val="14"/>
              </w:numPr>
              <w:autoSpaceDE w:val="0"/>
              <w:autoSpaceDN w:val="0"/>
              <w:adjustRightInd w:val="0"/>
              <w:rPr>
                <w:i/>
              </w:rPr>
            </w:pPr>
            <w:r w:rsidRPr="00E049D7">
              <w:rPr>
                <w:i/>
                <w:lang w:eastAsia="sw-KE"/>
              </w:rPr>
              <w:t xml:space="preserve">( Ref: </w:t>
            </w:r>
            <w:r w:rsidRPr="00E049D7">
              <w:rPr>
                <w:i/>
              </w:rPr>
              <w:t>Alliance for Rural electification, Africa- EU Energy partnership by European Union Energy Iniative, June 2015.  Authors, Marcus Wiemann and Ling Ng, David Lecoque. www. Euei-pdf.org/aeep</w:t>
            </w:r>
          </w:p>
          <w:p w:rsidR="00E049D7" w:rsidRDefault="00E049D7" w:rsidP="00E049D7">
            <w:pPr>
              <w:pStyle w:val="ListParagraph"/>
              <w:numPr>
                <w:ilvl w:val="0"/>
                <w:numId w:val="14"/>
              </w:numPr>
              <w:autoSpaceDE w:val="0"/>
              <w:autoSpaceDN w:val="0"/>
              <w:adjustRightInd w:val="0"/>
              <w:rPr>
                <w:i/>
              </w:rPr>
            </w:pPr>
            <w:r w:rsidRPr="00C7476A">
              <w:rPr>
                <w:i/>
                <w:lang w:eastAsia="sw-KE"/>
              </w:rPr>
              <w:t>: Final Report: Kenya Off Grid Power Supply ECA, TTA and Access Energy; November 2014</w:t>
            </w:r>
            <w:r w:rsidRPr="00C7476A">
              <w:rPr>
                <w:rFonts w:ascii="Arial" w:hAnsi="Arial" w:cs="Arial"/>
                <w:i/>
                <w:sz w:val="25"/>
                <w:szCs w:val="25"/>
                <w:lang w:eastAsia="sw-KE"/>
              </w:rPr>
              <w:t>.)</w:t>
            </w:r>
          </w:p>
          <w:p w:rsidR="00E049D7" w:rsidRDefault="00E049D7" w:rsidP="00E049D7">
            <w:pPr>
              <w:pStyle w:val="ListParagraph"/>
              <w:autoSpaceDE w:val="0"/>
              <w:autoSpaceDN w:val="0"/>
              <w:adjustRightInd w:val="0"/>
              <w:ind w:left="900"/>
              <w:rPr>
                <w:i/>
              </w:rPr>
            </w:pPr>
          </w:p>
          <w:p w:rsidR="00BB7034" w:rsidRPr="00E049D7" w:rsidRDefault="00E049D7" w:rsidP="00E049D7">
            <w:pPr>
              <w:autoSpaceDE w:val="0"/>
              <w:autoSpaceDN w:val="0"/>
              <w:adjustRightInd w:val="0"/>
              <w:ind w:left="540"/>
              <w:rPr>
                <w:i/>
              </w:rPr>
            </w:pPr>
            <w:r>
              <w:rPr>
                <w:i/>
              </w:rPr>
              <w:t xml:space="preserve">5 </w:t>
            </w:r>
            <w:r w:rsidR="00BB7034" w:rsidRPr="00E049D7">
              <w:rPr>
                <w:i/>
              </w:rPr>
              <w:t>WSTF- Urban Programme Concept-  4</w:t>
            </w:r>
            <w:r w:rsidR="00BB7034" w:rsidRPr="00E049D7">
              <w:rPr>
                <w:i/>
                <w:vertAlign w:val="superscript"/>
              </w:rPr>
              <w:t>th</w:t>
            </w:r>
            <w:r w:rsidR="00BB7034" w:rsidRPr="00E049D7">
              <w:rPr>
                <w:i/>
              </w:rPr>
              <w:t xml:space="preserve"> Quarterly </w:t>
            </w:r>
            <w:r w:rsidR="00A15F52" w:rsidRPr="00E049D7">
              <w:rPr>
                <w:i/>
              </w:rPr>
              <w:t xml:space="preserve"> internal </w:t>
            </w:r>
            <w:r w:rsidR="00BB7034" w:rsidRPr="00E049D7">
              <w:rPr>
                <w:i/>
              </w:rPr>
              <w:t xml:space="preserve">report FY 2014/2015 , </w:t>
            </w:r>
            <w:r w:rsidR="00BB7034" w:rsidRPr="00E049D7">
              <w:rPr>
                <w:i/>
                <w:color w:val="000000"/>
                <w:lang w:val="en-GB"/>
              </w:rPr>
              <w:t>Page 6 and 7</w:t>
            </w:r>
          </w:p>
          <w:p w:rsidR="00E375EA" w:rsidRPr="000569B8" w:rsidRDefault="00E375EA" w:rsidP="00E375EA">
            <w:pPr>
              <w:pStyle w:val="ListParagraph"/>
              <w:autoSpaceDE w:val="0"/>
              <w:autoSpaceDN w:val="0"/>
              <w:adjustRightInd w:val="0"/>
              <w:rPr>
                <w:i/>
              </w:rPr>
            </w:pPr>
          </w:p>
          <w:p w:rsidR="00BB7034" w:rsidRPr="00E049D7" w:rsidRDefault="00E049D7" w:rsidP="00E049D7">
            <w:pPr>
              <w:autoSpaceDE w:val="0"/>
              <w:autoSpaceDN w:val="0"/>
              <w:adjustRightInd w:val="0"/>
              <w:ind w:left="540"/>
              <w:rPr>
                <w:rStyle w:val="algo-summary"/>
                <w:i/>
              </w:rPr>
            </w:pPr>
            <w:r>
              <w:rPr>
                <w:i/>
              </w:rPr>
              <w:t xml:space="preserve">6 </w:t>
            </w:r>
            <w:r w:rsidR="00BB7034" w:rsidRPr="00E049D7">
              <w:rPr>
                <w:i/>
              </w:rPr>
              <w:t>National Energy Policy draft 2014-  Chapter 6, on Land, Environment, Health and safety-  page 96  on Renewable Energy and page 98 on climate change  issues</w:t>
            </w:r>
            <w:r w:rsidR="00E375EA" w:rsidRPr="00E049D7">
              <w:rPr>
                <w:i/>
              </w:rPr>
              <w:t xml:space="preserve">. </w:t>
            </w:r>
            <w:r w:rsidR="00E375EA" w:rsidRPr="00E049D7">
              <w:rPr>
                <w:rStyle w:val="HTMLCite"/>
              </w:rPr>
              <w:t>http://www.energy.go.ke/downloads/National%2520Energy%2520Policy%2520-%2520Final%2520Draft.pdf</w:t>
            </w:r>
            <w:r w:rsidR="00E375EA" w:rsidRPr="00E049D7">
              <w:rPr>
                <w:rStyle w:val="algo-summary"/>
              </w:rPr>
              <w:t>24 Feb</w:t>
            </w:r>
          </w:p>
          <w:p w:rsidR="00E375EA" w:rsidRPr="009B7D78" w:rsidRDefault="00E375EA" w:rsidP="00E375EA">
            <w:pPr>
              <w:pStyle w:val="ListParagraph"/>
              <w:autoSpaceDE w:val="0"/>
              <w:autoSpaceDN w:val="0"/>
              <w:adjustRightInd w:val="0"/>
              <w:rPr>
                <w:i/>
              </w:rPr>
            </w:pPr>
          </w:p>
          <w:p w:rsidR="00BB7034" w:rsidRPr="00046743" w:rsidRDefault="00BB7034" w:rsidP="00046743">
            <w:pPr>
              <w:pStyle w:val="ListParagraph"/>
              <w:numPr>
                <w:ilvl w:val="0"/>
                <w:numId w:val="16"/>
              </w:numPr>
              <w:tabs>
                <w:tab w:val="left" w:pos="90"/>
              </w:tabs>
              <w:spacing w:before="60" w:after="60"/>
              <w:rPr>
                <w:rStyle w:val="HTMLCite"/>
                <w:iCs w:val="0"/>
              </w:rPr>
            </w:pPr>
            <w:r w:rsidRPr="00046743">
              <w:rPr>
                <w:i/>
              </w:rPr>
              <w:t>Water bill 2015</w:t>
            </w:r>
            <w:r w:rsidR="00E375EA" w:rsidRPr="00046743">
              <w:rPr>
                <w:i/>
              </w:rPr>
              <w:t xml:space="preserve">. </w:t>
            </w:r>
            <w:hyperlink r:id="rId13" w:history="1">
              <w:r w:rsidR="00E375EA" w:rsidRPr="00046743">
                <w:rPr>
                  <w:rStyle w:val="Hyperlink"/>
                </w:rPr>
                <w:t>http://kenyalaw.org/kl/index.php%3Fid%3D398</w:t>
              </w:r>
            </w:hyperlink>
          </w:p>
          <w:p w:rsidR="00E375EA" w:rsidRPr="00E375EA" w:rsidRDefault="00E375EA" w:rsidP="00E375EA">
            <w:pPr>
              <w:pStyle w:val="ListParagraph"/>
              <w:rPr>
                <w:i/>
              </w:rPr>
            </w:pPr>
          </w:p>
          <w:p w:rsidR="00E375EA" w:rsidRPr="009B7D78" w:rsidRDefault="00E375EA" w:rsidP="00E375EA">
            <w:pPr>
              <w:pStyle w:val="ListParagraph"/>
              <w:tabs>
                <w:tab w:val="left" w:pos="90"/>
              </w:tabs>
              <w:spacing w:before="60" w:after="60"/>
              <w:rPr>
                <w:i/>
              </w:rPr>
            </w:pPr>
          </w:p>
          <w:p w:rsidR="00BB7034" w:rsidRPr="00046743" w:rsidRDefault="00BB7034" w:rsidP="00046743">
            <w:pPr>
              <w:pStyle w:val="ListParagraph"/>
              <w:numPr>
                <w:ilvl w:val="0"/>
                <w:numId w:val="16"/>
              </w:numPr>
              <w:tabs>
                <w:tab w:val="left" w:pos="90"/>
              </w:tabs>
              <w:spacing w:before="60" w:after="60"/>
              <w:rPr>
                <w:rStyle w:val="HTMLCite"/>
                <w:iCs w:val="0"/>
              </w:rPr>
            </w:pPr>
            <w:r w:rsidRPr="00046743">
              <w:rPr>
                <w:i/>
              </w:rPr>
              <w:t>Water act 2002</w:t>
            </w:r>
            <w:r w:rsidR="00E375EA" w:rsidRPr="00046743">
              <w:t xml:space="preserve"> . </w:t>
            </w:r>
            <w:hyperlink r:id="rId14" w:history="1">
              <w:r w:rsidR="00E375EA" w:rsidRPr="00046743">
                <w:rPr>
                  <w:rStyle w:val="Hyperlink"/>
                </w:rPr>
                <w:t>http://kenyalaw.org/kl/index.php%3Fid%3D398</w:t>
              </w:r>
            </w:hyperlink>
          </w:p>
          <w:p w:rsidR="00E375EA" w:rsidRDefault="00E375EA" w:rsidP="00E375EA">
            <w:pPr>
              <w:pStyle w:val="ListParagraph"/>
              <w:tabs>
                <w:tab w:val="left" w:pos="90"/>
              </w:tabs>
              <w:spacing w:before="60" w:after="60"/>
              <w:rPr>
                <w:i/>
              </w:rPr>
            </w:pPr>
          </w:p>
          <w:p w:rsidR="00BB7034" w:rsidRPr="00046743" w:rsidRDefault="00DE2088" w:rsidP="00DE2088">
            <w:pPr>
              <w:tabs>
                <w:tab w:val="left" w:pos="90"/>
              </w:tabs>
              <w:spacing w:before="60" w:after="60"/>
              <w:rPr>
                <w:i/>
              </w:rPr>
            </w:pPr>
            <w:r>
              <w:rPr>
                <w:i/>
              </w:rPr>
              <w:t xml:space="preserve">     10</w:t>
            </w:r>
            <w:r w:rsidR="00046743">
              <w:rPr>
                <w:i/>
              </w:rPr>
              <w:t xml:space="preserve">. </w:t>
            </w:r>
            <w:r w:rsidR="00BB7034" w:rsidRPr="00046743">
              <w:rPr>
                <w:i/>
              </w:rPr>
              <w:t>Kenya Country Programme 2016-2020. Thematic programme  for green growth and employment creation in Kenya. Development Engagement Document (DED) 2016-2020.</w:t>
            </w:r>
          </w:p>
          <w:p w:rsidR="00E375EA" w:rsidRPr="00E375EA" w:rsidRDefault="00E375EA" w:rsidP="00E375EA">
            <w:pPr>
              <w:pStyle w:val="ListParagraph"/>
              <w:rPr>
                <w:i/>
              </w:rPr>
            </w:pPr>
          </w:p>
          <w:p w:rsidR="00E375EA" w:rsidRPr="009B7D78" w:rsidRDefault="00E375EA" w:rsidP="00E375EA">
            <w:pPr>
              <w:pStyle w:val="ListParagraph"/>
              <w:tabs>
                <w:tab w:val="left" w:pos="90"/>
              </w:tabs>
              <w:spacing w:before="60" w:after="60"/>
              <w:rPr>
                <w:i/>
              </w:rPr>
            </w:pPr>
          </w:p>
          <w:p w:rsidR="00E375EA" w:rsidRPr="00046743" w:rsidRDefault="00DE2088" w:rsidP="00046743">
            <w:pPr>
              <w:tabs>
                <w:tab w:val="left" w:pos="90"/>
              </w:tabs>
              <w:spacing w:before="60" w:after="60"/>
              <w:ind w:left="360"/>
              <w:rPr>
                <w:i/>
              </w:rPr>
            </w:pPr>
            <w:r>
              <w:rPr>
                <w:i/>
              </w:rPr>
              <w:t>11.</w:t>
            </w:r>
            <w:r w:rsidR="00BB7034" w:rsidRPr="00046743">
              <w:rPr>
                <w:i/>
              </w:rPr>
              <w:t>Kenyan Constitution 2010. The Fourth Schedule &amp; other sections part 1 &amp; 2, section 42 on environment</w:t>
            </w:r>
            <w:r w:rsidR="006E5ED8" w:rsidRPr="00046743">
              <w:rPr>
                <w:i/>
              </w:rPr>
              <w:t xml:space="preserve"> and 43 on the Human Right to Water and Sanitation</w:t>
            </w:r>
            <w:r w:rsidR="00E375EA" w:rsidRPr="00046743">
              <w:rPr>
                <w:i/>
              </w:rPr>
              <w:t xml:space="preserve">. </w:t>
            </w:r>
          </w:p>
          <w:p w:rsidR="00E375EA" w:rsidRDefault="00E375EA" w:rsidP="00E375EA">
            <w:pPr>
              <w:pStyle w:val="ListParagraph"/>
              <w:tabs>
                <w:tab w:val="left" w:pos="90"/>
              </w:tabs>
              <w:spacing w:before="60" w:after="60"/>
              <w:rPr>
                <w:i/>
              </w:rPr>
            </w:pPr>
          </w:p>
          <w:p w:rsidR="00BB7034" w:rsidRPr="00DE2088" w:rsidRDefault="00DE2088" w:rsidP="00DE2088">
            <w:pPr>
              <w:tabs>
                <w:tab w:val="left" w:pos="90"/>
              </w:tabs>
              <w:spacing w:before="60" w:after="60"/>
              <w:rPr>
                <w:rStyle w:val="HTMLCite"/>
              </w:rPr>
            </w:pPr>
            <w:r w:rsidRPr="00DE2088">
              <w:rPr>
                <w:i/>
              </w:rPr>
              <w:t xml:space="preserve">12 </w:t>
            </w:r>
            <w:hyperlink r:id="rId15" w:history="1">
              <w:r w:rsidRPr="00DE2088">
                <w:rPr>
                  <w:rStyle w:val="Hyperlink"/>
                  <w:i/>
                </w:rPr>
                <w:t>h</w:t>
              </w:r>
              <w:r w:rsidRPr="00DE2088">
                <w:rPr>
                  <w:rStyle w:val="Hyperlink"/>
                </w:rPr>
                <w:t>ttp://kenyalaw.org/kl/index.php%3Fid%3D398</w:t>
              </w:r>
            </w:hyperlink>
          </w:p>
          <w:p w:rsidR="00DE2088" w:rsidRPr="00790FC7" w:rsidRDefault="00DE2088" w:rsidP="00DE2088">
            <w:pPr>
              <w:rPr>
                <w:i/>
                <w:sz w:val="24"/>
                <w:szCs w:val="24"/>
              </w:rPr>
            </w:pPr>
            <w:r>
              <w:rPr>
                <w:rStyle w:val="HTMLCite"/>
              </w:rPr>
              <w:t>13</w:t>
            </w:r>
            <w:r w:rsidRPr="00790FC7">
              <w:rPr>
                <w:i/>
              </w:rPr>
              <w:t>( Ref: Water Services Trust Fund, Strategic plan 2014-2019. June 2014)</w:t>
            </w:r>
          </w:p>
          <w:p w:rsidR="00DE2088" w:rsidRPr="000569B8" w:rsidRDefault="00DE2088" w:rsidP="00E375EA">
            <w:pPr>
              <w:pStyle w:val="ListParagraph"/>
              <w:tabs>
                <w:tab w:val="left" w:pos="90"/>
              </w:tabs>
              <w:spacing w:before="60" w:after="60"/>
              <w:rPr>
                <w:i/>
              </w:rPr>
            </w:pPr>
          </w:p>
          <w:p w:rsidR="00BB7034" w:rsidRDefault="00BB7034" w:rsidP="00BB7034">
            <w:pPr>
              <w:tabs>
                <w:tab w:val="left" w:pos="90"/>
                <w:tab w:val="left" w:pos="6690"/>
              </w:tabs>
              <w:spacing w:before="60" w:after="60"/>
              <w:rPr>
                <w:i/>
              </w:rPr>
            </w:pPr>
          </w:p>
        </w:tc>
      </w:tr>
      <w:tr w:rsidR="00BB7034" w:rsidTr="00731F22">
        <w:tc>
          <w:tcPr>
            <w:tcW w:w="9349" w:type="dxa"/>
            <w:gridSpan w:val="9"/>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BB7034" w:rsidRPr="00910885" w:rsidRDefault="00BB7034" w:rsidP="00BB7034">
            <w:pPr>
              <w:tabs>
                <w:tab w:val="left" w:pos="90"/>
              </w:tabs>
              <w:spacing w:before="60" w:after="60"/>
              <w:rPr>
                <w:i/>
              </w:rPr>
            </w:pPr>
          </w:p>
        </w:tc>
      </w:tr>
      <w:tr w:rsidR="00BB7034" w:rsidTr="004A3A41">
        <w:tc>
          <w:tcPr>
            <w:tcW w:w="9349" w:type="dxa"/>
            <w:gridSpan w:val="9"/>
            <w:tcBorders>
              <w:top w:val="single" w:sz="4" w:space="0" w:color="1F497D" w:themeColor="text2"/>
              <w:left w:val="single" w:sz="4" w:space="0" w:color="1F497D" w:themeColor="text2"/>
              <w:bottom w:val="nil"/>
              <w:right w:val="single" w:sz="4" w:space="0" w:color="1F497D" w:themeColor="text2"/>
            </w:tcBorders>
            <w:shd w:val="clear" w:color="auto" w:fill="auto"/>
          </w:tcPr>
          <w:p w:rsidR="00BB7034" w:rsidRPr="001F0604" w:rsidRDefault="00BB7034" w:rsidP="00BB7034">
            <w:pPr>
              <w:tabs>
                <w:tab w:val="left" w:pos="90"/>
              </w:tabs>
              <w:spacing w:before="60" w:after="60"/>
              <w:rPr>
                <w:b/>
              </w:rPr>
            </w:pPr>
            <w:r w:rsidRPr="001F0604">
              <w:rPr>
                <w:b/>
              </w:rPr>
              <w:t>Monitoring and impact of the assistance</w:t>
            </w:r>
            <w:r>
              <w:rPr>
                <w:b/>
              </w:rPr>
              <w:t>:</w:t>
            </w:r>
          </w:p>
        </w:tc>
      </w:tr>
      <w:tr w:rsidR="00BB7034" w:rsidTr="004A3A41">
        <w:tc>
          <w:tcPr>
            <w:tcW w:w="9349" w:type="dxa"/>
            <w:gridSpan w:val="9"/>
            <w:tcBorders>
              <w:top w:val="nil"/>
              <w:left w:val="single" w:sz="4" w:space="0" w:color="1F497D" w:themeColor="text2"/>
              <w:bottom w:val="nil"/>
              <w:right w:val="single" w:sz="4" w:space="0" w:color="1F497D" w:themeColor="text2"/>
            </w:tcBorders>
            <w:shd w:val="clear" w:color="auto" w:fill="auto"/>
          </w:tcPr>
          <w:p w:rsidR="00BB7034" w:rsidRDefault="00BB7034" w:rsidP="00BB7034">
            <w:pPr>
              <w:tabs>
                <w:tab w:val="left" w:pos="90"/>
              </w:tabs>
              <w:spacing w:before="60" w:after="60"/>
              <w:rPr>
                <w:i/>
              </w:rPr>
            </w:pPr>
            <w:r w:rsidRPr="00910885">
              <w:rPr>
                <w:i/>
              </w:rPr>
              <w:t>{</w:t>
            </w:r>
            <w:r w:rsidRPr="0025027A">
              <w:rPr>
                <w:i/>
              </w:rPr>
              <w:t>Read carefully and tick the boxes below</w:t>
            </w:r>
            <w:r>
              <w:rPr>
                <w:i/>
              </w:rPr>
              <w:t>.</w:t>
            </w:r>
            <w:r w:rsidRPr="00910885">
              <w:rPr>
                <w:i/>
              </w:rPr>
              <w:t>}</w:t>
            </w:r>
          </w:p>
        </w:tc>
      </w:tr>
      <w:tr w:rsidR="00BB7034" w:rsidTr="004A3A41">
        <w:tc>
          <w:tcPr>
            <w:tcW w:w="9349" w:type="dxa"/>
            <w:gridSpan w:val="9"/>
            <w:tcBorders>
              <w:top w:val="nil"/>
              <w:left w:val="single" w:sz="4" w:space="0" w:color="1F497D" w:themeColor="text2"/>
              <w:bottom w:val="nil"/>
              <w:right w:val="single" w:sz="4" w:space="0" w:color="1F497D" w:themeColor="text2"/>
            </w:tcBorders>
            <w:shd w:val="clear" w:color="auto" w:fill="auto"/>
          </w:tcPr>
          <w:p w:rsidR="00BB7034" w:rsidRPr="002C203E" w:rsidRDefault="0019549E" w:rsidP="00BB7034">
            <w:pPr>
              <w:spacing w:before="60" w:after="120"/>
            </w:pPr>
            <w:r>
              <w:rPr>
                <w:rFonts w:ascii="Arial" w:hAnsi="Arial" w:cs="Arial"/>
                <w:highlight w:val="lightGray"/>
              </w:rPr>
              <w:fldChar w:fldCharType="begin">
                <w:ffData>
                  <w:name w:val=""/>
                  <w:enabled/>
                  <w:calcOnExit w:val="0"/>
                  <w:checkBox>
                    <w:sizeAuto/>
                    <w:default w:val="1"/>
                  </w:checkBox>
                </w:ffData>
              </w:fldChar>
            </w:r>
            <w:r w:rsidR="0016741F">
              <w:rPr>
                <w:rFonts w:ascii="Arial" w:hAnsi="Arial" w:cs="Arial"/>
                <w:highlight w:val="lightGray"/>
              </w:rPr>
              <w:instrText xml:space="preserve"> FORMCHECKBOX </w:instrText>
            </w:r>
            <w:r w:rsidR="00BF42A1">
              <w:rPr>
                <w:rFonts w:ascii="Arial" w:hAnsi="Arial" w:cs="Arial"/>
                <w:highlight w:val="lightGray"/>
              </w:rPr>
            </w:r>
            <w:r w:rsidR="00BF42A1">
              <w:rPr>
                <w:rFonts w:ascii="Arial" w:hAnsi="Arial" w:cs="Arial"/>
                <w:highlight w:val="lightGray"/>
              </w:rPr>
              <w:fldChar w:fldCharType="separate"/>
            </w:r>
            <w:r>
              <w:rPr>
                <w:rFonts w:ascii="Arial" w:hAnsi="Arial" w:cs="Arial"/>
                <w:highlight w:val="lightGray"/>
              </w:rPr>
              <w:fldChar w:fldCharType="end"/>
            </w:r>
            <w:r w:rsidR="00BB7034" w:rsidRPr="003E6514">
              <w:t xml:space="preserve">By signing this request, I </w:t>
            </w:r>
            <w:r w:rsidR="00BB7034">
              <w:t>affirm</w:t>
            </w:r>
            <w:r w:rsidR="00BB7034" w:rsidRPr="003E6514">
              <w:t xml:space="preserve"> that processes </w:t>
            </w:r>
            <w:r w:rsidR="00BB7034">
              <w:t>are</w:t>
            </w:r>
            <w:r w:rsidR="00BB7034" w:rsidRPr="003E6514">
              <w:t xml:space="preserve"> in place in the country to monitor and evaluate the assistance provided by the CTCN. I understand that these processes will be explicitly identified in the Response Plan in collaboration with the CTC, and that they will be </w:t>
            </w:r>
            <w:r w:rsidR="00BB7034">
              <w:t xml:space="preserve">used </w:t>
            </w:r>
            <w:r w:rsidR="00BB7034" w:rsidRPr="003E6514">
              <w:t>in the country to monitor the implementation of the CTCN assistance.</w:t>
            </w:r>
          </w:p>
        </w:tc>
      </w:tr>
      <w:tr w:rsidR="00BB7034" w:rsidTr="004A3A41">
        <w:tc>
          <w:tcPr>
            <w:tcW w:w="9349" w:type="dxa"/>
            <w:gridSpan w:val="9"/>
            <w:tcBorders>
              <w:top w:val="nil"/>
              <w:left w:val="single" w:sz="4" w:space="0" w:color="1F497D" w:themeColor="text2"/>
              <w:bottom w:val="single" w:sz="4" w:space="0" w:color="1F497D" w:themeColor="text2"/>
              <w:right w:val="single" w:sz="4" w:space="0" w:color="1F497D" w:themeColor="text2"/>
            </w:tcBorders>
            <w:shd w:val="clear" w:color="auto" w:fill="auto"/>
          </w:tcPr>
          <w:p w:rsidR="00BB7034" w:rsidRDefault="0019549E" w:rsidP="00BB7034">
            <w:pPr>
              <w:tabs>
                <w:tab w:val="left" w:pos="90"/>
              </w:tabs>
              <w:spacing w:before="60" w:after="60"/>
              <w:rPr>
                <w:i/>
              </w:rPr>
            </w:pPr>
            <w:r>
              <w:rPr>
                <w:highlight w:val="lightGray"/>
              </w:rPr>
              <w:fldChar w:fldCharType="begin">
                <w:ffData>
                  <w:name w:val=""/>
                  <w:enabled/>
                  <w:calcOnExit w:val="0"/>
                  <w:checkBox>
                    <w:sizeAuto/>
                    <w:default w:val="1"/>
                  </w:checkBox>
                </w:ffData>
              </w:fldChar>
            </w:r>
            <w:r w:rsidR="0016741F">
              <w:rPr>
                <w:highlight w:val="lightGray"/>
              </w:rPr>
              <w:instrText xml:space="preserve"> FORMCHECKBOX </w:instrText>
            </w:r>
            <w:r w:rsidR="00BF42A1">
              <w:rPr>
                <w:highlight w:val="lightGray"/>
              </w:rPr>
            </w:r>
            <w:r w:rsidR="00BF42A1">
              <w:rPr>
                <w:highlight w:val="lightGray"/>
              </w:rPr>
              <w:fldChar w:fldCharType="separate"/>
            </w:r>
            <w:r>
              <w:rPr>
                <w:highlight w:val="lightGray"/>
              </w:rPr>
              <w:fldChar w:fldCharType="end"/>
            </w:r>
            <w:r w:rsidR="00BB7034" w:rsidRPr="00910885">
              <w:t>I understand that, after the completion of the requested assistance, I shall support CTCN efforts to measure the success and effects of the support provided, including its short, medium and long-term impacts in the country.</w:t>
            </w:r>
          </w:p>
        </w:tc>
      </w:tr>
      <w:tr w:rsidR="00BB7034" w:rsidTr="004A3A41">
        <w:tc>
          <w:tcPr>
            <w:tcW w:w="9349" w:type="dxa"/>
            <w:gridSpan w:val="9"/>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BB7034" w:rsidRPr="002C203E" w:rsidRDefault="00BB7034" w:rsidP="00BB7034">
            <w:pPr>
              <w:spacing w:line="276" w:lineRule="auto"/>
              <w:rPr>
                <w:i/>
              </w:rPr>
            </w:pPr>
          </w:p>
        </w:tc>
      </w:tr>
    </w:tbl>
    <w:p w:rsidR="008942CB" w:rsidRDefault="00445104" w:rsidP="005B5156">
      <w:pPr>
        <w:tabs>
          <w:tab w:val="left" w:pos="1387"/>
        </w:tabs>
      </w:pPr>
      <w:r>
        <w:rPr>
          <w:noProof/>
          <w:lang w:val="en-GB" w:eastAsia="en-GB"/>
        </w:rPr>
        <w:lastRenderedPageBreak/>
        <w:drawing>
          <wp:inline distT="0" distB="0" distL="0" distR="0">
            <wp:extent cx="5799455" cy="82094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799455" cy="8209435"/>
                    </a:xfrm>
                    <a:prstGeom prst="rect">
                      <a:avLst/>
                    </a:prstGeom>
                    <a:noFill/>
                    <a:ln w="9525">
                      <a:noFill/>
                      <a:miter lim="800000"/>
                      <a:headEnd/>
                      <a:tailEnd/>
                    </a:ln>
                  </pic:spPr>
                </pic:pic>
              </a:graphicData>
            </a:graphic>
          </wp:inline>
        </w:drawing>
      </w:r>
    </w:p>
    <w:p w:rsidR="00445104" w:rsidRPr="00910885" w:rsidRDefault="00445104" w:rsidP="00445104">
      <w:pPr>
        <w:spacing w:line="276" w:lineRule="auto"/>
        <w:rPr>
          <w:i/>
        </w:rPr>
      </w:pPr>
      <w:r w:rsidRPr="00910885">
        <w:rPr>
          <w:b/>
          <w:caps/>
        </w:rPr>
        <w:t xml:space="preserve">THE COMPLETED FORM SHALL BE SENT TO THE </w:t>
      </w:r>
      <w:hyperlink r:id="rId17" w:history="1">
        <w:r w:rsidRPr="00910885">
          <w:rPr>
            <w:rStyle w:val="Hyperlink"/>
            <w:b/>
            <w:caps/>
          </w:rPr>
          <w:t>CTCN@UNEP.ORG</w:t>
        </w:r>
      </w:hyperlink>
    </w:p>
    <w:p w:rsidR="00445104" w:rsidRPr="00910885" w:rsidRDefault="00445104" w:rsidP="00445104">
      <w:pPr>
        <w:spacing w:line="276" w:lineRule="auto"/>
        <w:rPr>
          <w:i/>
        </w:rPr>
      </w:pPr>
      <w:r w:rsidRPr="00910885">
        <w:rPr>
          <w:i/>
        </w:rPr>
        <w:lastRenderedPageBreak/>
        <w:t xml:space="preserve">Need help? The CTCN team is available to answer questions and guide you through the process of submitting a request. The CTCN team welcomes suggestions to improve this form. </w:t>
      </w:r>
    </w:p>
    <w:p w:rsidR="00445104" w:rsidRPr="005B5156" w:rsidRDefault="00445104" w:rsidP="00445104">
      <w:pPr>
        <w:tabs>
          <w:tab w:val="left" w:pos="1387"/>
        </w:tabs>
      </w:pPr>
      <w:r w:rsidRPr="00910885">
        <w:rPr>
          <w:i/>
        </w:rPr>
        <w:t>&gt;&gt;&gt; Contact the CTCN team at ctcn@unep.org</w:t>
      </w:r>
    </w:p>
    <w:sectPr w:rsidR="00445104" w:rsidRPr="005B5156" w:rsidSect="007E691B">
      <w:headerReference w:type="default" r:id="rId18"/>
      <w:footerReference w:type="even" r:id="rId19"/>
      <w:footerReference w:type="default" r:id="rId20"/>
      <w:pgSz w:w="11900" w:h="16840"/>
      <w:pgMar w:top="1560"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8D8" w:rsidRDefault="00DF78D8" w:rsidP="008942CB">
      <w:r>
        <w:separator/>
      </w:r>
    </w:p>
  </w:endnote>
  <w:endnote w:type="continuationSeparator" w:id="0">
    <w:p w:rsidR="00DF78D8" w:rsidRDefault="00DF78D8"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Arial Narrow">
    <w:altName w:val="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19549E"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end"/>
    </w:r>
  </w:p>
  <w:p w:rsidR="00D7089B" w:rsidRDefault="00D7089B"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89B" w:rsidRDefault="0019549E" w:rsidP="008942CB">
    <w:pPr>
      <w:pStyle w:val="Footer"/>
      <w:framePr w:wrap="around" w:vAnchor="text" w:hAnchor="margin" w:xAlign="right" w:y="1"/>
      <w:rPr>
        <w:rStyle w:val="PageNumber"/>
      </w:rPr>
    </w:pPr>
    <w:r>
      <w:rPr>
        <w:rStyle w:val="PageNumber"/>
      </w:rPr>
      <w:fldChar w:fldCharType="begin"/>
    </w:r>
    <w:r w:rsidR="00D7089B">
      <w:rPr>
        <w:rStyle w:val="PageNumber"/>
      </w:rPr>
      <w:instrText xml:space="preserve">PAGE  </w:instrText>
    </w:r>
    <w:r>
      <w:rPr>
        <w:rStyle w:val="PageNumber"/>
      </w:rPr>
      <w:fldChar w:fldCharType="separate"/>
    </w:r>
    <w:r w:rsidR="00BF42A1">
      <w:rPr>
        <w:rStyle w:val="PageNumber"/>
        <w:noProof/>
      </w:rPr>
      <w:t>2</w:t>
    </w:r>
    <w:r>
      <w:rPr>
        <w:rStyle w:val="PageNumber"/>
      </w:rPr>
      <w:fldChar w:fldCharType="end"/>
    </w:r>
  </w:p>
  <w:p w:rsidR="00D7089B" w:rsidRDefault="00D7089B"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8D8" w:rsidRDefault="00DF78D8" w:rsidP="008942CB">
      <w:r>
        <w:separator/>
      </w:r>
    </w:p>
  </w:footnote>
  <w:footnote w:type="continuationSeparator" w:id="0">
    <w:p w:rsidR="00DF78D8" w:rsidRDefault="00DF78D8"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353"/>
    </w:tblGrid>
    <w:tr w:rsidR="00D7089B" w:rsidTr="007E691B">
      <w:tc>
        <w:tcPr>
          <w:tcW w:w="5353" w:type="dxa"/>
          <w:shd w:val="clear" w:color="auto" w:fill="EDE7FF"/>
        </w:tcPr>
        <w:p w:rsidR="00D7089B" w:rsidRDefault="00D7089B" w:rsidP="007E691B">
          <w:pPr>
            <w:spacing w:before="120" w:after="120"/>
            <w:jc w:val="right"/>
            <w:rPr>
              <w:b/>
            </w:rPr>
          </w:pPr>
          <w:r>
            <w:rPr>
              <w:b/>
            </w:rPr>
            <w:t>CTCN Technical Assistance</w:t>
          </w:r>
        </w:p>
        <w:p w:rsidR="00D7089B" w:rsidRPr="00D46D43" w:rsidRDefault="00D7089B" w:rsidP="007E691B">
          <w:pPr>
            <w:spacing w:before="120" w:after="120"/>
            <w:jc w:val="right"/>
          </w:pPr>
          <w:r w:rsidRPr="00D46D43">
            <w:t>Request Submission Form</w:t>
          </w:r>
        </w:p>
      </w:tc>
    </w:tr>
  </w:tbl>
  <w:p w:rsidR="00D7089B" w:rsidRPr="00125167" w:rsidRDefault="00D7089B" w:rsidP="00EB3AC9">
    <w:pPr>
      <w:spacing w:line="276" w:lineRule="auto"/>
      <w:jc w:val="right"/>
      <w:rPr>
        <w:b/>
      </w:rPr>
    </w:pPr>
    <w:r w:rsidRPr="008942CB">
      <w:rPr>
        <w:noProof/>
        <w:lang w:val="en-GB" w:eastAsia="en-GB"/>
      </w:rPr>
      <w:drawing>
        <wp:anchor distT="0" distB="0" distL="114300" distR="114300" simplePos="0" relativeHeight="251668480" behindDoc="1" locked="0" layoutInCell="0" allowOverlap="1">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D7089B" w:rsidRDefault="00D7089B" w:rsidP="00EB3AC9">
    <w:pPr>
      <w:spacing w:line="276" w:lineRule="auto"/>
      <w:jc w:val="right"/>
      <w:rPr>
        <w:b/>
      </w:rPr>
    </w:pPr>
  </w:p>
  <w:p w:rsidR="00D7089B" w:rsidRPr="00125167" w:rsidRDefault="00D7089B" w:rsidP="00EB3AC9">
    <w:pPr>
      <w:spacing w:line="276" w:lineRule="auto"/>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37E09"/>
    <w:multiLevelType w:val="hybridMultilevel"/>
    <w:tmpl w:val="1A628A50"/>
    <w:lvl w:ilvl="0" w:tplc="D076BDF0">
      <w:start w:val="1"/>
      <w:numFmt w:val="decimal"/>
      <w:lvlText w:val="%1."/>
      <w:lvlJc w:val="left"/>
      <w:pPr>
        <w:ind w:left="420" w:hanging="360"/>
      </w:pPr>
      <w:rPr>
        <w:rFonts w:hint="default"/>
      </w:rPr>
    </w:lvl>
    <w:lvl w:ilvl="1" w:tplc="04410019" w:tentative="1">
      <w:start w:val="1"/>
      <w:numFmt w:val="lowerLetter"/>
      <w:lvlText w:val="%2."/>
      <w:lvlJc w:val="left"/>
      <w:pPr>
        <w:ind w:left="1140" w:hanging="360"/>
      </w:pPr>
    </w:lvl>
    <w:lvl w:ilvl="2" w:tplc="0441001B" w:tentative="1">
      <w:start w:val="1"/>
      <w:numFmt w:val="lowerRoman"/>
      <w:lvlText w:val="%3."/>
      <w:lvlJc w:val="right"/>
      <w:pPr>
        <w:ind w:left="1860" w:hanging="180"/>
      </w:pPr>
    </w:lvl>
    <w:lvl w:ilvl="3" w:tplc="0441000F" w:tentative="1">
      <w:start w:val="1"/>
      <w:numFmt w:val="decimal"/>
      <w:lvlText w:val="%4."/>
      <w:lvlJc w:val="left"/>
      <w:pPr>
        <w:ind w:left="2580" w:hanging="360"/>
      </w:pPr>
    </w:lvl>
    <w:lvl w:ilvl="4" w:tplc="04410019" w:tentative="1">
      <w:start w:val="1"/>
      <w:numFmt w:val="lowerLetter"/>
      <w:lvlText w:val="%5."/>
      <w:lvlJc w:val="left"/>
      <w:pPr>
        <w:ind w:left="3300" w:hanging="360"/>
      </w:pPr>
    </w:lvl>
    <w:lvl w:ilvl="5" w:tplc="0441001B" w:tentative="1">
      <w:start w:val="1"/>
      <w:numFmt w:val="lowerRoman"/>
      <w:lvlText w:val="%6."/>
      <w:lvlJc w:val="right"/>
      <w:pPr>
        <w:ind w:left="4020" w:hanging="180"/>
      </w:pPr>
    </w:lvl>
    <w:lvl w:ilvl="6" w:tplc="0441000F" w:tentative="1">
      <w:start w:val="1"/>
      <w:numFmt w:val="decimal"/>
      <w:lvlText w:val="%7."/>
      <w:lvlJc w:val="left"/>
      <w:pPr>
        <w:ind w:left="4740" w:hanging="360"/>
      </w:pPr>
    </w:lvl>
    <w:lvl w:ilvl="7" w:tplc="04410019" w:tentative="1">
      <w:start w:val="1"/>
      <w:numFmt w:val="lowerLetter"/>
      <w:lvlText w:val="%8."/>
      <w:lvlJc w:val="left"/>
      <w:pPr>
        <w:ind w:left="5460" w:hanging="360"/>
      </w:pPr>
    </w:lvl>
    <w:lvl w:ilvl="8" w:tplc="0441001B" w:tentative="1">
      <w:start w:val="1"/>
      <w:numFmt w:val="lowerRoman"/>
      <w:lvlText w:val="%9."/>
      <w:lvlJc w:val="right"/>
      <w:pPr>
        <w:ind w:left="6180" w:hanging="180"/>
      </w:pPr>
    </w:lvl>
  </w:abstractNum>
  <w:abstractNum w:abstractNumId="1">
    <w:nsid w:val="0BC7019C"/>
    <w:multiLevelType w:val="hybridMultilevel"/>
    <w:tmpl w:val="3FAADBF4"/>
    <w:lvl w:ilvl="0" w:tplc="04090017">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21630BE9"/>
    <w:multiLevelType w:val="hybridMultilevel"/>
    <w:tmpl w:val="3FAADBF4"/>
    <w:lvl w:ilvl="0" w:tplc="04090017">
      <w:start w:val="1"/>
      <w:numFmt w:val="lowerLetter"/>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27854094"/>
    <w:multiLevelType w:val="hybridMultilevel"/>
    <w:tmpl w:val="8228AC06"/>
    <w:lvl w:ilvl="0" w:tplc="16A61FD6">
      <w:start w:val="1"/>
      <w:numFmt w:val="decimal"/>
      <w:lvlText w:val="%1."/>
      <w:lvlJc w:val="left"/>
      <w:pPr>
        <w:ind w:left="780" w:hanging="360"/>
      </w:pPr>
      <w:rPr>
        <w:rFonts w:ascii="Times New Roman" w:eastAsia="Times New Roman" w:hAnsi="Times New Roman" w:cs="Times New Roman"/>
      </w:rPr>
    </w:lvl>
    <w:lvl w:ilvl="1" w:tplc="04410003" w:tentative="1">
      <w:start w:val="1"/>
      <w:numFmt w:val="bullet"/>
      <w:lvlText w:val="o"/>
      <w:lvlJc w:val="left"/>
      <w:pPr>
        <w:ind w:left="1500" w:hanging="360"/>
      </w:pPr>
      <w:rPr>
        <w:rFonts w:ascii="Courier New" w:hAnsi="Courier New" w:cs="Courier New" w:hint="default"/>
      </w:rPr>
    </w:lvl>
    <w:lvl w:ilvl="2" w:tplc="04410005" w:tentative="1">
      <w:start w:val="1"/>
      <w:numFmt w:val="bullet"/>
      <w:lvlText w:val=""/>
      <w:lvlJc w:val="left"/>
      <w:pPr>
        <w:ind w:left="2220" w:hanging="360"/>
      </w:pPr>
      <w:rPr>
        <w:rFonts w:ascii="Wingdings" w:hAnsi="Wingdings" w:hint="default"/>
      </w:rPr>
    </w:lvl>
    <w:lvl w:ilvl="3" w:tplc="04410001" w:tentative="1">
      <w:start w:val="1"/>
      <w:numFmt w:val="bullet"/>
      <w:lvlText w:val=""/>
      <w:lvlJc w:val="left"/>
      <w:pPr>
        <w:ind w:left="2940" w:hanging="360"/>
      </w:pPr>
      <w:rPr>
        <w:rFonts w:ascii="Symbol" w:hAnsi="Symbol" w:hint="default"/>
      </w:rPr>
    </w:lvl>
    <w:lvl w:ilvl="4" w:tplc="04410003" w:tentative="1">
      <w:start w:val="1"/>
      <w:numFmt w:val="bullet"/>
      <w:lvlText w:val="o"/>
      <w:lvlJc w:val="left"/>
      <w:pPr>
        <w:ind w:left="3660" w:hanging="360"/>
      </w:pPr>
      <w:rPr>
        <w:rFonts w:ascii="Courier New" w:hAnsi="Courier New" w:cs="Courier New" w:hint="default"/>
      </w:rPr>
    </w:lvl>
    <w:lvl w:ilvl="5" w:tplc="04410005" w:tentative="1">
      <w:start w:val="1"/>
      <w:numFmt w:val="bullet"/>
      <w:lvlText w:val=""/>
      <w:lvlJc w:val="left"/>
      <w:pPr>
        <w:ind w:left="4380" w:hanging="360"/>
      </w:pPr>
      <w:rPr>
        <w:rFonts w:ascii="Wingdings" w:hAnsi="Wingdings" w:hint="default"/>
      </w:rPr>
    </w:lvl>
    <w:lvl w:ilvl="6" w:tplc="04410001" w:tentative="1">
      <w:start w:val="1"/>
      <w:numFmt w:val="bullet"/>
      <w:lvlText w:val=""/>
      <w:lvlJc w:val="left"/>
      <w:pPr>
        <w:ind w:left="5100" w:hanging="360"/>
      </w:pPr>
      <w:rPr>
        <w:rFonts w:ascii="Symbol" w:hAnsi="Symbol" w:hint="default"/>
      </w:rPr>
    </w:lvl>
    <w:lvl w:ilvl="7" w:tplc="04410003" w:tentative="1">
      <w:start w:val="1"/>
      <w:numFmt w:val="bullet"/>
      <w:lvlText w:val="o"/>
      <w:lvlJc w:val="left"/>
      <w:pPr>
        <w:ind w:left="5820" w:hanging="360"/>
      </w:pPr>
      <w:rPr>
        <w:rFonts w:ascii="Courier New" w:hAnsi="Courier New" w:cs="Courier New" w:hint="default"/>
      </w:rPr>
    </w:lvl>
    <w:lvl w:ilvl="8" w:tplc="04410005" w:tentative="1">
      <w:start w:val="1"/>
      <w:numFmt w:val="bullet"/>
      <w:lvlText w:val=""/>
      <w:lvlJc w:val="left"/>
      <w:pPr>
        <w:ind w:left="6540" w:hanging="360"/>
      </w:pPr>
      <w:rPr>
        <w:rFonts w:ascii="Wingdings" w:hAnsi="Wingdings" w:hint="default"/>
      </w:rPr>
    </w:lvl>
  </w:abstractNum>
  <w:abstractNum w:abstractNumId="4">
    <w:nsid w:val="2E1D3FD4"/>
    <w:multiLevelType w:val="hybridMultilevel"/>
    <w:tmpl w:val="B9F0C292"/>
    <w:lvl w:ilvl="0" w:tplc="E7347CA2">
      <w:start w:val="1"/>
      <w:numFmt w:val="bullet"/>
      <w:lvlText w:val="•"/>
      <w:lvlJc w:val="left"/>
      <w:pPr>
        <w:tabs>
          <w:tab w:val="num" w:pos="720"/>
        </w:tabs>
        <w:ind w:left="720" w:hanging="360"/>
      </w:pPr>
      <w:rPr>
        <w:rFonts w:ascii="Arial" w:hAnsi="Arial" w:hint="default"/>
      </w:rPr>
    </w:lvl>
    <w:lvl w:ilvl="1" w:tplc="EC449046" w:tentative="1">
      <w:start w:val="1"/>
      <w:numFmt w:val="bullet"/>
      <w:lvlText w:val="•"/>
      <w:lvlJc w:val="left"/>
      <w:pPr>
        <w:tabs>
          <w:tab w:val="num" w:pos="1440"/>
        </w:tabs>
        <w:ind w:left="1440" w:hanging="360"/>
      </w:pPr>
      <w:rPr>
        <w:rFonts w:ascii="Arial" w:hAnsi="Arial" w:hint="default"/>
      </w:rPr>
    </w:lvl>
    <w:lvl w:ilvl="2" w:tplc="671654DA" w:tentative="1">
      <w:start w:val="1"/>
      <w:numFmt w:val="bullet"/>
      <w:lvlText w:val="•"/>
      <w:lvlJc w:val="left"/>
      <w:pPr>
        <w:tabs>
          <w:tab w:val="num" w:pos="2160"/>
        </w:tabs>
        <w:ind w:left="2160" w:hanging="360"/>
      </w:pPr>
      <w:rPr>
        <w:rFonts w:ascii="Arial" w:hAnsi="Arial" w:hint="default"/>
      </w:rPr>
    </w:lvl>
    <w:lvl w:ilvl="3" w:tplc="858CD3EE" w:tentative="1">
      <w:start w:val="1"/>
      <w:numFmt w:val="bullet"/>
      <w:lvlText w:val="•"/>
      <w:lvlJc w:val="left"/>
      <w:pPr>
        <w:tabs>
          <w:tab w:val="num" w:pos="2880"/>
        </w:tabs>
        <w:ind w:left="2880" w:hanging="360"/>
      </w:pPr>
      <w:rPr>
        <w:rFonts w:ascii="Arial" w:hAnsi="Arial" w:hint="default"/>
      </w:rPr>
    </w:lvl>
    <w:lvl w:ilvl="4" w:tplc="DCBA6F4E" w:tentative="1">
      <w:start w:val="1"/>
      <w:numFmt w:val="bullet"/>
      <w:lvlText w:val="•"/>
      <w:lvlJc w:val="left"/>
      <w:pPr>
        <w:tabs>
          <w:tab w:val="num" w:pos="3600"/>
        </w:tabs>
        <w:ind w:left="3600" w:hanging="360"/>
      </w:pPr>
      <w:rPr>
        <w:rFonts w:ascii="Arial" w:hAnsi="Arial" w:hint="default"/>
      </w:rPr>
    </w:lvl>
    <w:lvl w:ilvl="5" w:tplc="8BA4BB82" w:tentative="1">
      <w:start w:val="1"/>
      <w:numFmt w:val="bullet"/>
      <w:lvlText w:val="•"/>
      <w:lvlJc w:val="left"/>
      <w:pPr>
        <w:tabs>
          <w:tab w:val="num" w:pos="4320"/>
        </w:tabs>
        <w:ind w:left="4320" w:hanging="360"/>
      </w:pPr>
      <w:rPr>
        <w:rFonts w:ascii="Arial" w:hAnsi="Arial" w:hint="default"/>
      </w:rPr>
    </w:lvl>
    <w:lvl w:ilvl="6" w:tplc="1B9C7BAA" w:tentative="1">
      <w:start w:val="1"/>
      <w:numFmt w:val="bullet"/>
      <w:lvlText w:val="•"/>
      <w:lvlJc w:val="left"/>
      <w:pPr>
        <w:tabs>
          <w:tab w:val="num" w:pos="5040"/>
        </w:tabs>
        <w:ind w:left="5040" w:hanging="360"/>
      </w:pPr>
      <w:rPr>
        <w:rFonts w:ascii="Arial" w:hAnsi="Arial" w:hint="default"/>
      </w:rPr>
    </w:lvl>
    <w:lvl w:ilvl="7" w:tplc="B82C0532" w:tentative="1">
      <w:start w:val="1"/>
      <w:numFmt w:val="bullet"/>
      <w:lvlText w:val="•"/>
      <w:lvlJc w:val="left"/>
      <w:pPr>
        <w:tabs>
          <w:tab w:val="num" w:pos="5760"/>
        </w:tabs>
        <w:ind w:left="5760" w:hanging="360"/>
      </w:pPr>
      <w:rPr>
        <w:rFonts w:ascii="Arial" w:hAnsi="Arial" w:hint="default"/>
      </w:rPr>
    </w:lvl>
    <w:lvl w:ilvl="8" w:tplc="C9E86CD4" w:tentative="1">
      <w:start w:val="1"/>
      <w:numFmt w:val="bullet"/>
      <w:lvlText w:val="•"/>
      <w:lvlJc w:val="left"/>
      <w:pPr>
        <w:tabs>
          <w:tab w:val="num" w:pos="6480"/>
        </w:tabs>
        <w:ind w:left="6480" w:hanging="360"/>
      </w:pPr>
      <w:rPr>
        <w:rFonts w:ascii="Arial" w:hAnsi="Arial" w:hint="default"/>
      </w:rPr>
    </w:lvl>
  </w:abstractNum>
  <w:abstractNum w:abstractNumId="5">
    <w:nsid w:val="35EE315A"/>
    <w:multiLevelType w:val="hybridMultilevel"/>
    <w:tmpl w:val="EE14189E"/>
    <w:lvl w:ilvl="0" w:tplc="04410001">
      <w:start w:val="1"/>
      <w:numFmt w:val="bullet"/>
      <w:lvlText w:val=""/>
      <w:lvlJc w:val="left"/>
      <w:pPr>
        <w:ind w:left="780" w:hanging="360"/>
      </w:pPr>
      <w:rPr>
        <w:rFonts w:ascii="Symbol" w:hAnsi="Symbol" w:hint="default"/>
      </w:rPr>
    </w:lvl>
    <w:lvl w:ilvl="1" w:tplc="04410003" w:tentative="1">
      <w:start w:val="1"/>
      <w:numFmt w:val="bullet"/>
      <w:lvlText w:val="o"/>
      <w:lvlJc w:val="left"/>
      <w:pPr>
        <w:ind w:left="1500" w:hanging="360"/>
      </w:pPr>
      <w:rPr>
        <w:rFonts w:ascii="Courier New" w:hAnsi="Courier New" w:cs="Courier New" w:hint="default"/>
      </w:rPr>
    </w:lvl>
    <w:lvl w:ilvl="2" w:tplc="04410005" w:tentative="1">
      <w:start w:val="1"/>
      <w:numFmt w:val="bullet"/>
      <w:lvlText w:val=""/>
      <w:lvlJc w:val="left"/>
      <w:pPr>
        <w:ind w:left="2220" w:hanging="360"/>
      </w:pPr>
      <w:rPr>
        <w:rFonts w:ascii="Wingdings" w:hAnsi="Wingdings" w:hint="default"/>
      </w:rPr>
    </w:lvl>
    <w:lvl w:ilvl="3" w:tplc="04410001" w:tentative="1">
      <w:start w:val="1"/>
      <w:numFmt w:val="bullet"/>
      <w:lvlText w:val=""/>
      <w:lvlJc w:val="left"/>
      <w:pPr>
        <w:ind w:left="2940" w:hanging="360"/>
      </w:pPr>
      <w:rPr>
        <w:rFonts w:ascii="Symbol" w:hAnsi="Symbol" w:hint="default"/>
      </w:rPr>
    </w:lvl>
    <w:lvl w:ilvl="4" w:tplc="04410003" w:tentative="1">
      <w:start w:val="1"/>
      <w:numFmt w:val="bullet"/>
      <w:lvlText w:val="o"/>
      <w:lvlJc w:val="left"/>
      <w:pPr>
        <w:ind w:left="3660" w:hanging="360"/>
      </w:pPr>
      <w:rPr>
        <w:rFonts w:ascii="Courier New" w:hAnsi="Courier New" w:cs="Courier New" w:hint="default"/>
      </w:rPr>
    </w:lvl>
    <w:lvl w:ilvl="5" w:tplc="04410005" w:tentative="1">
      <w:start w:val="1"/>
      <w:numFmt w:val="bullet"/>
      <w:lvlText w:val=""/>
      <w:lvlJc w:val="left"/>
      <w:pPr>
        <w:ind w:left="4380" w:hanging="360"/>
      </w:pPr>
      <w:rPr>
        <w:rFonts w:ascii="Wingdings" w:hAnsi="Wingdings" w:hint="default"/>
      </w:rPr>
    </w:lvl>
    <w:lvl w:ilvl="6" w:tplc="04410001" w:tentative="1">
      <w:start w:val="1"/>
      <w:numFmt w:val="bullet"/>
      <w:lvlText w:val=""/>
      <w:lvlJc w:val="left"/>
      <w:pPr>
        <w:ind w:left="5100" w:hanging="360"/>
      </w:pPr>
      <w:rPr>
        <w:rFonts w:ascii="Symbol" w:hAnsi="Symbol" w:hint="default"/>
      </w:rPr>
    </w:lvl>
    <w:lvl w:ilvl="7" w:tplc="04410003" w:tentative="1">
      <w:start w:val="1"/>
      <w:numFmt w:val="bullet"/>
      <w:lvlText w:val="o"/>
      <w:lvlJc w:val="left"/>
      <w:pPr>
        <w:ind w:left="5820" w:hanging="360"/>
      </w:pPr>
      <w:rPr>
        <w:rFonts w:ascii="Courier New" w:hAnsi="Courier New" w:cs="Courier New" w:hint="default"/>
      </w:rPr>
    </w:lvl>
    <w:lvl w:ilvl="8" w:tplc="04410005" w:tentative="1">
      <w:start w:val="1"/>
      <w:numFmt w:val="bullet"/>
      <w:lvlText w:val=""/>
      <w:lvlJc w:val="left"/>
      <w:pPr>
        <w:ind w:left="6540" w:hanging="360"/>
      </w:pPr>
      <w:rPr>
        <w:rFonts w:ascii="Wingdings" w:hAnsi="Wingdings" w:hint="default"/>
      </w:rPr>
    </w:lvl>
  </w:abstractNum>
  <w:abstractNum w:abstractNumId="6">
    <w:nsid w:val="38A66F39"/>
    <w:multiLevelType w:val="hybridMultilevel"/>
    <w:tmpl w:val="E5348342"/>
    <w:lvl w:ilvl="0" w:tplc="2D2A27F2">
      <w:start w:val="7"/>
      <w:numFmt w:val="decimal"/>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7">
    <w:nsid w:val="3BB96D61"/>
    <w:multiLevelType w:val="hybridMultilevel"/>
    <w:tmpl w:val="D3B43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9E7092"/>
    <w:multiLevelType w:val="hybridMultilevel"/>
    <w:tmpl w:val="C76ABD16"/>
    <w:lvl w:ilvl="0" w:tplc="04410001">
      <w:start w:val="1"/>
      <w:numFmt w:val="bullet"/>
      <w:lvlText w:val=""/>
      <w:lvlJc w:val="left"/>
      <w:pPr>
        <w:ind w:left="420" w:hanging="360"/>
      </w:pPr>
      <w:rPr>
        <w:rFonts w:ascii="Symbol" w:hAnsi="Symbol" w:hint="default"/>
      </w:rPr>
    </w:lvl>
    <w:lvl w:ilvl="1" w:tplc="04410019" w:tentative="1">
      <w:start w:val="1"/>
      <w:numFmt w:val="lowerLetter"/>
      <w:lvlText w:val="%2."/>
      <w:lvlJc w:val="left"/>
      <w:pPr>
        <w:ind w:left="1140" w:hanging="360"/>
      </w:pPr>
    </w:lvl>
    <w:lvl w:ilvl="2" w:tplc="0441001B" w:tentative="1">
      <w:start w:val="1"/>
      <w:numFmt w:val="lowerRoman"/>
      <w:lvlText w:val="%3."/>
      <w:lvlJc w:val="right"/>
      <w:pPr>
        <w:ind w:left="1860" w:hanging="180"/>
      </w:pPr>
    </w:lvl>
    <w:lvl w:ilvl="3" w:tplc="0441000F" w:tentative="1">
      <w:start w:val="1"/>
      <w:numFmt w:val="decimal"/>
      <w:lvlText w:val="%4."/>
      <w:lvlJc w:val="left"/>
      <w:pPr>
        <w:ind w:left="2580" w:hanging="360"/>
      </w:pPr>
    </w:lvl>
    <w:lvl w:ilvl="4" w:tplc="04410019" w:tentative="1">
      <w:start w:val="1"/>
      <w:numFmt w:val="lowerLetter"/>
      <w:lvlText w:val="%5."/>
      <w:lvlJc w:val="left"/>
      <w:pPr>
        <w:ind w:left="3300" w:hanging="360"/>
      </w:pPr>
    </w:lvl>
    <w:lvl w:ilvl="5" w:tplc="0441001B" w:tentative="1">
      <w:start w:val="1"/>
      <w:numFmt w:val="lowerRoman"/>
      <w:lvlText w:val="%6."/>
      <w:lvlJc w:val="right"/>
      <w:pPr>
        <w:ind w:left="4020" w:hanging="180"/>
      </w:pPr>
    </w:lvl>
    <w:lvl w:ilvl="6" w:tplc="0441000F" w:tentative="1">
      <w:start w:val="1"/>
      <w:numFmt w:val="decimal"/>
      <w:lvlText w:val="%7."/>
      <w:lvlJc w:val="left"/>
      <w:pPr>
        <w:ind w:left="4740" w:hanging="360"/>
      </w:pPr>
    </w:lvl>
    <w:lvl w:ilvl="7" w:tplc="04410019" w:tentative="1">
      <w:start w:val="1"/>
      <w:numFmt w:val="lowerLetter"/>
      <w:lvlText w:val="%8."/>
      <w:lvlJc w:val="left"/>
      <w:pPr>
        <w:ind w:left="5460" w:hanging="360"/>
      </w:pPr>
    </w:lvl>
    <w:lvl w:ilvl="8" w:tplc="0441001B" w:tentative="1">
      <w:start w:val="1"/>
      <w:numFmt w:val="lowerRoman"/>
      <w:lvlText w:val="%9."/>
      <w:lvlJc w:val="right"/>
      <w:pPr>
        <w:ind w:left="6180" w:hanging="180"/>
      </w:pPr>
    </w:lvl>
  </w:abstractNum>
  <w:abstractNum w:abstractNumId="9">
    <w:nsid w:val="4E1F3E3A"/>
    <w:multiLevelType w:val="hybridMultilevel"/>
    <w:tmpl w:val="724689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AB64F0"/>
    <w:multiLevelType w:val="hybridMultilevel"/>
    <w:tmpl w:val="2A205CB8"/>
    <w:lvl w:ilvl="0" w:tplc="0441000F">
      <w:start w:val="1"/>
      <w:numFmt w:val="decimal"/>
      <w:lvlText w:val="%1."/>
      <w:lvlJc w:val="left"/>
      <w:pPr>
        <w:ind w:left="900" w:hanging="360"/>
      </w:p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1">
    <w:nsid w:val="616A78E3"/>
    <w:multiLevelType w:val="hybridMultilevel"/>
    <w:tmpl w:val="13947038"/>
    <w:lvl w:ilvl="0" w:tplc="0441000F">
      <w:start w:val="1"/>
      <w:numFmt w:val="decimal"/>
      <w:lvlText w:val="%1."/>
      <w:lvlJc w:val="left"/>
      <w:pPr>
        <w:ind w:left="720" w:hanging="360"/>
      </w:pPr>
      <w:rPr>
        <w:rFonts w:hint="default"/>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2">
    <w:nsid w:val="6828121D"/>
    <w:multiLevelType w:val="hybridMultilevel"/>
    <w:tmpl w:val="56F0B73E"/>
    <w:lvl w:ilvl="0" w:tplc="469AF680">
      <w:start w:val="1"/>
      <w:numFmt w:val="bullet"/>
      <w:lvlText w:val="•"/>
      <w:lvlJc w:val="left"/>
      <w:pPr>
        <w:tabs>
          <w:tab w:val="num" w:pos="720"/>
        </w:tabs>
        <w:ind w:left="720" w:hanging="360"/>
      </w:pPr>
      <w:rPr>
        <w:rFonts w:ascii="Arial" w:hAnsi="Arial" w:hint="default"/>
      </w:rPr>
    </w:lvl>
    <w:lvl w:ilvl="1" w:tplc="46907E6E" w:tentative="1">
      <w:start w:val="1"/>
      <w:numFmt w:val="bullet"/>
      <w:lvlText w:val="•"/>
      <w:lvlJc w:val="left"/>
      <w:pPr>
        <w:tabs>
          <w:tab w:val="num" w:pos="1440"/>
        </w:tabs>
        <w:ind w:left="1440" w:hanging="360"/>
      </w:pPr>
      <w:rPr>
        <w:rFonts w:ascii="Arial" w:hAnsi="Arial" w:hint="default"/>
      </w:rPr>
    </w:lvl>
    <w:lvl w:ilvl="2" w:tplc="D80AA73A" w:tentative="1">
      <w:start w:val="1"/>
      <w:numFmt w:val="bullet"/>
      <w:lvlText w:val="•"/>
      <w:lvlJc w:val="left"/>
      <w:pPr>
        <w:tabs>
          <w:tab w:val="num" w:pos="2160"/>
        </w:tabs>
        <w:ind w:left="2160" w:hanging="360"/>
      </w:pPr>
      <w:rPr>
        <w:rFonts w:ascii="Arial" w:hAnsi="Arial" w:hint="default"/>
      </w:rPr>
    </w:lvl>
    <w:lvl w:ilvl="3" w:tplc="EA925FD2" w:tentative="1">
      <w:start w:val="1"/>
      <w:numFmt w:val="bullet"/>
      <w:lvlText w:val="•"/>
      <w:lvlJc w:val="left"/>
      <w:pPr>
        <w:tabs>
          <w:tab w:val="num" w:pos="2880"/>
        </w:tabs>
        <w:ind w:left="2880" w:hanging="360"/>
      </w:pPr>
      <w:rPr>
        <w:rFonts w:ascii="Arial" w:hAnsi="Arial" w:hint="default"/>
      </w:rPr>
    </w:lvl>
    <w:lvl w:ilvl="4" w:tplc="8886FB82" w:tentative="1">
      <w:start w:val="1"/>
      <w:numFmt w:val="bullet"/>
      <w:lvlText w:val="•"/>
      <w:lvlJc w:val="left"/>
      <w:pPr>
        <w:tabs>
          <w:tab w:val="num" w:pos="3600"/>
        </w:tabs>
        <w:ind w:left="3600" w:hanging="360"/>
      </w:pPr>
      <w:rPr>
        <w:rFonts w:ascii="Arial" w:hAnsi="Arial" w:hint="default"/>
      </w:rPr>
    </w:lvl>
    <w:lvl w:ilvl="5" w:tplc="4FA4C50C" w:tentative="1">
      <w:start w:val="1"/>
      <w:numFmt w:val="bullet"/>
      <w:lvlText w:val="•"/>
      <w:lvlJc w:val="left"/>
      <w:pPr>
        <w:tabs>
          <w:tab w:val="num" w:pos="4320"/>
        </w:tabs>
        <w:ind w:left="4320" w:hanging="360"/>
      </w:pPr>
      <w:rPr>
        <w:rFonts w:ascii="Arial" w:hAnsi="Arial" w:hint="default"/>
      </w:rPr>
    </w:lvl>
    <w:lvl w:ilvl="6" w:tplc="F3A6C178" w:tentative="1">
      <w:start w:val="1"/>
      <w:numFmt w:val="bullet"/>
      <w:lvlText w:val="•"/>
      <w:lvlJc w:val="left"/>
      <w:pPr>
        <w:tabs>
          <w:tab w:val="num" w:pos="5040"/>
        </w:tabs>
        <w:ind w:left="5040" w:hanging="360"/>
      </w:pPr>
      <w:rPr>
        <w:rFonts w:ascii="Arial" w:hAnsi="Arial" w:hint="default"/>
      </w:rPr>
    </w:lvl>
    <w:lvl w:ilvl="7" w:tplc="B114EA12" w:tentative="1">
      <w:start w:val="1"/>
      <w:numFmt w:val="bullet"/>
      <w:lvlText w:val="•"/>
      <w:lvlJc w:val="left"/>
      <w:pPr>
        <w:tabs>
          <w:tab w:val="num" w:pos="5760"/>
        </w:tabs>
        <w:ind w:left="5760" w:hanging="360"/>
      </w:pPr>
      <w:rPr>
        <w:rFonts w:ascii="Arial" w:hAnsi="Arial" w:hint="default"/>
      </w:rPr>
    </w:lvl>
    <w:lvl w:ilvl="8" w:tplc="76540942" w:tentative="1">
      <w:start w:val="1"/>
      <w:numFmt w:val="bullet"/>
      <w:lvlText w:val="•"/>
      <w:lvlJc w:val="left"/>
      <w:pPr>
        <w:tabs>
          <w:tab w:val="num" w:pos="6480"/>
        </w:tabs>
        <w:ind w:left="6480" w:hanging="360"/>
      </w:pPr>
      <w:rPr>
        <w:rFonts w:ascii="Arial" w:hAnsi="Arial" w:hint="default"/>
      </w:rPr>
    </w:lvl>
  </w:abstractNum>
  <w:abstractNum w:abstractNumId="13">
    <w:nsid w:val="6DDD7FF9"/>
    <w:multiLevelType w:val="hybridMultilevel"/>
    <w:tmpl w:val="01D48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F642E5"/>
    <w:multiLevelType w:val="hybridMultilevel"/>
    <w:tmpl w:val="828A5A4E"/>
    <w:lvl w:ilvl="0" w:tplc="FB56DEB4">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192CF2"/>
    <w:multiLevelType w:val="hybridMultilevel"/>
    <w:tmpl w:val="E786987C"/>
    <w:lvl w:ilvl="0" w:tplc="04410001">
      <w:start w:val="1"/>
      <w:numFmt w:val="bullet"/>
      <w:lvlText w:val=""/>
      <w:lvlJc w:val="left"/>
      <w:pPr>
        <w:ind w:left="780" w:hanging="360"/>
      </w:pPr>
      <w:rPr>
        <w:rFonts w:ascii="Symbol" w:hAnsi="Symbol" w:hint="default"/>
      </w:rPr>
    </w:lvl>
    <w:lvl w:ilvl="1" w:tplc="04410003" w:tentative="1">
      <w:start w:val="1"/>
      <w:numFmt w:val="bullet"/>
      <w:lvlText w:val="o"/>
      <w:lvlJc w:val="left"/>
      <w:pPr>
        <w:ind w:left="1500" w:hanging="360"/>
      </w:pPr>
      <w:rPr>
        <w:rFonts w:ascii="Courier New" w:hAnsi="Courier New" w:cs="Courier New" w:hint="default"/>
      </w:rPr>
    </w:lvl>
    <w:lvl w:ilvl="2" w:tplc="04410005" w:tentative="1">
      <w:start w:val="1"/>
      <w:numFmt w:val="bullet"/>
      <w:lvlText w:val=""/>
      <w:lvlJc w:val="left"/>
      <w:pPr>
        <w:ind w:left="2220" w:hanging="360"/>
      </w:pPr>
      <w:rPr>
        <w:rFonts w:ascii="Wingdings" w:hAnsi="Wingdings" w:hint="default"/>
      </w:rPr>
    </w:lvl>
    <w:lvl w:ilvl="3" w:tplc="04410001" w:tentative="1">
      <w:start w:val="1"/>
      <w:numFmt w:val="bullet"/>
      <w:lvlText w:val=""/>
      <w:lvlJc w:val="left"/>
      <w:pPr>
        <w:ind w:left="2940" w:hanging="360"/>
      </w:pPr>
      <w:rPr>
        <w:rFonts w:ascii="Symbol" w:hAnsi="Symbol" w:hint="default"/>
      </w:rPr>
    </w:lvl>
    <w:lvl w:ilvl="4" w:tplc="04410003" w:tentative="1">
      <w:start w:val="1"/>
      <w:numFmt w:val="bullet"/>
      <w:lvlText w:val="o"/>
      <w:lvlJc w:val="left"/>
      <w:pPr>
        <w:ind w:left="3660" w:hanging="360"/>
      </w:pPr>
      <w:rPr>
        <w:rFonts w:ascii="Courier New" w:hAnsi="Courier New" w:cs="Courier New" w:hint="default"/>
      </w:rPr>
    </w:lvl>
    <w:lvl w:ilvl="5" w:tplc="04410005" w:tentative="1">
      <w:start w:val="1"/>
      <w:numFmt w:val="bullet"/>
      <w:lvlText w:val=""/>
      <w:lvlJc w:val="left"/>
      <w:pPr>
        <w:ind w:left="4380" w:hanging="360"/>
      </w:pPr>
      <w:rPr>
        <w:rFonts w:ascii="Wingdings" w:hAnsi="Wingdings" w:hint="default"/>
      </w:rPr>
    </w:lvl>
    <w:lvl w:ilvl="6" w:tplc="04410001" w:tentative="1">
      <w:start w:val="1"/>
      <w:numFmt w:val="bullet"/>
      <w:lvlText w:val=""/>
      <w:lvlJc w:val="left"/>
      <w:pPr>
        <w:ind w:left="5100" w:hanging="360"/>
      </w:pPr>
      <w:rPr>
        <w:rFonts w:ascii="Symbol" w:hAnsi="Symbol" w:hint="default"/>
      </w:rPr>
    </w:lvl>
    <w:lvl w:ilvl="7" w:tplc="04410003" w:tentative="1">
      <w:start w:val="1"/>
      <w:numFmt w:val="bullet"/>
      <w:lvlText w:val="o"/>
      <w:lvlJc w:val="left"/>
      <w:pPr>
        <w:ind w:left="5820" w:hanging="360"/>
      </w:pPr>
      <w:rPr>
        <w:rFonts w:ascii="Courier New" w:hAnsi="Courier New" w:cs="Courier New" w:hint="default"/>
      </w:rPr>
    </w:lvl>
    <w:lvl w:ilvl="8" w:tplc="04410005" w:tentative="1">
      <w:start w:val="1"/>
      <w:numFmt w:val="bullet"/>
      <w:lvlText w:val=""/>
      <w:lvlJc w:val="left"/>
      <w:pPr>
        <w:ind w:left="6540" w:hanging="360"/>
      </w:pPr>
      <w:rPr>
        <w:rFonts w:ascii="Wingdings" w:hAnsi="Wingdings" w:hint="default"/>
      </w:rPr>
    </w:lvl>
  </w:abstractNum>
  <w:num w:numId="1">
    <w:abstractNumId w:val="14"/>
  </w:num>
  <w:num w:numId="2">
    <w:abstractNumId w:val="0"/>
  </w:num>
  <w:num w:numId="3">
    <w:abstractNumId w:val="13"/>
  </w:num>
  <w:num w:numId="4">
    <w:abstractNumId w:val="8"/>
  </w:num>
  <w:num w:numId="5">
    <w:abstractNumId w:val="3"/>
  </w:num>
  <w:num w:numId="6">
    <w:abstractNumId w:val="9"/>
  </w:num>
  <w:num w:numId="7">
    <w:abstractNumId w:val="5"/>
  </w:num>
  <w:num w:numId="8">
    <w:abstractNumId w:val="15"/>
  </w:num>
  <w:num w:numId="9">
    <w:abstractNumId w:val="7"/>
  </w:num>
  <w:num w:numId="10">
    <w:abstractNumId w:val="11"/>
  </w:num>
  <w:num w:numId="11">
    <w:abstractNumId w:val="2"/>
  </w:num>
  <w:num w:numId="12">
    <w:abstractNumId w:val="12"/>
  </w:num>
  <w:num w:numId="13">
    <w:abstractNumId w:val="4"/>
  </w:num>
  <w:num w:numId="14">
    <w:abstractNumId w:val="10"/>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2CB"/>
    <w:rsid w:val="00004ADD"/>
    <w:rsid w:val="000217CB"/>
    <w:rsid w:val="000264A6"/>
    <w:rsid w:val="00035222"/>
    <w:rsid w:val="00035E2F"/>
    <w:rsid w:val="00044F8B"/>
    <w:rsid w:val="00046743"/>
    <w:rsid w:val="000504DA"/>
    <w:rsid w:val="000569B8"/>
    <w:rsid w:val="00060416"/>
    <w:rsid w:val="00080C3B"/>
    <w:rsid w:val="00085A3C"/>
    <w:rsid w:val="00090D13"/>
    <w:rsid w:val="00091827"/>
    <w:rsid w:val="000B37A0"/>
    <w:rsid w:val="000B38BC"/>
    <w:rsid w:val="000D0684"/>
    <w:rsid w:val="000F50FB"/>
    <w:rsid w:val="00100815"/>
    <w:rsid w:val="001072BF"/>
    <w:rsid w:val="0010734A"/>
    <w:rsid w:val="00121139"/>
    <w:rsid w:val="00121DFD"/>
    <w:rsid w:val="00122C5F"/>
    <w:rsid w:val="00125167"/>
    <w:rsid w:val="00137D0B"/>
    <w:rsid w:val="001404C3"/>
    <w:rsid w:val="0014578F"/>
    <w:rsid w:val="001522A1"/>
    <w:rsid w:val="001542C2"/>
    <w:rsid w:val="00157F91"/>
    <w:rsid w:val="0016741F"/>
    <w:rsid w:val="00174908"/>
    <w:rsid w:val="001828DE"/>
    <w:rsid w:val="0019549E"/>
    <w:rsid w:val="001C3498"/>
    <w:rsid w:val="001C5796"/>
    <w:rsid w:val="001C66F1"/>
    <w:rsid w:val="001D1893"/>
    <w:rsid w:val="001E0618"/>
    <w:rsid w:val="001E7E5C"/>
    <w:rsid w:val="001F0604"/>
    <w:rsid w:val="001F7981"/>
    <w:rsid w:val="001F7E1E"/>
    <w:rsid w:val="00215D7F"/>
    <w:rsid w:val="0022148F"/>
    <w:rsid w:val="002214BB"/>
    <w:rsid w:val="00230791"/>
    <w:rsid w:val="0023471E"/>
    <w:rsid w:val="00241351"/>
    <w:rsid w:val="0024253F"/>
    <w:rsid w:val="00242978"/>
    <w:rsid w:val="00246084"/>
    <w:rsid w:val="0025027A"/>
    <w:rsid w:val="00262713"/>
    <w:rsid w:val="00263B6C"/>
    <w:rsid w:val="00263B93"/>
    <w:rsid w:val="00275DF2"/>
    <w:rsid w:val="00276C71"/>
    <w:rsid w:val="002C203E"/>
    <w:rsid w:val="002C27C9"/>
    <w:rsid w:val="002C31D8"/>
    <w:rsid w:val="002D1FAE"/>
    <w:rsid w:val="002E1AD4"/>
    <w:rsid w:val="00300C5D"/>
    <w:rsid w:val="0031367E"/>
    <w:rsid w:val="00313B42"/>
    <w:rsid w:val="0031710E"/>
    <w:rsid w:val="00320EA4"/>
    <w:rsid w:val="00337F3B"/>
    <w:rsid w:val="003511BD"/>
    <w:rsid w:val="00360471"/>
    <w:rsid w:val="00361940"/>
    <w:rsid w:val="00362A1A"/>
    <w:rsid w:val="00364ED9"/>
    <w:rsid w:val="003650A0"/>
    <w:rsid w:val="003757E2"/>
    <w:rsid w:val="00393039"/>
    <w:rsid w:val="003C34A6"/>
    <w:rsid w:val="003D0055"/>
    <w:rsid w:val="00407EFE"/>
    <w:rsid w:val="0041380C"/>
    <w:rsid w:val="0042723D"/>
    <w:rsid w:val="004375B4"/>
    <w:rsid w:val="00445104"/>
    <w:rsid w:val="004658BE"/>
    <w:rsid w:val="00471537"/>
    <w:rsid w:val="004719B4"/>
    <w:rsid w:val="0047264E"/>
    <w:rsid w:val="00473771"/>
    <w:rsid w:val="00481FD0"/>
    <w:rsid w:val="004824DD"/>
    <w:rsid w:val="00497246"/>
    <w:rsid w:val="004A3A41"/>
    <w:rsid w:val="004B2A5C"/>
    <w:rsid w:val="004C4EDE"/>
    <w:rsid w:val="004D0846"/>
    <w:rsid w:val="004D3E4E"/>
    <w:rsid w:val="004E0ABF"/>
    <w:rsid w:val="004E7E93"/>
    <w:rsid w:val="004F0BF3"/>
    <w:rsid w:val="004F6AA8"/>
    <w:rsid w:val="005030F8"/>
    <w:rsid w:val="00503CF4"/>
    <w:rsid w:val="0051067E"/>
    <w:rsid w:val="00515F7F"/>
    <w:rsid w:val="005205D5"/>
    <w:rsid w:val="00564300"/>
    <w:rsid w:val="005851E9"/>
    <w:rsid w:val="00586A84"/>
    <w:rsid w:val="00586B77"/>
    <w:rsid w:val="005B3BF4"/>
    <w:rsid w:val="005B5156"/>
    <w:rsid w:val="005C0CA6"/>
    <w:rsid w:val="005E515D"/>
    <w:rsid w:val="005F41F8"/>
    <w:rsid w:val="00600C76"/>
    <w:rsid w:val="00601B39"/>
    <w:rsid w:val="00603435"/>
    <w:rsid w:val="0061459E"/>
    <w:rsid w:val="00616D0B"/>
    <w:rsid w:val="006256EF"/>
    <w:rsid w:val="006300C3"/>
    <w:rsid w:val="00631C81"/>
    <w:rsid w:val="00632220"/>
    <w:rsid w:val="00640333"/>
    <w:rsid w:val="00647E7F"/>
    <w:rsid w:val="0065708A"/>
    <w:rsid w:val="00665F69"/>
    <w:rsid w:val="00666F99"/>
    <w:rsid w:val="00696B15"/>
    <w:rsid w:val="006A30B7"/>
    <w:rsid w:val="006C78C4"/>
    <w:rsid w:val="006E3925"/>
    <w:rsid w:val="006E5ED8"/>
    <w:rsid w:val="006F27AF"/>
    <w:rsid w:val="0070259E"/>
    <w:rsid w:val="00716DCE"/>
    <w:rsid w:val="00723614"/>
    <w:rsid w:val="007301CB"/>
    <w:rsid w:val="00731143"/>
    <w:rsid w:val="00731F22"/>
    <w:rsid w:val="00735F58"/>
    <w:rsid w:val="00740732"/>
    <w:rsid w:val="00742EA6"/>
    <w:rsid w:val="007619B2"/>
    <w:rsid w:val="00763CE2"/>
    <w:rsid w:val="00787E60"/>
    <w:rsid w:val="00795E88"/>
    <w:rsid w:val="007A4399"/>
    <w:rsid w:val="007A4EFA"/>
    <w:rsid w:val="007C55D1"/>
    <w:rsid w:val="007C7E99"/>
    <w:rsid w:val="007C7F53"/>
    <w:rsid w:val="007D6D9D"/>
    <w:rsid w:val="007E333C"/>
    <w:rsid w:val="007E691B"/>
    <w:rsid w:val="007E762B"/>
    <w:rsid w:val="007F7CA8"/>
    <w:rsid w:val="00824AE4"/>
    <w:rsid w:val="00835339"/>
    <w:rsid w:val="00841ECB"/>
    <w:rsid w:val="00842ADD"/>
    <w:rsid w:val="00886DEC"/>
    <w:rsid w:val="008942CB"/>
    <w:rsid w:val="008956CF"/>
    <w:rsid w:val="008C6AF6"/>
    <w:rsid w:val="008D16A5"/>
    <w:rsid w:val="008E6A77"/>
    <w:rsid w:val="008F30D0"/>
    <w:rsid w:val="008F5CFC"/>
    <w:rsid w:val="008F5E18"/>
    <w:rsid w:val="008F5F05"/>
    <w:rsid w:val="0090224A"/>
    <w:rsid w:val="00906531"/>
    <w:rsid w:val="00932138"/>
    <w:rsid w:val="009445EB"/>
    <w:rsid w:val="00946F20"/>
    <w:rsid w:val="009626D6"/>
    <w:rsid w:val="00962BE2"/>
    <w:rsid w:val="00963965"/>
    <w:rsid w:val="009927E4"/>
    <w:rsid w:val="00994342"/>
    <w:rsid w:val="009A4BC4"/>
    <w:rsid w:val="009B04D1"/>
    <w:rsid w:val="009B0803"/>
    <w:rsid w:val="009B25D3"/>
    <w:rsid w:val="009B2E5E"/>
    <w:rsid w:val="009B3551"/>
    <w:rsid w:val="009B7D78"/>
    <w:rsid w:val="009E50BE"/>
    <w:rsid w:val="009E7897"/>
    <w:rsid w:val="00A02200"/>
    <w:rsid w:val="00A147BA"/>
    <w:rsid w:val="00A15F52"/>
    <w:rsid w:val="00A51EF3"/>
    <w:rsid w:val="00A56312"/>
    <w:rsid w:val="00A732B2"/>
    <w:rsid w:val="00A763FB"/>
    <w:rsid w:val="00A8123F"/>
    <w:rsid w:val="00AE1188"/>
    <w:rsid w:val="00AE39C9"/>
    <w:rsid w:val="00AE3D8D"/>
    <w:rsid w:val="00AE6971"/>
    <w:rsid w:val="00AF6907"/>
    <w:rsid w:val="00B023C3"/>
    <w:rsid w:val="00B0259A"/>
    <w:rsid w:val="00B168FE"/>
    <w:rsid w:val="00B17BD9"/>
    <w:rsid w:val="00B6102C"/>
    <w:rsid w:val="00BA2489"/>
    <w:rsid w:val="00BA24A0"/>
    <w:rsid w:val="00BB0D91"/>
    <w:rsid w:val="00BB7034"/>
    <w:rsid w:val="00BB71EF"/>
    <w:rsid w:val="00BC335E"/>
    <w:rsid w:val="00BC7EF1"/>
    <w:rsid w:val="00BD679E"/>
    <w:rsid w:val="00BE0299"/>
    <w:rsid w:val="00BF42A1"/>
    <w:rsid w:val="00BF5FED"/>
    <w:rsid w:val="00BF6AC2"/>
    <w:rsid w:val="00BF7C22"/>
    <w:rsid w:val="00C021AE"/>
    <w:rsid w:val="00C0249F"/>
    <w:rsid w:val="00C216BD"/>
    <w:rsid w:val="00C575D1"/>
    <w:rsid w:val="00C7476A"/>
    <w:rsid w:val="00C90FA8"/>
    <w:rsid w:val="00C91F6E"/>
    <w:rsid w:val="00CA285F"/>
    <w:rsid w:val="00CB3A8D"/>
    <w:rsid w:val="00CC30E6"/>
    <w:rsid w:val="00CE3624"/>
    <w:rsid w:val="00CE5A22"/>
    <w:rsid w:val="00D1137E"/>
    <w:rsid w:val="00D20764"/>
    <w:rsid w:val="00D20E9D"/>
    <w:rsid w:val="00D21212"/>
    <w:rsid w:val="00D2146E"/>
    <w:rsid w:val="00D217D9"/>
    <w:rsid w:val="00D316DE"/>
    <w:rsid w:val="00D321E0"/>
    <w:rsid w:val="00D433E8"/>
    <w:rsid w:val="00D464F5"/>
    <w:rsid w:val="00D46D43"/>
    <w:rsid w:val="00D7089B"/>
    <w:rsid w:val="00D8246D"/>
    <w:rsid w:val="00D833B3"/>
    <w:rsid w:val="00D95506"/>
    <w:rsid w:val="00DA54B9"/>
    <w:rsid w:val="00DB328E"/>
    <w:rsid w:val="00DB6EE8"/>
    <w:rsid w:val="00DD6645"/>
    <w:rsid w:val="00DE0F20"/>
    <w:rsid w:val="00DE2088"/>
    <w:rsid w:val="00DE592D"/>
    <w:rsid w:val="00DF128B"/>
    <w:rsid w:val="00DF78D8"/>
    <w:rsid w:val="00E049D7"/>
    <w:rsid w:val="00E34214"/>
    <w:rsid w:val="00E375EA"/>
    <w:rsid w:val="00E9506B"/>
    <w:rsid w:val="00EA1BB0"/>
    <w:rsid w:val="00EA45BE"/>
    <w:rsid w:val="00EA6A99"/>
    <w:rsid w:val="00EB208A"/>
    <w:rsid w:val="00EB3AC9"/>
    <w:rsid w:val="00ED101C"/>
    <w:rsid w:val="00ED618F"/>
    <w:rsid w:val="00EE2156"/>
    <w:rsid w:val="00EE37D0"/>
    <w:rsid w:val="00F069AD"/>
    <w:rsid w:val="00F1223B"/>
    <w:rsid w:val="00F14044"/>
    <w:rsid w:val="00F161D1"/>
    <w:rsid w:val="00F2507A"/>
    <w:rsid w:val="00F3644A"/>
    <w:rsid w:val="00F46F8A"/>
    <w:rsid w:val="00F47B8B"/>
    <w:rsid w:val="00F531AE"/>
    <w:rsid w:val="00F57DA5"/>
    <w:rsid w:val="00F81A6A"/>
    <w:rsid w:val="00F96A2B"/>
    <w:rsid w:val="00FB7D66"/>
    <w:rsid w:val="00FE230A"/>
    <w:rsid w:val="00FE38D6"/>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link w:val="ListParagraphChar"/>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character" w:customStyle="1" w:styleId="ListParagraphChar">
    <w:name w:val="List Paragraph Char"/>
    <w:link w:val="ListParagraph"/>
    <w:uiPriority w:val="34"/>
    <w:rsid w:val="0090224A"/>
    <w:rPr>
      <w:rFonts w:ascii="Times New Roman" w:eastAsia="Times New Roman" w:hAnsi="Times New Roman" w:cs="Times New Roman"/>
      <w:lang w:val="en-US" w:eastAsia="en-US"/>
    </w:rPr>
  </w:style>
  <w:style w:type="paragraph" w:customStyle="1" w:styleId="Default">
    <w:name w:val="Default"/>
    <w:rsid w:val="004D0846"/>
    <w:pPr>
      <w:autoSpaceDE w:val="0"/>
      <w:autoSpaceDN w:val="0"/>
      <w:adjustRightInd w:val="0"/>
      <w:spacing w:after="0"/>
    </w:pPr>
    <w:rPr>
      <w:rFonts w:ascii="Arial Narrow" w:eastAsiaTheme="minorHAnsi" w:hAnsi="Arial Narrow" w:cs="Arial Narrow"/>
      <w:color w:val="000000"/>
      <w:lang w:val="sw-KE" w:eastAsia="en-US"/>
    </w:rPr>
  </w:style>
  <w:style w:type="paragraph" w:styleId="Revision">
    <w:name w:val="Revision"/>
    <w:hidden/>
    <w:uiPriority w:val="99"/>
    <w:semiHidden/>
    <w:rsid w:val="00AE3D8D"/>
    <w:pPr>
      <w:spacing w:after="0"/>
    </w:pPr>
    <w:rPr>
      <w:rFonts w:ascii="Times New Roman" w:eastAsia="Times New Roman" w:hAnsi="Times New Roman" w:cs="Times New Roman"/>
      <w:lang w:val="en-US" w:eastAsia="en-US"/>
    </w:rPr>
  </w:style>
  <w:style w:type="character" w:styleId="HTMLCite">
    <w:name w:val="HTML Cite"/>
    <w:basedOn w:val="DefaultParagraphFont"/>
    <w:uiPriority w:val="99"/>
    <w:semiHidden/>
    <w:unhideWhenUsed/>
    <w:rsid w:val="00E375EA"/>
    <w:rPr>
      <w:i/>
      <w:iCs/>
    </w:rPr>
  </w:style>
  <w:style w:type="character" w:customStyle="1" w:styleId="algo-summary">
    <w:name w:val="algo-summary"/>
    <w:basedOn w:val="DefaultParagraphFont"/>
    <w:rsid w:val="00E375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5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link w:val="ListParagraphChar"/>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character" w:customStyle="1" w:styleId="ListParagraphChar">
    <w:name w:val="List Paragraph Char"/>
    <w:link w:val="ListParagraph"/>
    <w:uiPriority w:val="34"/>
    <w:rsid w:val="0090224A"/>
    <w:rPr>
      <w:rFonts w:ascii="Times New Roman" w:eastAsia="Times New Roman" w:hAnsi="Times New Roman" w:cs="Times New Roman"/>
      <w:lang w:val="en-US" w:eastAsia="en-US"/>
    </w:rPr>
  </w:style>
  <w:style w:type="paragraph" w:customStyle="1" w:styleId="Default">
    <w:name w:val="Default"/>
    <w:rsid w:val="004D0846"/>
    <w:pPr>
      <w:autoSpaceDE w:val="0"/>
      <w:autoSpaceDN w:val="0"/>
      <w:adjustRightInd w:val="0"/>
      <w:spacing w:after="0"/>
    </w:pPr>
    <w:rPr>
      <w:rFonts w:ascii="Arial Narrow" w:eastAsiaTheme="minorHAnsi" w:hAnsi="Arial Narrow" w:cs="Arial Narrow"/>
      <w:color w:val="000000"/>
      <w:lang w:val="sw-KE" w:eastAsia="en-US"/>
    </w:rPr>
  </w:style>
  <w:style w:type="paragraph" w:styleId="Revision">
    <w:name w:val="Revision"/>
    <w:hidden/>
    <w:uiPriority w:val="99"/>
    <w:semiHidden/>
    <w:rsid w:val="00AE3D8D"/>
    <w:pPr>
      <w:spacing w:after="0"/>
    </w:pPr>
    <w:rPr>
      <w:rFonts w:ascii="Times New Roman" w:eastAsia="Times New Roman" w:hAnsi="Times New Roman" w:cs="Times New Roman"/>
      <w:lang w:val="en-US" w:eastAsia="en-US"/>
    </w:rPr>
  </w:style>
  <w:style w:type="character" w:styleId="HTMLCite">
    <w:name w:val="HTML Cite"/>
    <w:basedOn w:val="DefaultParagraphFont"/>
    <w:uiPriority w:val="99"/>
    <w:semiHidden/>
    <w:unhideWhenUsed/>
    <w:rsid w:val="00E375EA"/>
    <w:rPr>
      <w:i/>
      <w:iCs/>
    </w:rPr>
  </w:style>
  <w:style w:type="character" w:customStyle="1" w:styleId="algo-summary">
    <w:name w:val="algo-summary"/>
    <w:basedOn w:val="DefaultParagraphFont"/>
    <w:rsid w:val="00E37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165126">
      <w:bodyDiv w:val="1"/>
      <w:marLeft w:val="0"/>
      <w:marRight w:val="0"/>
      <w:marTop w:val="0"/>
      <w:marBottom w:val="0"/>
      <w:divBdr>
        <w:top w:val="none" w:sz="0" w:space="0" w:color="auto"/>
        <w:left w:val="none" w:sz="0" w:space="0" w:color="auto"/>
        <w:bottom w:val="none" w:sz="0" w:space="0" w:color="auto"/>
        <w:right w:val="none" w:sz="0" w:space="0" w:color="auto"/>
      </w:divBdr>
      <w:divsChild>
        <w:div w:id="276983973">
          <w:marLeft w:val="0"/>
          <w:marRight w:val="0"/>
          <w:marTop w:val="0"/>
          <w:marBottom w:val="0"/>
          <w:divBdr>
            <w:top w:val="none" w:sz="0" w:space="0" w:color="auto"/>
            <w:left w:val="none" w:sz="0" w:space="0" w:color="auto"/>
            <w:bottom w:val="none" w:sz="0" w:space="0" w:color="auto"/>
            <w:right w:val="none" w:sz="0" w:space="0" w:color="auto"/>
          </w:divBdr>
        </w:div>
      </w:divsChild>
    </w:div>
    <w:div w:id="464275986">
      <w:bodyDiv w:val="1"/>
      <w:marLeft w:val="0"/>
      <w:marRight w:val="0"/>
      <w:marTop w:val="0"/>
      <w:marBottom w:val="0"/>
      <w:divBdr>
        <w:top w:val="none" w:sz="0" w:space="0" w:color="auto"/>
        <w:left w:val="none" w:sz="0" w:space="0" w:color="auto"/>
        <w:bottom w:val="none" w:sz="0" w:space="0" w:color="auto"/>
        <w:right w:val="none" w:sz="0" w:space="0" w:color="auto"/>
      </w:divBdr>
    </w:div>
    <w:div w:id="488061417">
      <w:bodyDiv w:val="1"/>
      <w:marLeft w:val="0"/>
      <w:marRight w:val="0"/>
      <w:marTop w:val="0"/>
      <w:marBottom w:val="0"/>
      <w:divBdr>
        <w:top w:val="none" w:sz="0" w:space="0" w:color="auto"/>
        <w:left w:val="none" w:sz="0" w:space="0" w:color="auto"/>
        <w:bottom w:val="none" w:sz="0" w:space="0" w:color="auto"/>
        <w:right w:val="none" w:sz="0" w:space="0" w:color="auto"/>
      </w:divBdr>
      <w:divsChild>
        <w:div w:id="805852390">
          <w:marLeft w:val="0"/>
          <w:marRight w:val="0"/>
          <w:marTop w:val="0"/>
          <w:marBottom w:val="0"/>
          <w:divBdr>
            <w:top w:val="none" w:sz="0" w:space="0" w:color="auto"/>
            <w:left w:val="none" w:sz="0" w:space="0" w:color="auto"/>
            <w:bottom w:val="none" w:sz="0" w:space="0" w:color="auto"/>
            <w:right w:val="none" w:sz="0" w:space="0" w:color="auto"/>
          </w:divBdr>
        </w:div>
      </w:divsChild>
    </w:div>
    <w:div w:id="593171759">
      <w:bodyDiv w:val="1"/>
      <w:marLeft w:val="0"/>
      <w:marRight w:val="0"/>
      <w:marTop w:val="0"/>
      <w:marBottom w:val="0"/>
      <w:divBdr>
        <w:top w:val="none" w:sz="0" w:space="0" w:color="auto"/>
        <w:left w:val="none" w:sz="0" w:space="0" w:color="auto"/>
        <w:bottom w:val="none" w:sz="0" w:space="0" w:color="auto"/>
        <w:right w:val="none" w:sz="0" w:space="0" w:color="auto"/>
      </w:divBdr>
      <w:divsChild>
        <w:div w:id="325321882">
          <w:marLeft w:val="0"/>
          <w:marRight w:val="0"/>
          <w:marTop w:val="0"/>
          <w:marBottom w:val="0"/>
          <w:divBdr>
            <w:top w:val="none" w:sz="0" w:space="0" w:color="auto"/>
            <w:left w:val="none" w:sz="0" w:space="0" w:color="auto"/>
            <w:bottom w:val="none" w:sz="0" w:space="0" w:color="auto"/>
            <w:right w:val="none" w:sz="0" w:space="0" w:color="auto"/>
          </w:divBdr>
        </w:div>
      </w:divsChild>
    </w:div>
    <w:div w:id="616445481">
      <w:bodyDiv w:val="1"/>
      <w:marLeft w:val="0"/>
      <w:marRight w:val="0"/>
      <w:marTop w:val="0"/>
      <w:marBottom w:val="0"/>
      <w:divBdr>
        <w:top w:val="none" w:sz="0" w:space="0" w:color="auto"/>
        <w:left w:val="none" w:sz="0" w:space="0" w:color="auto"/>
        <w:bottom w:val="none" w:sz="0" w:space="0" w:color="auto"/>
        <w:right w:val="none" w:sz="0" w:space="0" w:color="auto"/>
      </w:divBdr>
      <w:divsChild>
        <w:div w:id="1654989919">
          <w:marLeft w:val="0"/>
          <w:marRight w:val="0"/>
          <w:marTop w:val="0"/>
          <w:marBottom w:val="0"/>
          <w:divBdr>
            <w:top w:val="none" w:sz="0" w:space="0" w:color="auto"/>
            <w:left w:val="none" w:sz="0" w:space="0" w:color="auto"/>
            <w:bottom w:val="none" w:sz="0" w:space="0" w:color="auto"/>
            <w:right w:val="none" w:sz="0" w:space="0" w:color="auto"/>
          </w:divBdr>
        </w:div>
        <w:div w:id="1494224440">
          <w:marLeft w:val="0"/>
          <w:marRight w:val="0"/>
          <w:marTop w:val="0"/>
          <w:marBottom w:val="0"/>
          <w:divBdr>
            <w:top w:val="none" w:sz="0" w:space="0" w:color="auto"/>
            <w:left w:val="none" w:sz="0" w:space="0" w:color="auto"/>
            <w:bottom w:val="none" w:sz="0" w:space="0" w:color="auto"/>
            <w:right w:val="none" w:sz="0" w:space="0" w:color="auto"/>
          </w:divBdr>
        </w:div>
        <w:div w:id="208495352">
          <w:marLeft w:val="0"/>
          <w:marRight w:val="0"/>
          <w:marTop w:val="0"/>
          <w:marBottom w:val="0"/>
          <w:divBdr>
            <w:top w:val="none" w:sz="0" w:space="0" w:color="auto"/>
            <w:left w:val="none" w:sz="0" w:space="0" w:color="auto"/>
            <w:bottom w:val="none" w:sz="0" w:space="0" w:color="auto"/>
            <w:right w:val="none" w:sz="0" w:space="0" w:color="auto"/>
          </w:divBdr>
        </w:div>
        <w:div w:id="1994483893">
          <w:marLeft w:val="0"/>
          <w:marRight w:val="0"/>
          <w:marTop w:val="0"/>
          <w:marBottom w:val="0"/>
          <w:divBdr>
            <w:top w:val="none" w:sz="0" w:space="0" w:color="auto"/>
            <w:left w:val="none" w:sz="0" w:space="0" w:color="auto"/>
            <w:bottom w:val="none" w:sz="0" w:space="0" w:color="auto"/>
            <w:right w:val="none" w:sz="0" w:space="0" w:color="auto"/>
          </w:divBdr>
        </w:div>
        <w:div w:id="2081557298">
          <w:marLeft w:val="0"/>
          <w:marRight w:val="0"/>
          <w:marTop w:val="0"/>
          <w:marBottom w:val="0"/>
          <w:divBdr>
            <w:top w:val="none" w:sz="0" w:space="0" w:color="auto"/>
            <w:left w:val="none" w:sz="0" w:space="0" w:color="auto"/>
            <w:bottom w:val="none" w:sz="0" w:space="0" w:color="auto"/>
            <w:right w:val="none" w:sz="0" w:space="0" w:color="auto"/>
          </w:divBdr>
        </w:div>
        <w:div w:id="82605094">
          <w:marLeft w:val="0"/>
          <w:marRight w:val="0"/>
          <w:marTop w:val="0"/>
          <w:marBottom w:val="0"/>
          <w:divBdr>
            <w:top w:val="none" w:sz="0" w:space="0" w:color="auto"/>
            <w:left w:val="none" w:sz="0" w:space="0" w:color="auto"/>
            <w:bottom w:val="none" w:sz="0" w:space="0" w:color="auto"/>
            <w:right w:val="none" w:sz="0" w:space="0" w:color="auto"/>
          </w:divBdr>
        </w:div>
        <w:div w:id="1875582527">
          <w:marLeft w:val="0"/>
          <w:marRight w:val="0"/>
          <w:marTop w:val="0"/>
          <w:marBottom w:val="0"/>
          <w:divBdr>
            <w:top w:val="none" w:sz="0" w:space="0" w:color="auto"/>
            <w:left w:val="none" w:sz="0" w:space="0" w:color="auto"/>
            <w:bottom w:val="none" w:sz="0" w:space="0" w:color="auto"/>
            <w:right w:val="none" w:sz="0" w:space="0" w:color="auto"/>
          </w:divBdr>
        </w:div>
        <w:div w:id="1753357924">
          <w:marLeft w:val="0"/>
          <w:marRight w:val="0"/>
          <w:marTop w:val="0"/>
          <w:marBottom w:val="0"/>
          <w:divBdr>
            <w:top w:val="none" w:sz="0" w:space="0" w:color="auto"/>
            <w:left w:val="none" w:sz="0" w:space="0" w:color="auto"/>
            <w:bottom w:val="none" w:sz="0" w:space="0" w:color="auto"/>
            <w:right w:val="none" w:sz="0" w:space="0" w:color="auto"/>
          </w:divBdr>
        </w:div>
        <w:div w:id="2123450555">
          <w:marLeft w:val="0"/>
          <w:marRight w:val="0"/>
          <w:marTop w:val="0"/>
          <w:marBottom w:val="0"/>
          <w:divBdr>
            <w:top w:val="none" w:sz="0" w:space="0" w:color="auto"/>
            <w:left w:val="none" w:sz="0" w:space="0" w:color="auto"/>
            <w:bottom w:val="none" w:sz="0" w:space="0" w:color="auto"/>
            <w:right w:val="none" w:sz="0" w:space="0" w:color="auto"/>
          </w:divBdr>
        </w:div>
        <w:div w:id="1472552299">
          <w:marLeft w:val="0"/>
          <w:marRight w:val="0"/>
          <w:marTop w:val="0"/>
          <w:marBottom w:val="0"/>
          <w:divBdr>
            <w:top w:val="none" w:sz="0" w:space="0" w:color="auto"/>
            <w:left w:val="none" w:sz="0" w:space="0" w:color="auto"/>
            <w:bottom w:val="none" w:sz="0" w:space="0" w:color="auto"/>
            <w:right w:val="none" w:sz="0" w:space="0" w:color="auto"/>
          </w:divBdr>
        </w:div>
        <w:div w:id="1955945052">
          <w:marLeft w:val="0"/>
          <w:marRight w:val="0"/>
          <w:marTop w:val="0"/>
          <w:marBottom w:val="0"/>
          <w:divBdr>
            <w:top w:val="none" w:sz="0" w:space="0" w:color="auto"/>
            <w:left w:val="none" w:sz="0" w:space="0" w:color="auto"/>
            <w:bottom w:val="none" w:sz="0" w:space="0" w:color="auto"/>
            <w:right w:val="none" w:sz="0" w:space="0" w:color="auto"/>
          </w:divBdr>
        </w:div>
        <w:div w:id="688220361">
          <w:marLeft w:val="0"/>
          <w:marRight w:val="0"/>
          <w:marTop w:val="0"/>
          <w:marBottom w:val="0"/>
          <w:divBdr>
            <w:top w:val="none" w:sz="0" w:space="0" w:color="auto"/>
            <w:left w:val="none" w:sz="0" w:space="0" w:color="auto"/>
            <w:bottom w:val="none" w:sz="0" w:space="0" w:color="auto"/>
            <w:right w:val="none" w:sz="0" w:space="0" w:color="auto"/>
          </w:divBdr>
        </w:div>
        <w:div w:id="193154889">
          <w:marLeft w:val="0"/>
          <w:marRight w:val="0"/>
          <w:marTop w:val="0"/>
          <w:marBottom w:val="0"/>
          <w:divBdr>
            <w:top w:val="none" w:sz="0" w:space="0" w:color="auto"/>
            <w:left w:val="none" w:sz="0" w:space="0" w:color="auto"/>
            <w:bottom w:val="none" w:sz="0" w:space="0" w:color="auto"/>
            <w:right w:val="none" w:sz="0" w:space="0" w:color="auto"/>
          </w:divBdr>
        </w:div>
        <w:div w:id="1209533245">
          <w:marLeft w:val="0"/>
          <w:marRight w:val="0"/>
          <w:marTop w:val="0"/>
          <w:marBottom w:val="0"/>
          <w:divBdr>
            <w:top w:val="none" w:sz="0" w:space="0" w:color="auto"/>
            <w:left w:val="none" w:sz="0" w:space="0" w:color="auto"/>
            <w:bottom w:val="none" w:sz="0" w:space="0" w:color="auto"/>
            <w:right w:val="none" w:sz="0" w:space="0" w:color="auto"/>
          </w:divBdr>
        </w:div>
        <w:div w:id="1356614188">
          <w:marLeft w:val="0"/>
          <w:marRight w:val="0"/>
          <w:marTop w:val="0"/>
          <w:marBottom w:val="0"/>
          <w:divBdr>
            <w:top w:val="none" w:sz="0" w:space="0" w:color="auto"/>
            <w:left w:val="none" w:sz="0" w:space="0" w:color="auto"/>
            <w:bottom w:val="none" w:sz="0" w:space="0" w:color="auto"/>
            <w:right w:val="none" w:sz="0" w:space="0" w:color="auto"/>
          </w:divBdr>
        </w:div>
        <w:div w:id="489903592">
          <w:marLeft w:val="0"/>
          <w:marRight w:val="0"/>
          <w:marTop w:val="0"/>
          <w:marBottom w:val="0"/>
          <w:divBdr>
            <w:top w:val="none" w:sz="0" w:space="0" w:color="auto"/>
            <w:left w:val="none" w:sz="0" w:space="0" w:color="auto"/>
            <w:bottom w:val="none" w:sz="0" w:space="0" w:color="auto"/>
            <w:right w:val="none" w:sz="0" w:space="0" w:color="auto"/>
          </w:divBdr>
        </w:div>
        <w:div w:id="955719913">
          <w:marLeft w:val="0"/>
          <w:marRight w:val="0"/>
          <w:marTop w:val="0"/>
          <w:marBottom w:val="0"/>
          <w:divBdr>
            <w:top w:val="none" w:sz="0" w:space="0" w:color="auto"/>
            <w:left w:val="none" w:sz="0" w:space="0" w:color="auto"/>
            <w:bottom w:val="none" w:sz="0" w:space="0" w:color="auto"/>
            <w:right w:val="none" w:sz="0" w:space="0" w:color="auto"/>
          </w:divBdr>
        </w:div>
        <w:div w:id="516314579">
          <w:marLeft w:val="0"/>
          <w:marRight w:val="0"/>
          <w:marTop w:val="0"/>
          <w:marBottom w:val="0"/>
          <w:divBdr>
            <w:top w:val="none" w:sz="0" w:space="0" w:color="auto"/>
            <w:left w:val="none" w:sz="0" w:space="0" w:color="auto"/>
            <w:bottom w:val="none" w:sz="0" w:space="0" w:color="auto"/>
            <w:right w:val="none" w:sz="0" w:space="0" w:color="auto"/>
          </w:divBdr>
        </w:div>
        <w:div w:id="360474561">
          <w:marLeft w:val="0"/>
          <w:marRight w:val="0"/>
          <w:marTop w:val="0"/>
          <w:marBottom w:val="0"/>
          <w:divBdr>
            <w:top w:val="none" w:sz="0" w:space="0" w:color="auto"/>
            <w:left w:val="none" w:sz="0" w:space="0" w:color="auto"/>
            <w:bottom w:val="none" w:sz="0" w:space="0" w:color="auto"/>
            <w:right w:val="none" w:sz="0" w:space="0" w:color="auto"/>
          </w:divBdr>
        </w:div>
        <w:div w:id="1849831211">
          <w:marLeft w:val="0"/>
          <w:marRight w:val="0"/>
          <w:marTop w:val="0"/>
          <w:marBottom w:val="0"/>
          <w:divBdr>
            <w:top w:val="none" w:sz="0" w:space="0" w:color="auto"/>
            <w:left w:val="none" w:sz="0" w:space="0" w:color="auto"/>
            <w:bottom w:val="none" w:sz="0" w:space="0" w:color="auto"/>
            <w:right w:val="none" w:sz="0" w:space="0" w:color="auto"/>
          </w:divBdr>
        </w:div>
        <w:div w:id="606890838">
          <w:marLeft w:val="0"/>
          <w:marRight w:val="0"/>
          <w:marTop w:val="0"/>
          <w:marBottom w:val="0"/>
          <w:divBdr>
            <w:top w:val="none" w:sz="0" w:space="0" w:color="auto"/>
            <w:left w:val="none" w:sz="0" w:space="0" w:color="auto"/>
            <w:bottom w:val="none" w:sz="0" w:space="0" w:color="auto"/>
            <w:right w:val="none" w:sz="0" w:space="0" w:color="auto"/>
          </w:divBdr>
        </w:div>
        <w:div w:id="1811633823">
          <w:marLeft w:val="0"/>
          <w:marRight w:val="0"/>
          <w:marTop w:val="0"/>
          <w:marBottom w:val="0"/>
          <w:divBdr>
            <w:top w:val="none" w:sz="0" w:space="0" w:color="auto"/>
            <w:left w:val="none" w:sz="0" w:space="0" w:color="auto"/>
            <w:bottom w:val="none" w:sz="0" w:space="0" w:color="auto"/>
            <w:right w:val="none" w:sz="0" w:space="0" w:color="auto"/>
          </w:divBdr>
        </w:div>
        <w:div w:id="1085762962">
          <w:marLeft w:val="0"/>
          <w:marRight w:val="0"/>
          <w:marTop w:val="0"/>
          <w:marBottom w:val="0"/>
          <w:divBdr>
            <w:top w:val="none" w:sz="0" w:space="0" w:color="auto"/>
            <w:left w:val="none" w:sz="0" w:space="0" w:color="auto"/>
            <w:bottom w:val="none" w:sz="0" w:space="0" w:color="auto"/>
            <w:right w:val="none" w:sz="0" w:space="0" w:color="auto"/>
          </w:divBdr>
        </w:div>
        <w:div w:id="646789295">
          <w:marLeft w:val="0"/>
          <w:marRight w:val="0"/>
          <w:marTop w:val="0"/>
          <w:marBottom w:val="0"/>
          <w:divBdr>
            <w:top w:val="none" w:sz="0" w:space="0" w:color="auto"/>
            <w:left w:val="none" w:sz="0" w:space="0" w:color="auto"/>
            <w:bottom w:val="none" w:sz="0" w:space="0" w:color="auto"/>
            <w:right w:val="none" w:sz="0" w:space="0" w:color="auto"/>
          </w:divBdr>
        </w:div>
        <w:div w:id="475876277">
          <w:marLeft w:val="0"/>
          <w:marRight w:val="0"/>
          <w:marTop w:val="0"/>
          <w:marBottom w:val="0"/>
          <w:divBdr>
            <w:top w:val="none" w:sz="0" w:space="0" w:color="auto"/>
            <w:left w:val="none" w:sz="0" w:space="0" w:color="auto"/>
            <w:bottom w:val="none" w:sz="0" w:space="0" w:color="auto"/>
            <w:right w:val="none" w:sz="0" w:space="0" w:color="auto"/>
          </w:divBdr>
        </w:div>
        <w:div w:id="132450787">
          <w:marLeft w:val="0"/>
          <w:marRight w:val="0"/>
          <w:marTop w:val="0"/>
          <w:marBottom w:val="0"/>
          <w:divBdr>
            <w:top w:val="none" w:sz="0" w:space="0" w:color="auto"/>
            <w:left w:val="none" w:sz="0" w:space="0" w:color="auto"/>
            <w:bottom w:val="none" w:sz="0" w:space="0" w:color="auto"/>
            <w:right w:val="none" w:sz="0" w:space="0" w:color="auto"/>
          </w:divBdr>
        </w:div>
        <w:div w:id="1193377473">
          <w:marLeft w:val="0"/>
          <w:marRight w:val="0"/>
          <w:marTop w:val="0"/>
          <w:marBottom w:val="0"/>
          <w:divBdr>
            <w:top w:val="none" w:sz="0" w:space="0" w:color="auto"/>
            <w:left w:val="none" w:sz="0" w:space="0" w:color="auto"/>
            <w:bottom w:val="none" w:sz="0" w:space="0" w:color="auto"/>
            <w:right w:val="none" w:sz="0" w:space="0" w:color="auto"/>
          </w:divBdr>
        </w:div>
        <w:div w:id="1557625677">
          <w:marLeft w:val="0"/>
          <w:marRight w:val="0"/>
          <w:marTop w:val="0"/>
          <w:marBottom w:val="0"/>
          <w:divBdr>
            <w:top w:val="none" w:sz="0" w:space="0" w:color="auto"/>
            <w:left w:val="none" w:sz="0" w:space="0" w:color="auto"/>
            <w:bottom w:val="none" w:sz="0" w:space="0" w:color="auto"/>
            <w:right w:val="none" w:sz="0" w:space="0" w:color="auto"/>
          </w:divBdr>
        </w:div>
        <w:div w:id="1482573476">
          <w:marLeft w:val="0"/>
          <w:marRight w:val="0"/>
          <w:marTop w:val="0"/>
          <w:marBottom w:val="0"/>
          <w:divBdr>
            <w:top w:val="none" w:sz="0" w:space="0" w:color="auto"/>
            <w:left w:val="none" w:sz="0" w:space="0" w:color="auto"/>
            <w:bottom w:val="none" w:sz="0" w:space="0" w:color="auto"/>
            <w:right w:val="none" w:sz="0" w:space="0" w:color="auto"/>
          </w:divBdr>
        </w:div>
        <w:div w:id="549224043">
          <w:marLeft w:val="0"/>
          <w:marRight w:val="0"/>
          <w:marTop w:val="0"/>
          <w:marBottom w:val="0"/>
          <w:divBdr>
            <w:top w:val="none" w:sz="0" w:space="0" w:color="auto"/>
            <w:left w:val="none" w:sz="0" w:space="0" w:color="auto"/>
            <w:bottom w:val="none" w:sz="0" w:space="0" w:color="auto"/>
            <w:right w:val="none" w:sz="0" w:space="0" w:color="auto"/>
          </w:divBdr>
        </w:div>
        <w:div w:id="1892110389">
          <w:marLeft w:val="0"/>
          <w:marRight w:val="0"/>
          <w:marTop w:val="0"/>
          <w:marBottom w:val="0"/>
          <w:divBdr>
            <w:top w:val="none" w:sz="0" w:space="0" w:color="auto"/>
            <w:left w:val="none" w:sz="0" w:space="0" w:color="auto"/>
            <w:bottom w:val="none" w:sz="0" w:space="0" w:color="auto"/>
            <w:right w:val="none" w:sz="0" w:space="0" w:color="auto"/>
          </w:divBdr>
        </w:div>
        <w:div w:id="846600100">
          <w:marLeft w:val="0"/>
          <w:marRight w:val="0"/>
          <w:marTop w:val="0"/>
          <w:marBottom w:val="0"/>
          <w:divBdr>
            <w:top w:val="none" w:sz="0" w:space="0" w:color="auto"/>
            <w:left w:val="none" w:sz="0" w:space="0" w:color="auto"/>
            <w:bottom w:val="none" w:sz="0" w:space="0" w:color="auto"/>
            <w:right w:val="none" w:sz="0" w:space="0" w:color="auto"/>
          </w:divBdr>
        </w:div>
        <w:div w:id="264656421">
          <w:marLeft w:val="0"/>
          <w:marRight w:val="0"/>
          <w:marTop w:val="0"/>
          <w:marBottom w:val="0"/>
          <w:divBdr>
            <w:top w:val="none" w:sz="0" w:space="0" w:color="auto"/>
            <w:left w:val="none" w:sz="0" w:space="0" w:color="auto"/>
            <w:bottom w:val="none" w:sz="0" w:space="0" w:color="auto"/>
            <w:right w:val="none" w:sz="0" w:space="0" w:color="auto"/>
          </w:divBdr>
        </w:div>
        <w:div w:id="1753548370">
          <w:marLeft w:val="0"/>
          <w:marRight w:val="0"/>
          <w:marTop w:val="0"/>
          <w:marBottom w:val="0"/>
          <w:divBdr>
            <w:top w:val="none" w:sz="0" w:space="0" w:color="auto"/>
            <w:left w:val="none" w:sz="0" w:space="0" w:color="auto"/>
            <w:bottom w:val="none" w:sz="0" w:space="0" w:color="auto"/>
            <w:right w:val="none" w:sz="0" w:space="0" w:color="auto"/>
          </w:divBdr>
        </w:div>
        <w:div w:id="1967542804">
          <w:marLeft w:val="0"/>
          <w:marRight w:val="0"/>
          <w:marTop w:val="0"/>
          <w:marBottom w:val="0"/>
          <w:divBdr>
            <w:top w:val="none" w:sz="0" w:space="0" w:color="auto"/>
            <w:left w:val="none" w:sz="0" w:space="0" w:color="auto"/>
            <w:bottom w:val="none" w:sz="0" w:space="0" w:color="auto"/>
            <w:right w:val="none" w:sz="0" w:space="0" w:color="auto"/>
          </w:divBdr>
        </w:div>
        <w:div w:id="1924299364">
          <w:marLeft w:val="0"/>
          <w:marRight w:val="0"/>
          <w:marTop w:val="0"/>
          <w:marBottom w:val="0"/>
          <w:divBdr>
            <w:top w:val="none" w:sz="0" w:space="0" w:color="auto"/>
            <w:left w:val="none" w:sz="0" w:space="0" w:color="auto"/>
            <w:bottom w:val="none" w:sz="0" w:space="0" w:color="auto"/>
            <w:right w:val="none" w:sz="0" w:space="0" w:color="auto"/>
          </w:divBdr>
        </w:div>
        <w:div w:id="234629327">
          <w:marLeft w:val="0"/>
          <w:marRight w:val="0"/>
          <w:marTop w:val="0"/>
          <w:marBottom w:val="0"/>
          <w:divBdr>
            <w:top w:val="none" w:sz="0" w:space="0" w:color="auto"/>
            <w:left w:val="none" w:sz="0" w:space="0" w:color="auto"/>
            <w:bottom w:val="none" w:sz="0" w:space="0" w:color="auto"/>
            <w:right w:val="none" w:sz="0" w:space="0" w:color="auto"/>
          </w:divBdr>
        </w:div>
        <w:div w:id="698895440">
          <w:marLeft w:val="0"/>
          <w:marRight w:val="0"/>
          <w:marTop w:val="0"/>
          <w:marBottom w:val="0"/>
          <w:divBdr>
            <w:top w:val="none" w:sz="0" w:space="0" w:color="auto"/>
            <w:left w:val="none" w:sz="0" w:space="0" w:color="auto"/>
            <w:bottom w:val="none" w:sz="0" w:space="0" w:color="auto"/>
            <w:right w:val="none" w:sz="0" w:space="0" w:color="auto"/>
          </w:divBdr>
        </w:div>
        <w:div w:id="1179586107">
          <w:marLeft w:val="0"/>
          <w:marRight w:val="0"/>
          <w:marTop w:val="0"/>
          <w:marBottom w:val="0"/>
          <w:divBdr>
            <w:top w:val="none" w:sz="0" w:space="0" w:color="auto"/>
            <w:left w:val="none" w:sz="0" w:space="0" w:color="auto"/>
            <w:bottom w:val="none" w:sz="0" w:space="0" w:color="auto"/>
            <w:right w:val="none" w:sz="0" w:space="0" w:color="auto"/>
          </w:divBdr>
        </w:div>
        <w:div w:id="1781752437">
          <w:marLeft w:val="0"/>
          <w:marRight w:val="0"/>
          <w:marTop w:val="0"/>
          <w:marBottom w:val="0"/>
          <w:divBdr>
            <w:top w:val="none" w:sz="0" w:space="0" w:color="auto"/>
            <w:left w:val="none" w:sz="0" w:space="0" w:color="auto"/>
            <w:bottom w:val="none" w:sz="0" w:space="0" w:color="auto"/>
            <w:right w:val="none" w:sz="0" w:space="0" w:color="auto"/>
          </w:divBdr>
        </w:div>
        <w:div w:id="968516283">
          <w:marLeft w:val="0"/>
          <w:marRight w:val="0"/>
          <w:marTop w:val="0"/>
          <w:marBottom w:val="0"/>
          <w:divBdr>
            <w:top w:val="none" w:sz="0" w:space="0" w:color="auto"/>
            <w:left w:val="none" w:sz="0" w:space="0" w:color="auto"/>
            <w:bottom w:val="none" w:sz="0" w:space="0" w:color="auto"/>
            <w:right w:val="none" w:sz="0" w:space="0" w:color="auto"/>
          </w:divBdr>
        </w:div>
        <w:div w:id="1416710491">
          <w:marLeft w:val="0"/>
          <w:marRight w:val="0"/>
          <w:marTop w:val="0"/>
          <w:marBottom w:val="0"/>
          <w:divBdr>
            <w:top w:val="none" w:sz="0" w:space="0" w:color="auto"/>
            <w:left w:val="none" w:sz="0" w:space="0" w:color="auto"/>
            <w:bottom w:val="none" w:sz="0" w:space="0" w:color="auto"/>
            <w:right w:val="none" w:sz="0" w:space="0" w:color="auto"/>
          </w:divBdr>
        </w:div>
        <w:div w:id="1293485219">
          <w:marLeft w:val="0"/>
          <w:marRight w:val="0"/>
          <w:marTop w:val="0"/>
          <w:marBottom w:val="0"/>
          <w:divBdr>
            <w:top w:val="none" w:sz="0" w:space="0" w:color="auto"/>
            <w:left w:val="none" w:sz="0" w:space="0" w:color="auto"/>
            <w:bottom w:val="none" w:sz="0" w:space="0" w:color="auto"/>
            <w:right w:val="none" w:sz="0" w:space="0" w:color="auto"/>
          </w:divBdr>
        </w:div>
        <w:div w:id="1692611043">
          <w:marLeft w:val="0"/>
          <w:marRight w:val="0"/>
          <w:marTop w:val="0"/>
          <w:marBottom w:val="0"/>
          <w:divBdr>
            <w:top w:val="none" w:sz="0" w:space="0" w:color="auto"/>
            <w:left w:val="none" w:sz="0" w:space="0" w:color="auto"/>
            <w:bottom w:val="none" w:sz="0" w:space="0" w:color="auto"/>
            <w:right w:val="none" w:sz="0" w:space="0" w:color="auto"/>
          </w:divBdr>
        </w:div>
        <w:div w:id="1829393699">
          <w:marLeft w:val="0"/>
          <w:marRight w:val="0"/>
          <w:marTop w:val="0"/>
          <w:marBottom w:val="0"/>
          <w:divBdr>
            <w:top w:val="none" w:sz="0" w:space="0" w:color="auto"/>
            <w:left w:val="none" w:sz="0" w:space="0" w:color="auto"/>
            <w:bottom w:val="none" w:sz="0" w:space="0" w:color="auto"/>
            <w:right w:val="none" w:sz="0" w:space="0" w:color="auto"/>
          </w:divBdr>
        </w:div>
        <w:div w:id="792479490">
          <w:marLeft w:val="0"/>
          <w:marRight w:val="0"/>
          <w:marTop w:val="0"/>
          <w:marBottom w:val="0"/>
          <w:divBdr>
            <w:top w:val="none" w:sz="0" w:space="0" w:color="auto"/>
            <w:left w:val="none" w:sz="0" w:space="0" w:color="auto"/>
            <w:bottom w:val="none" w:sz="0" w:space="0" w:color="auto"/>
            <w:right w:val="none" w:sz="0" w:space="0" w:color="auto"/>
          </w:divBdr>
        </w:div>
        <w:div w:id="870608176">
          <w:marLeft w:val="0"/>
          <w:marRight w:val="0"/>
          <w:marTop w:val="0"/>
          <w:marBottom w:val="0"/>
          <w:divBdr>
            <w:top w:val="none" w:sz="0" w:space="0" w:color="auto"/>
            <w:left w:val="none" w:sz="0" w:space="0" w:color="auto"/>
            <w:bottom w:val="none" w:sz="0" w:space="0" w:color="auto"/>
            <w:right w:val="none" w:sz="0" w:space="0" w:color="auto"/>
          </w:divBdr>
        </w:div>
        <w:div w:id="2024748584">
          <w:marLeft w:val="0"/>
          <w:marRight w:val="0"/>
          <w:marTop w:val="0"/>
          <w:marBottom w:val="0"/>
          <w:divBdr>
            <w:top w:val="none" w:sz="0" w:space="0" w:color="auto"/>
            <w:left w:val="none" w:sz="0" w:space="0" w:color="auto"/>
            <w:bottom w:val="none" w:sz="0" w:space="0" w:color="auto"/>
            <w:right w:val="none" w:sz="0" w:space="0" w:color="auto"/>
          </w:divBdr>
        </w:div>
        <w:div w:id="780606170">
          <w:marLeft w:val="0"/>
          <w:marRight w:val="0"/>
          <w:marTop w:val="0"/>
          <w:marBottom w:val="0"/>
          <w:divBdr>
            <w:top w:val="none" w:sz="0" w:space="0" w:color="auto"/>
            <w:left w:val="none" w:sz="0" w:space="0" w:color="auto"/>
            <w:bottom w:val="none" w:sz="0" w:space="0" w:color="auto"/>
            <w:right w:val="none" w:sz="0" w:space="0" w:color="auto"/>
          </w:divBdr>
        </w:div>
        <w:div w:id="818808610">
          <w:marLeft w:val="0"/>
          <w:marRight w:val="0"/>
          <w:marTop w:val="0"/>
          <w:marBottom w:val="0"/>
          <w:divBdr>
            <w:top w:val="none" w:sz="0" w:space="0" w:color="auto"/>
            <w:left w:val="none" w:sz="0" w:space="0" w:color="auto"/>
            <w:bottom w:val="none" w:sz="0" w:space="0" w:color="auto"/>
            <w:right w:val="none" w:sz="0" w:space="0" w:color="auto"/>
          </w:divBdr>
        </w:div>
        <w:div w:id="447243032">
          <w:marLeft w:val="0"/>
          <w:marRight w:val="0"/>
          <w:marTop w:val="0"/>
          <w:marBottom w:val="0"/>
          <w:divBdr>
            <w:top w:val="none" w:sz="0" w:space="0" w:color="auto"/>
            <w:left w:val="none" w:sz="0" w:space="0" w:color="auto"/>
            <w:bottom w:val="none" w:sz="0" w:space="0" w:color="auto"/>
            <w:right w:val="none" w:sz="0" w:space="0" w:color="auto"/>
          </w:divBdr>
        </w:div>
        <w:div w:id="621573623">
          <w:marLeft w:val="0"/>
          <w:marRight w:val="0"/>
          <w:marTop w:val="0"/>
          <w:marBottom w:val="0"/>
          <w:divBdr>
            <w:top w:val="none" w:sz="0" w:space="0" w:color="auto"/>
            <w:left w:val="none" w:sz="0" w:space="0" w:color="auto"/>
            <w:bottom w:val="none" w:sz="0" w:space="0" w:color="auto"/>
            <w:right w:val="none" w:sz="0" w:space="0" w:color="auto"/>
          </w:divBdr>
        </w:div>
        <w:div w:id="608045356">
          <w:marLeft w:val="0"/>
          <w:marRight w:val="0"/>
          <w:marTop w:val="0"/>
          <w:marBottom w:val="0"/>
          <w:divBdr>
            <w:top w:val="none" w:sz="0" w:space="0" w:color="auto"/>
            <w:left w:val="none" w:sz="0" w:space="0" w:color="auto"/>
            <w:bottom w:val="none" w:sz="0" w:space="0" w:color="auto"/>
            <w:right w:val="none" w:sz="0" w:space="0" w:color="auto"/>
          </w:divBdr>
        </w:div>
        <w:div w:id="1901017320">
          <w:marLeft w:val="0"/>
          <w:marRight w:val="0"/>
          <w:marTop w:val="0"/>
          <w:marBottom w:val="0"/>
          <w:divBdr>
            <w:top w:val="none" w:sz="0" w:space="0" w:color="auto"/>
            <w:left w:val="none" w:sz="0" w:space="0" w:color="auto"/>
            <w:bottom w:val="none" w:sz="0" w:space="0" w:color="auto"/>
            <w:right w:val="none" w:sz="0" w:space="0" w:color="auto"/>
          </w:divBdr>
        </w:div>
        <w:div w:id="1111895898">
          <w:marLeft w:val="0"/>
          <w:marRight w:val="0"/>
          <w:marTop w:val="0"/>
          <w:marBottom w:val="0"/>
          <w:divBdr>
            <w:top w:val="none" w:sz="0" w:space="0" w:color="auto"/>
            <w:left w:val="none" w:sz="0" w:space="0" w:color="auto"/>
            <w:bottom w:val="none" w:sz="0" w:space="0" w:color="auto"/>
            <w:right w:val="none" w:sz="0" w:space="0" w:color="auto"/>
          </w:divBdr>
        </w:div>
        <w:div w:id="428238964">
          <w:marLeft w:val="0"/>
          <w:marRight w:val="0"/>
          <w:marTop w:val="0"/>
          <w:marBottom w:val="0"/>
          <w:divBdr>
            <w:top w:val="none" w:sz="0" w:space="0" w:color="auto"/>
            <w:left w:val="none" w:sz="0" w:space="0" w:color="auto"/>
            <w:bottom w:val="none" w:sz="0" w:space="0" w:color="auto"/>
            <w:right w:val="none" w:sz="0" w:space="0" w:color="auto"/>
          </w:divBdr>
        </w:div>
        <w:div w:id="1430463643">
          <w:marLeft w:val="0"/>
          <w:marRight w:val="0"/>
          <w:marTop w:val="0"/>
          <w:marBottom w:val="0"/>
          <w:divBdr>
            <w:top w:val="none" w:sz="0" w:space="0" w:color="auto"/>
            <w:left w:val="none" w:sz="0" w:space="0" w:color="auto"/>
            <w:bottom w:val="none" w:sz="0" w:space="0" w:color="auto"/>
            <w:right w:val="none" w:sz="0" w:space="0" w:color="auto"/>
          </w:divBdr>
        </w:div>
        <w:div w:id="1612321673">
          <w:marLeft w:val="0"/>
          <w:marRight w:val="0"/>
          <w:marTop w:val="0"/>
          <w:marBottom w:val="0"/>
          <w:divBdr>
            <w:top w:val="none" w:sz="0" w:space="0" w:color="auto"/>
            <w:left w:val="none" w:sz="0" w:space="0" w:color="auto"/>
            <w:bottom w:val="none" w:sz="0" w:space="0" w:color="auto"/>
            <w:right w:val="none" w:sz="0" w:space="0" w:color="auto"/>
          </w:divBdr>
        </w:div>
        <w:div w:id="116800012">
          <w:marLeft w:val="0"/>
          <w:marRight w:val="0"/>
          <w:marTop w:val="0"/>
          <w:marBottom w:val="0"/>
          <w:divBdr>
            <w:top w:val="none" w:sz="0" w:space="0" w:color="auto"/>
            <w:left w:val="none" w:sz="0" w:space="0" w:color="auto"/>
            <w:bottom w:val="none" w:sz="0" w:space="0" w:color="auto"/>
            <w:right w:val="none" w:sz="0" w:space="0" w:color="auto"/>
          </w:divBdr>
        </w:div>
        <w:div w:id="1977904638">
          <w:marLeft w:val="0"/>
          <w:marRight w:val="0"/>
          <w:marTop w:val="0"/>
          <w:marBottom w:val="0"/>
          <w:divBdr>
            <w:top w:val="none" w:sz="0" w:space="0" w:color="auto"/>
            <w:left w:val="none" w:sz="0" w:space="0" w:color="auto"/>
            <w:bottom w:val="none" w:sz="0" w:space="0" w:color="auto"/>
            <w:right w:val="none" w:sz="0" w:space="0" w:color="auto"/>
          </w:divBdr>
        </w:div>
        <w:div w:id="1451826031">
          <w:marLeft w:val="0"/>
          <w:marRight w:val="0"/>
          <w:marTop w:val="0"/>
          <w:marBottom w:val="0"/>
          <w:divBdr>
            <w:top w:val="none" w:sz="0" w:space="0" w:color="auto"/>
            <w:left w:val="none" w:sz="0" w:space="0" w:color="auto"/>
            <w:bottom w:val="none" w:sz="0" w:space="0" w:color="auto"/>
            <w:right w:val="none" w:sz="0" w:space="0" w:color="auto"/>
          </w:divBdr>
        </w:div>
        <w:div w:id="1959874265">
          <w:marLeft w:val="0"/>
          <w:marRight w:val="0"/>
          <w:marTop w:val="0"/>
          <w:marBottom w:val="0"/>
          <w:divBdr>
            <w:top w:val="none" w:sz="0" w:space="0" w:color="auto"/>
            <w:left w:val="none" w:sz="0" w:space="0" w:color="auto"/>
            <w:bottom w:val="none" w:sz="0" w:space="0" w:color="auto"/>
            <w:right w:val="none" w:sz="0" w:space="0" w:color="auto"/>
          </w:divBdr>
        </w:div>
        <w:div w:id="108277294">
          <w:marLeft w:val="0"/>
          <w:marRight w:val="0"/>
          <w:marTop w:val="0"/>
          <w:marBottom w:val="0"/>
          <w:divBdr>
            <w:top w:val="none" w:sz="0" w:space="0" w:color="auto"/>
            <w:left w:val="none" w:sz="0" w:space="0" w:color="auto"/>
            <w:bottom w:val="none" w:sz="0" w:space="0" w:color="auto"/>
            <w:right w:val="none" w:sz="0" w:space="0" w:color="auto"/>
          </w:divBdr>
        </w:div>
      </w:divsChild>
    </w:div>
    <w:div w:id="886181816">
      <w:bodyDiv w:val="1"/>
      <w:marLeft w:val="0"/>
      <w:marRight w:val="0"/>
      <w:marTop w:val="0"/>
      <w:marBottom w:val="0"/>
      <w:divBdr>
        <w:top w:val="none" w:sz="0" w:space="0" w:color="auto"/>
        <w:left w:val="none" w:sz="0" w:space="0" w:color="auto"/>
        <w:bottom w:val="none" w:sz="0" w:space="0" w:color="auto"/>
        <w:right w:val="none" w:sz="0" w:space="0" w:color="auto"/>
      </w:divBdr>
      <w:divsChild>
        <w:div w:id="1664895018">
          <w:marLeft w:val="720"/>
          <w:marRight w:val="0"/>
          <w:marTop w:val="0"/>
          <w:marBottom w:val="0"/>
          <w:divBdr>
            <w:top w:val="none" w:sz="0" w:space="0" w:color="auto"/>
            <w:left w:val="none" w:sz="0" w:space="0" w:color="auto"/>
            <w:bottom w:val="none" w:sz="0" w:space="0" w:color="auto"/>
            <w:right w:val="none" w:sz="0" w:space="0" w:color="auto"/>
          </w:divBdr>
        </w:div>
        <w:div w:id="1966112271">
          <w:marLeft w:val="720"/>
          <w:marRight w:val="0"/>
          <w:marTop w:val="0"/>
          <w:marBottom w:val="0"/>
          <w:divBdr>
            <w:top w:val="none" w:sz="0" w:space="0" w:color="auto"/>
            <w:left w:val="none" w:sz="0" w:space="0" w:color="auto"/>
            <w:bottom w:val="none" w:sz="0" w:space="0" w:color="auto"/>
            <w:right w:val="none" w:sz="0" w:space="0" w:color="auto"/>
          </w:divBdr>
        </w:div>
        <w:div w:id="337315251">
          <w:marLeft w:val="720"/>
          <w:marRight w:val="0"/>
          <w:marTop w:val="0"/>
          <w:marBottom w:val="0"/>
          <w:divBdr>
            <w:top w:val="none" w:sz="0" w:space="0" w:color="auto"/>
            <w:left w:val="none" w:sz="0" w:space="0" w:color="auto"/>
            <w:bottom w:val="none" w:sz="0" w:space="0" w:color="auto"/>
            <w:right w:val="none" w:sz="0" w:space="0" w:color="auto"/>
          </w:divBdr>
        </w:div>
      </w:divsChild>
    </w:div>
    <w:div w:id="1362317882">
      <w:bodyDiv w:val="1"/>
      <w:marLeft w:val="0"/>
      <w:marRight w:val="0"/>
      <w:marTop w:val="0"/>
      <w:marBottom w:val="0"/>
      <w:divBdr>
        <w:top w:val="none" w:sz="0" w:space="0" w:color="auto"/>
        <w:left w:val="none" w:sz="0" w:space="0" w:color="auto"/>
        <w:bottom w:val="none" w:sz="0" w:space="0" w:color="auto"/>
        <w:right w:val="none" w:sz="0" w:space="0" w:color="auto"/>
      </w:divBdr>
      <w:divsChild>
        <w:div w:id="167614949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kenyalaw.org/kl/index.php%3Fid%3D39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unfccc.int/ttclear/misc_/StaticFiles/gnwoerk_static/TNR_CRE/e9067c6e3b97459989b2196f12155ad5/40fa25c67080433087602619dcdefc6d.pdf" TargetMode="External"/><Relationship Id="rId17" Type="http://schemas.openxmlformats.org/officeDocument/2006/relationships/hyperlink" Target="mailto:CTCN@UNEP.ORG" TargetMode="Externa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smail.Shaiye@waterfund.go.ke" TargetMode="External"/><Relationship Id="rId5" Type="http://schemas.openxmlformats.org/officeDocument/2006/relationships/settings" Target="settings.xml"/><Relationship Id="rId15" Type="http://schemas.openxmlformats.org/officeDocument/2006/relationships/hyperlink" Target="http://kenyalaw.org/kl/index.php%3Fid%3D398" TargetMode="External"/><Relationship Id="rId10" Type="http://schemas.openxmlformats.org/officeDocument/2006/relationships/hyperlink" Target="mailto:dir@kirdi.go.ke"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irectorkirdi@gmail.com" TargetMode="External"/><Relationship Id="rId14" Type="http://schemas.openxmlformats.org/officeDocument/2006/relationships/hyperlink" Target="http://kenyalaw.org/kl/index.php%3Fid%3D398"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FC995-27D0-4040-888D-AE0E0B73C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4972</Words>
  <Characters>28342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33248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Sandra Bry</cp:lastModifiedBy>
  <cp:revision>2</cp:revision>
  <cp:lastPrinted>2014-09-05T09:13:00Z</cp:lastPrinted>
  <dcterms:created xsi:type="dcterms:W3CDTF">2015-11-18T14:02:00Z</dcterms:created>
  <dcterms:modified xsi:type="dcterms:W3CDTF">2015-11-18T14:02:00Z</dcterms:modified>
</cp:coreProperties>
</file>