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E395" w14:textId="77777777" w:rsidR="00550954" w:rsidRPr="00550954" w:rsidRDefault="00550954" w:rsidP="00677D8C">
      <w:pPr>
        <w:ind w:right="-28"/>
        <w:rPr>
          <w:rFonts w:cs="Arial"/>
          <w:b/>
          <w:color w:val="000000" w:themeColor="text1"/>
          <w:sz w:val="56"/>
          <w:szCs w:val="56"/>
        </w:rPr>
      </w:pPr>
    </w:p>
    <w:p w14:paraId="0DB5A0DA" w14:textId="77777777" w:rsidR="00550954" w:rsidRPr="00550954" w:rsidRDefault="00550954" w:rsidP="00677D8C">
      <w:pPr>
        <w:ind w:right="-28"/>
        <w:rPr>
          <w:rFonts w:cs="Arial"/>
          <w:b/>
          <w:color w:val="000000" w:themeColor="text1"/>
          <w:sz w:val="30"/>
          <w:szCs w:val="30"/>
        </w:rPr>
      </w:pPr>
    </w:p>
    <w:p w14:paraId="0BE876E2" w14:textId="77777777" w:rsidR="00550954" w:rsidRPr="00550954" w:rsidRDefault="00550954" w:rsidP="00677D8C">
      <w:pPr>
        <w:ind w:right="-28"/>
        <w:rPr>
          <w:rFonts w:cs="Arial"/>
          <w:b/>
          <w:color w:val="000000" w:themeColor="text1"/>
          <w:sz w:val="30"/>
          <w:szCs w:val="30"/>
        </w:rPr>
      </w:pPr>
    </w:p>
    <w:p w14:paraId="70256B9A" w14:textId="77777777" w:rsidR="00677D8C" w:rsidRPr="00550954" w:rsidRDefault="00550954" w:rsidP="00677D8C">
      <w:pPr>
        <w:ind w:right="-28"/>
        <w:rPr>
          <w:rFonts w:cs="Arial"/>
          <w:b/>
          <w:color w:val="000000" w:themeColor="text1"/>
          <w:sz w:val="30"/>
          <w:szCs w:val="30"/>
        </w:rPr>
      </w:pPr>
      <w:r w:rsidRPr="00550954">
        <w:rPr>
          <w:rFonts w:cs="Arial"/>
          <w:b/>
          <w:noProof/>
          <w:color w:val="000000" w:themeColor="text1"/>
          <w:sz w:val="30"/>
          <w:szCs w:val="30"/>
        </w:rPr>
        <w:drawing>
          <wp:inline distT="0" distB="0" distL="0" distR="0" wp14:anchorId="3E986AAC" wp14:editId="784127A4">
            <wp:extent cx="373380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8850" t="15738" r="41588" b="67451"/>
                    <a:stretch/>
                  </pic:blipFill>
                  <pic:spPr bwMode="auto">
                    <a:xfrm>
                      <a:off x="0" y="0"/>
                      <a:ext cx="3733800" cy="1790700"/>
                    </a:xfrm>
                    <a:prstGeom prst="rect">
                      <a:avLst/>
                    </a:prstGeom>
                    <a:noFill/>
                    <a:ln>
                      <a:noFill/>
                    </a:ln>
                    <a:extLst>
                      <a:ext uri="{53640926-AAD7-44D8-BBD7-CCE9431645EC}">
                        <a14:shadowObscured xmlns:a14="http://schemas.microsoft.com/office/drawing/2010/main"/>
                      </a:ext>
                    </a:extLst>
                  </pic:spPr>
                </pic:pic>
              </a:graphicData>
            </a:graphic>
          </wp:inline>
        </w:drawing>
      </w:r>
    </w:p>
    <w:p w14:paraId="669DF94A" w14:textId="77777777" w:rsidR="00550954" w:rsidRPr="00550954" w:rsidRDefault="00550954" w:rsidP="00677D8C">
      <w:pPr>
        <w:ind w:right="-28"/>
        <w:rPr>
          <w:rFonts w:eastAsia="Malgun Gothic" w:cs="Arial"/>
          <w:b/>
          <w:bCs/>
          <w:i/>
          <w:color w:val="7F7F7F" w:themeColor="text1" w:themeTint="80"/>
          <w:sz w:val="30"/>
          <w:szCs w:val="30"/>
          <w:lang w:eastAsia="ko-KR"/>
        </w:rPr>
      </w:pPr>
    </w:p>
    <w:p w14:paraId="55717FF2" w14:textId="77777777" w:rsidR="00550954" w:rsidRPr="00550954" w:rsidRDefault="00550954" w:rsidP="00677D8C">
      <w:pPr>
        <w:ind w:right="-28"/>
        <w:rPr>
          <w:rFonts w:eastAsia="Malgun Gothic" w:cs="Arial"/>
          <w:b/>
          <w:bCs/>
          <w:i/>
          <w:color w:val="7F7F7F" w:themeColor="text1" w:themeTint="80"/>
          <w:sz w:val="30"/>
          <w:szCs w:val="30"/>
          <w:lang w:eastAsia="ko-KR"/>
        </w:rPr>
      </w:pPr>
    </w:p>
    <w:p w14:paraId="7E464E9D" w14:textId="12487B0C" w:rsidR="00B57CC0" w:rsidRPr="00550954" w:rsidRDefault="00965CDC" w:rsidP="00677D8C">
      <w:pPr>
        <w:ind w:right="-28"/>
        <w:rPr>
          <w:rFonts w:eastAsia="Malgun Gothic" w:cs="Arial"/>
          <w:b/>
          <w:bCs/>
          <w:color w:val="7F7F7F" w:themeColor="text1" w:themeTint="80"/>
          <w:sz w:val="32"/>
          <w:lang w:eastAsia="ko-KR"/>
        </w:rPr>
      </w:pPr>
      <w:r w:rsidRPr="00550954">
        <w:rPr>
          <w:rFonts w:eastAsia="Malgun Gothic" w:cs="Arial"/>
          <w:b/>
          <w:bCs/>
          <w:color w:val="7F7F7F" w:themeColor="text1" w:themeTint="80"/>
          <w:sz w:val="32"/>
          <w:lang w:eastAsia="ko-KR"/>
        </w:rPr>
        <w:t>Grant Agr</w:t>
      </w:r>
      <w:r w:rsidR="006123F5" w:rsidRPr="00550954">
        <w:rPr>
          <w:rFonts w:eastAsia="Malgun Gothic" w:cs="Arial"/>
          <w:b/>
          <w:bCs/>
          <w:color w:val="7F7F7F" w:themeColor="text1" w:themeTint="80"/>
          <w:sz w:val="32"/>
          <w:lang w:eastAsia="ko-KR"/>
        </w:rPr>
        <w:t>eement</w:t>
      </w:r>
      <w:r w:rsidRPr="00550954">
        <w:rPr>
          <w:rFonts w:eastAsia="Malgun Gothic" w:cs="Arial"/>
          <w:b/>
          <w:bCs/>
          <w:color w:val="7F7F7F" w:themeColor="text1" w:themeTint="80"/>
          <w:sz w:val="32"/>
          <w:lang w:eastAsia="ko-KR"/>
        </w:rPr>
        <w:t xml:space="preserve"> N</w:t>
      </w:r>
      <w:r w:rsidR="006123F5" w:rsidRPr="00550954">
        <w:rPr>
          <w:rFonts w:eastAsia="Malgun Gothic" w:cs="Arial"/>
          <w:b/>
          <w:bCs/>
          <w:color w:val="7F7F7F" w:themeColor="text1" w:themeTint="80"/>
          <w:sz w:val="32"/>
          <w:lang w:eastAsia="ko-KR"/>
        </w:rPr>
        <w:t>umber</w:t>
      </w:r>
      <w:r w:rsidR="00B57CC0" w:rsidRPr="00550954">
        <w:rPr>
          <w:rFonts w:eastAsia="Malgun Gothic" w:cs="Arial"/>
          <w:b/>
          <w:bCs/>
          <w:color w:val="7F7F7F" w:themeColor="text1" w:themeTint="80"/>
          <w:sz w:val="32"/>
          <w:lang w:eastAsia="ko-KR"/>
        </w:rPr>
        <w:t xml:space="preserve"> (</w:t>
      </w:r>
      <w:r w:rsidR="00A03001" w:rsidRPr="00A03001">
        <w:rPr>
          <w:rFonts w:eastAsia="Malgun Gothic" w:cs="Arial"/>
          <w:b/>
          <w:bCs/>
          <w:color w:val="7F7F7F" w:themeColor="text1" w:themeTint="80"/>
          <w:sz w:val="32"/>
          <w:lang w:eastAsia="ko-KR"/>
        </w:rPr>
        <w:t>CMR-RS-002</w:t>
      </w:r>
      <w:r w:rsidR="0001287F">
        <w:rPr>
          <w:rFonts w:eastAsia="Malgun Gothic" w:cs="Arial"/>
          <w:b/>
          <w:bCs/>
          <w:color w:val="7F7F7F" w:themeColor="text1" w:themeTint="80"/>
          <w:sz w:val="32"/>
          <w:lang w:eastAsia="ko-KR"/>
        </w:rPr>
        <w:t>)</w:t>
      </w:r>
    </w:p>
    <w:p w14:paraId="6A42C5DC" w14:textId="77777777" w:rsidR="00B57CC0" w:rsidRPr="00550954" w:rsidRDefault="00B57CC0" w:rsidP="00B334FC">
      <w:pPr>
        <w:ind w:right="-28"/>
        <w:rPr>
          <w:rFonts w:eastAsia="Malgun Gothic" w:cs="Arial"/>
          <w:b/>
          <w:bCs/>
          <w:color w:val="7F7F7F" w:themeColor="text1" w:themeTint="80"/>
          <w:sz w:val="32"/>
          <w:lang w:eastAsia="ko-KR"/>
        </w:rPr>
      </w:pPr>
    </w:p>
    <w:p w14:paraId="7D5F1CC0" w14:textId="67FB8037" w:rsidR="00B334FC" w:rsidRPr="00550954" w:rsidRDefault="00087D21" w:rsidP="00B334FC">
      <w:pPr>
        <w:ind w:right="-28"/>
        <w:rPr>
          <w:rFonts w:eastAsia="Malgun Gothic" w:cs="Arial"/>
          <w:b/>
          <w:bCs/>
          <w:i/>
          <w:color w:val="7F7F7F" w:themeColor="text1" w:themeTint="80"/>
          <w:sz w:val="32"/>
          <w:lang w:eastAsia="ko-KR"/>
        </w:rPr>
      </w:pPr>
      <w:r w:rsidRPr="00087D21">
        <w:rPr>
          <w:rFonts w:eastAsia="Malgun Gothic" w:cs="Arial"/>
          <w:b/>
          <w:bCs/>
          <w:color w:val="7F7F7F" w:themeColor="text1" w:themeTint="80"/>
          <w:sz w:val="32"/>
          <w:lang w:eastAsia="ko-KR"/>
        </w:rPr>
        <w:t xml:space="preserve">Mr. Paul </w:t>
      </w:r>
      <w:proofErr w:type="spellStart"/>
      <w:r w:rsidRPr="00087D21">
        <w:rPr>
          <w:rFonts w:eastAsia="Malgun Gothic" w:cs="Arial"/>
          <w:b/>
          <w:bCs/>
          <w:color w:val="7F7F7F" w:themeColor="text1" w:themeTint="80"/>
          <w:sz w:val="32"/>
          <w:lang w:eastAsia="ko-KR"/>
        </w:rPr>
        <w:t>Tchawa</w:t>
      </w:r>
      <w:proofErr w:type="spellEnd"/>
      <w:r w:rsidRPr="00087D21">
        <w:rPr>
          <w:rFonts w:eastAsia="Malgun Gothic" w:cs="Arial"/>
          <w:b/>
          <w:bCs/>
          <w:color w:val="7F7F7F" w:themeColor="text1" w:themeTint="80"/>
          <w:sz w:val="32"/>
          <w:lang w:eastAsia="ko-KR"/>
        </w:rPr>
        <w:t xml:space="preserve"> /UNIDO</w:t>
      </w:r>
    </w:p>
    <w:p w14:paraId="44DEE06B" w14:textId="77777777" w:rsidR="00B334FC" w:rsidRPr="00550954" w:rsidRDefault="00B334FC" w:rsidP="00B334FC">
      <w:pPr>
        <w:ind w:right="-28"/>
        <w:rPr>
          <w:rFonts w:eastAsia="Malgun Gothic" w:cs="Arial"/>
          <w:b/>
          <w:bCs/>
          <w:color w:val="C4BC96" w:themeColor="background2" w:themeShade="BF"/>
          <w:sz w:val="28"/>
          <w:lang w:eastAsia="ko-KR"/>
        </w:rPr>
      </w:pPr>
    </w:p>
    <w:p w14:paraId="35544DA7" w14:textId="77777777" w:rsidR="00B334FC" w:rsidRPr="00550954" w:rsidRDefault="00B334FC" w:rsidP="00B334FC">
      <w:pPr>
        <w:ind w:right="-28"/>
        <w:rPr>
          <w:rFonts w:eastAsia="Malgun Gothic" w:cs="Arial"/>
          <w:b/>
          <w:bCs/>
          <w:color w:val="01594A"/>
          <w:sz w:val="18"/>
          <w:szCs w:val="18"/>
          <w:lang w:eastAsia="ko-KR"/>
        </w:rPr>
      </w:pPr>
      <w:r w:rsidRPr="00550954">
        <w:rPr>
          <w:rFonts w:eastAsia="Malgun Gothic" w:cs="Arial"/>
          <w:b/>
          <w:bCs/>
          <w:color w:val="01594A"/>
          <w:sz w:val="18"/>
          <w:szCs w:val="18"/>
          <w:lang w:eastAsia="ko-KR"/>
        </w:rPr>
        <w:t>Sections in this report:</w:t>
      </w:r>
    </w:p>
    <w:p w14:paraId="7E33BEE7" w14:textId="77777777" w:rsidR="00550954" w:rsidRPr="00550954" w:rsidRDefault="00550954" w:rsidP="00B334FC">
      <w:pPr>
        <w:ind w:right="-28"/>
        <w:rPr>
          <w:rFonts w:eastAsia="Malgun Gothic" w:cs="Arial"/>
          <w:b/>
          <w:bCs/>
          <w:color w:val="595959" w:themeColor="text1" w:themeTint="A6"/>
          <w:sz w:val="18"/>
          <w:szCs w:val="18"/>
          <w:lang w:eastAsia="ko-KR"/>
        </w:rPr>
      </w:pPr>
    </w:p>
    <w:p w14:paraId="222FAFD0" w14:textId="77777777" w:rsidR="00B334FC" w:rsidRPr="00550954" w:rsidRDefault="00B334FC">
      <w:pPr>
        <w:pStyle w:val="ListParagraph"/>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Section 1: General Information </w:t>
      </w:r>
    </w:p>
    <w:p w14:paraId="1A7876D6" w14:textId="77777777" w:rsidR="00B334FC" w:rsidRPr="00550954" w:rsidRDefault="00B334FC">
      <w:pPr>
        <w:pStyle w:val="ListParagraph"/>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Section 2: </w:t>
      </w:r>
      <w:r w:rsidR="00B96B92" w:rsidRPr="00550954">
        <w:rPr>
          <w:rFonts w:ascii="Arial" w:eastAsia="Malgun Gothic" w:hAnsi="Arial" w:cs="Arial"/>
          <w:bCs/>
          <w:color w:val="595959" w:themeColor="text1" w:themeTint="A6"/>
          <w:sz w:val="18"/>
          <w:szCs w:val="18"/>
          <w:lang w:eastAsia="ko-KR"/>
        </w:rPr>
        <w:t>Reporting on Country Readiness Logical Framework</w:t>
      </w:r>
    </w:p>
    <w:p w14:paraId="1A73B308" w14:textId="77777777" w:rsidR="00B334FC" w:rsidRPr="00550954" w:rsidRDefault="00B96B92">
      <w:pPr>
        <w:pStyle w:val="ListParagraph"/>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Section 3: Actual Implementation Timetable</w:t>
      </w:r>
      <w:r w:rsidR="00B334FC" w:rsidRPr="00550954">
        <w:rPr>
          <w:rFonts w:ascii="Arial" w:eastAsia="Malgun Gothic" w:hAnsi="Arial" w:cs="Arial"/>
          <w:bCs/>
          <w:color w:val="595959" w:themeColor="text1" w:themeTint="A6"/>
          <w:sz w:val="18"/>
          <w:szCs w:val="18"/>
          <w:lang w:eastAsia="ko-KR"/>
        </w:rPr>
        <w:t xml:space="preserve"> </w:t>
      </w:r>
    </w:p>
    <w:p w14:paraId="63A7F1BA" w14:textId="77777777" w:rsidR="00B334FC" w:rsidRPr="00550954" w:rsidRDefault="00B334FC">
      <w:pPr>
        <w:pStyle w:val="ListParagraph"/>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Section 4: </w:t>
      </w:r>
      <w:r w:rsidR="00001F2A" w:rsidRPr="00550954">
        <w:rPr>
          <w:rFonts w:ascii="Arial" w:eastAsia="Malgun Gothic" w:hAnsi="Arial" w:cs="Arial"/>
          <w:bCs/>
          <w:color w:val="595959" w:themeColor="text1" w:themeTint="A6"/>
          <w:sz w:val="18"/>
          <w:szCs w:val="18"/>
          <w:lang w:eastAsia="ko-KR"/>
        </w:rPr>
        <w:t>Expenditure</w:t>
      </w:r>
      <w:r w:rsidR="002728D8" w:rsidRPr="00550954">
        <w:rPr>
          <w:rFonts w:ascii="Arial" w:eastAsia="Malgun Gothic" w:hAnsi="Arial" w:cs="Arial"/>
          <w:bCs/>
          <w:color w:val="595959" w:themeColor="text1" w:themeTint="A6"/>
          <w:sz w:val="18"/>
          <w:szCs w:val="18"/>
          <w:lang w:eastAsia="ko-KR"/>
        </w:rPr>
        <w:t xml:space="preserve"> Reporting</w:t>
      </w:r>
    </w:p>
    <w:p w14:paraId="3CF152C6" w14:textId="77777777" w:rsidR="00957444" w:rsidRPr="00550954" w:rsidRDefault="00957444">
      <w:pPr>
        <w:pStyle w:val="ListParagraph"/>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Section 5: Procurement</w:t>
      </w:r>
    </w:p>
    <w:p w14:paraId="1101467B" w14:textId="77777777" w:rsidR="00B334FC" w:rsidRPr="00550954" w:rsidRDefault="00B334FC">
      <w:pPr>
        <w:pStyle w:val="ListParagraph"/>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Annex: </w:t>
      </w:r>
      <w:r w:rsidR="00902C08" w:rsidRPr="00550954">
        <w:rPr>
          <w:rFonts w:ascii="Arial" w:eastAsia="Malgun Gothic" w:hAnsi="Arial" w:cs="Arial"/>
          <w:bCs/>
          <w:color w:val="595959" w:themeColor="text1" w:themeTint="A6"/>
          <w:sz w:val="18"/>
          <w:szCs w:val="18"/>
          <w:lang w:eastAsia="ko-KR"/>
        </w:rPr>
        <w:t>Final Disbursement Request Form</w:t>
      </w:r>
      <w:r w:rsidRPr="00550954">
        <w:rPr>
          <w:rFonts w:ascii="Arial" w:eastAsia="Malgun Gothic" w:hAnsi="Arial" w:cs="Arial"/>
          <w:bCs/>
          <w:color w:val="595959" w:themeColor="text1" w:themeTint="A6"/>
          <w:sz w:val="18"/>
          <w:szCs w:val="18"/>
          <w:lang w:eastAsia="ko-KR"/>
        </w:rPr>
        <w:t xml:space="preserve"> </w:t>
      </w:r>
    </w:p>
    <w:p w14:paraId="78F99A46" w14:textId="77777777" w:rsidR="00B334FC" w:rsidRPr="00550954" w:rsidRDefault="00B334FC" w:rsidP="00B334FC">
      <w:pPr>
        <w:pStyle w:val="ListParagraph"/>
        <w:ind w:right="-28"/>
        <w:rPr>
          <w:rFonts w:ascii="Arial" w:eastAsia="Malgun Gothic" w:hAnsi="Arial" w:cs="Arial"/>
          <w:bCs/>
          <w:color w:val="595959" w:themeColor="text1" w:themeTint="A6"/>
          <w:lang w:eastAsia="ko-KR"/>
        </w:rPr>
      </w:pPr>
    </w:p>
    <w:p w14:paraId="1AA0551C" w14:textId="7175D3BD" w:rsidR="002F2F18" w:rsidRPr="00550954" w:rsidRDefault="002F2F18" w:rsidP="00AB27FE">
      <w:pPr>
        <w:ind w:right="-28"/>
        <w:rPr>
          <w:rFonts w:cs="Arial"/>
          <w:color w:val="808080" w:themeColor="background1" w:themeShade="80"/>
          <w:sz w:val="20"/>
          <w:szCs w:val="20"/>
        </w:rPr>
      </w:pPr>
      <w:r w:rsidRPr="00550954">
        <w:rPr>
          <w:rFonts w:cs="Arial"/>
          <w:color w:val="808080" w:themeColor="background1" w:themeShade="80"/>
          <w:sz w:val="20"/>
          <w:szCs w:val="20"/>
        </w:rPr>
        <w:t xml:space="preserve">For more information, please refer to the GCF Readiness and Preparatory Support Programme guidebook available </w:t>
      </w:r>
      <w:hyperlink r:id="rId12" w:history="1">
        <w:r w:rsidRPr="00550954">
          <w:rPr>
            <w:rStyle w:val="Hyperlink"/>
            <w:rFonts w:cs="Arial"/>
            <w:sz w:val="20"/>
            <w:szCs w:val="20"/>
          </w:rPr>
          <w:t>online</w:t>
        </w:r>
      </w:hyperlink>
      <w:r w:rsidRPr="00550954">
        <w:rPr>
          <w:rFonts w:cs="Arial"/>
          <w:color w:val="808080" w:themeColor="background1" w:themeShade="80"/>
          <w:sz w:val="20"/>
          <w:szCs w:val="20"/>
        </w:rPr>
        <w:t>.</w:t>
      </w:r>
      <w:r w:rsidRPr="00550954">
        <w:rPr>
          <w:rFonts w:cs="Arial"/>
          <w:color w:val="808080" w:themeColor="background1" w:themeShade="80"/>
          <w:sz w:val="20"/>
          <w:szCs w:val="20"/>
          <w:lang w:val="en-US"/>
        </w:rPr>
        <w:t xml:space="preserve"> </w:t>
      </w:r>
      <w:r w:rsidRPr="00550954">
        <w:rPr>
          <w:rFonts w:cs="Arial"/>
          <w:color w:val="808080" w:themeColor="background1" w:themeShade="80"/>
          <w:sz w:val="20"/>
          <w:szCs w:val="20"/>
        </w:rPr>
        <w:t xml:space="preserve">Please submit the Completion Report to </w:t>
      </w:r>
      <w:hyperlink r:id="rId13" w:history="1">
        <w:r w:rsidR="00C50076" w:rsidRPr="00AC6E41">
          <w:rPr>
            <w:rStyle w:val="Hyperlink"/>
            <w:rFonts w:cs="Arial"/>
            <w:sz w:val="20"/>
            <w:szCs w:val="20"/>
          </w:rPr>
          <w:t>opm@gcfund.org</w:t>
        </w:r>
      </w:hyperlink>
      <w:r w:rsidRPr="00550954">
        <w:rPr>
          <w:rFonts w:cs="Arial"/>
          <w:color w:val="808080" w:themeColor="background1" w:themeShade="80"/>
          <w:sz w:val="20"/>
          <w:szCs w:val="20"/>
        </w:rPr>
        <w:t>.</w:t>
      </w:r>
    </w:p>
    <w:p w14:paraId="13EDD962" w14:textId="77777777" w:rsidR="00B32579" w:rsidRPr="00550954" w:rsidRDefault="00B32579" w:rsidP="00AB27FE">
      <w:pPr>
        <w:ind w:right="-28"/>
        <w:rPr>
          <w:rFonts w:cs="Arial"/>
          <w:color w:val="808080" w:themeColor="background1" w:themeShade="80"/>
          <w:sz w:val="20"/>
          <w:szCs w:val="20"/>
        </w:rPr>
      </w:pPr>
    </w:p>
    <w:p w14:paraId="26B93FA6" w14:textId="77777777" w:rsidR="00B32579" w:rsidRPr="00550954" w:rsidRDefault="00B32579" w:rsidP="00AB27FE">
      <w:pPr>
        <w:ind w:right="-28"/>
        <w:rPr>
          <w:rFonts w:cs="Arial"/>
          <w:color w:val="808080" w:themeColor="background1" w:themeShade="80"/>
          <w:sz w:val="20"/>
          <w:szCs w:val="20"/>
          <w:lang w:val="en-US"/>
        </w:rPr>
      </w:pPr>
    </w:p>
    <w:p w14:paraId="2BCB7BE1" w14:textId="77777777" w:rsidR="00B334FC" w:rsidRPr="00550954" w:rsidRDefault="00E8499F" w:rsidP="00E8499F">
      <w:pPr>
        <w:ind w:right="-28"/>
        <w:rPr>
          <w:rFonts w:eastAsia="Malgun Gothic" w:cs="Arial"/>
          <w:b/>
          <w:bCs/>
          <w:color w:val="C4BC96" w:themeColor="background2" w:themeShade="BF"/>
          <w:sz w:val="28"/>
          <w:lang w:eastAsia="ko-KR"/>
        </w:rPr>
      </w:pPr>
      <w:r w:rsidRPr="00550954">
        <w:rPr>
          <w:rFonts w:cs="Arial"/>
          <w:color w:val="808080" w:themeColor="background1" w:themeShade="80"/>
          <w:sz w:val="20"/>
          <w:szCs w:val="20"/>
        </w:rPr>
        <w:t xml:space="preserve">Project completion report should be </w:t>
      </w:r>
      <w:r w:rsidR="00CC0035" w:rsidRPr="00550954">
        <w:rPr>
          <w:rFonts w:cs="Arial"/>
          <w:color w:val="808080" w:themeColor="background1" w:themeShade="80"/>
          <w:sz w:val="20"/>
          <w:szCs w:val="20"/>
        </w:rPr>
        <w:t>prepar</w:t>
      </w:r>
      <w:r w:rsidRPr="00550954">
        <w:rPr>
          <w:rFonts w:cs="Arial"/>
          <w:color w:val="808080" w:themeColor="background1" w:themeShade="80"/>
          <w:sz w:val="20"/>
          <w:szCs w:val="20"/>
        </w:rPr>
        <w:t>ed and signed by Delivery Partner</w:t>
      </w:r>
      <w:r w:rsidR="00F96FC9" w:rsidRPr="00550954">
        <w:rPr>
          <w:rFonts w:cs="Arial"/>
          <w:color w:val="808080" w:themeColor="background1" w:themeShade="80"/>
          <w:sz w:val="20"/>
          <w:szCs w:val="20"/>
        </w:rPr>
        <w:t xml:space="preserve"> (DP)</w:t>
      </w:r>
      <w:r w:rsidRPr="00550954">
        <w:rPr>
          <w:rFonts w:cs="Arial"/>
          <w:color w:val="808080" w:themeColor="background1" w:themeShade="80"/>
          <w:sz w:val="20"/>
          <w:szCs w:val="20"/>
        </w:rPr>
        <w:t xml:space="preserve"> and/or National Designated Authority (NDA).</w:t>
      </w:r>
    </w:p>
    <w:tbl>
      <w:tblPr>
        <w:tblpPr w:leftFromText="180" w:rightFromText="180" w:vertAnchor="text" w:horzAnchor="margin" w:tblpY="155"/>
        <w:tblW w:w="9720" w:type="dxa"/>
        <w:tblLayout w:type="fixed"/>
        <w:tblCellMar>
          <w:left w:w="10" w:type="dxa"/>
          <w:right w:w="10" w:type="dxa"/>
        </w:tblCellMar>
        <w:tblLook w:val="0000" w:firstRow="0" w:lastRow="0" w:firstColumn="0" w:lastColumn="0" w:noHBand="0" w:noVBand="0"/>
      </w:tblPr>
      <w:tblGrid>
        <w:gridCol w:w="3870"/>
        <w:gridCol w:w="3420"/>
        <w:gridCol w:w="2430"/>
      </w:tblGrid>
      <w:tr w:rsidR="00E8499F" w:rsidRPr="00550954" w14:paraId="130D91CD" w14:textId="77777777" w:rsidTr="00550954">
        <w:trPr>
          <w:trHeight w:val="686"/>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0C8F016" w14:textId="77777777" w:rsidR="00087D21" w:rsidRPr="00087D21" w:rsidRDefault="00087D21" w:rsidP="00087D21">
            <w:pPr>
              <w:spacing w:line="276" w:lineRule="auto"/>
              <w:ind w:right="-28"/>
              <w:rPr>
                <w:rFonts w:cs="Arial"/>
                <w:bCs/>
                <w:color w:val="000000"/>
                <w:sz w:val="20"/>
                <w:szCs w:val="20"/>
                <w:lang w:val="en-US"/>
              </w:rPr>
            </w:pPr>
            <w:r w:rsidRPr="00087D21">
              <w:rPr>
                <w:rFonts w:cs="Arial"/>
                <w:b/>
                <w:bCs/>
                <w:color w:val="000000"/>
                <w:sz w:val="20"/>
                <w:szCs w:val="20"/>
                <w:lang w:eastAsia="en-GB"/>
              </w:rPr>
              <w:t>Name and Title (DP):</w:t>
            </w:r>
            <w:r w:rsidRPr="00087D21">
              <w:rPr>
                <w:rFonts w:cs="Arial"/>
                <w:b/>
                <w:bCs/>
                <w:color w:val="000000"/>
                <w:sz w:val="20"/>
                <w:szCs w:val="20"/>
                <w:lang w:val="en-US"/>
              </w:rPr>
              <w:t xml:space="preserve"> </w:t>
            </w:r>
            <w:r w:rsidRPr="00087D21">
              <w:rPr>
                <w:rFonts w:cs="Arial"/>
                <w:bCs/>
                <w:color w:val="000000"/>
                <w:sz w:val="20"/>
                <w:szCs w:val="20"/>
                <w:lang w:val="en-US"/>
              </w:rPr>
              <w:t xml:space="preserve">Mr. </w:t>
            </w:r>
            <w:r w:rsidRPr="00087D21">
              <w:rPr>
                <w:rFonts w:cs="Arial"/>
                <w:bCs/>
                <w:sz w:val="20"/>
                <w:szCs w:val="20"/>
                <w:lang w:val="en-US"/>
              </w:rPr>
              <w:t xml:space="preserve"> </w:t>
            </w:r>
            <w:proofErr w:type="spellStart"/>
            <w:r w:rsidRPr="00087D21">
              <w:rPr>
                <w:rFonts w:cs="Arial"/>
                <w:bCs/>
                <w:sz w:val="20"/>
                <w:szCs w:val="20"/>
                <w:lang w:val="en-US"/>
              </w:rPr>
              <w:t>Ciyong</w:t>
            </w:r>
            <w:proofErr w:type="spellEnd"/>
            <w:r w:rsidRPr="00087D21">
              <w:rPr>
                <w:rFonts w:cs="Arial"/>
                <w:bCs/>
                <w:sz w:val="20"/>
                <w:szCs w:val="20"/>
                <w:lang w:val="en-US"/>
              </w:rPr>
              <w:t xml:space="preserve"> Zou</w:t>
            </w:r>
          </w:p>
          <w:p w14:paraId="41329878" w14:textId="77AF45A5" w:rsidR="00E8499F" w:rsidRPr="00550954" w:rsidRDefault="00087D21" w:rsidP="00087D21">
            <w:pPr>
              <w:ind w:right="-28"/>
              <w:rPr>
                <w:rFonts w:cs="Arial"/>
                <w:b/>
                <w:bCs/>
                <w:color w:val="000000"/>
                <w:sz w:val="20"/>
                <w:szCs w:val="20"/>
                <w:lang w:eastAsia="en-GB"/>
              </w:rPr>
            </w:pPr>
            <w:r w:rsidRPr="00087D21">
              <w:rPr>
                <w:rFonts w:cs="Arial"/>
                <w:b/>
                <w:bCs/>
                <w:color w:val="000000"/>
                <w:sz w:val="20"/>
                <w:szCs w:val="20"/>
                <w:lang w:val="en-US"/>
              </w:rPr>
              <w:t xml:space="preserve">Position: </w:t>
            </w:r>
            <w:r w:rsidRPr="00087D21">
              <w:rPr>
                <w:rFonts w:cs="Arial"/>
                <w:bCs/>
                <w:color w:val="000000"/>
                <w:sz w:val="20"/>
                <w:szCs w:val="20"/>
                <w:lang w:val="en-US"/>
              </w:rPr>
              <w:t xml:space="preserve">  Managing Director, Directorate of </w:t>
            </w:r>
            <w:proofErr w:type="spellStart"/>
            <w:r w:rsidRPr="00087D21">
              <w:rPr>
                <w:rFonts w:cs="Arial"/>
                <w:bCs/>
                <w:color w:val="000000"/>
                <w:sz w:val="20"/>
                <w:szCs w:val="20"/>
                <w:lang w:val="en-US"/>
              </w:rPr>
              <w:t>Programmes</w:t>
            </w:r>
            <w:proofErr w:type="spellEnd"/>
            <w:r w:rsidRPr="00087D21">
              <w:rPr>
                <w:rFonts w:cs="Arial"/>
                <w:bCs/>
                <w:color w:val="000000"/>
                <w:sz w:val="20"/>
                <w:szCs w:val="20"/>
                <w:lang w:val="en-US"/>
              </w:rPr>
              <w:t>, Partnerships and Field Coordination, UNIDO</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101B4B"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 xml:space="preserve">Signature: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3F511"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Date:</w:t>
            </w:r>
          </w:p>
        </w:tc>
      </w:tr>
      <w:tr w:rsidR="00E8499F" w:rsidRPr="00550954" w14:paraId="6A7C2E05" w14:textId="77777777" w:rsidTr="00550954">
        <w:trPr>
          <w:trHeight w:val="686"/>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B0ADE51" w14:textId="296F98AC" w:rsidR="00087D21" w:rsidRPr="00087D21" w:rsidRDefault="00E8499F" w:rsidP="00087D21">
            <w:pPr>
              <w:ind w:right="-28"/>
              <w:jc w:val="both"/>
              <w:rPr>
                <w:rFonts w:cs="Arial"/>
                <w:color w:val="000000"/>
                <w:sz w:val="20"/>
                <w:szCs w:val="20"/>
                <w:lang w:eastAsia="en-GB"/>
              </w:rPr>
            </w:pPr>
            <w:r w:rsidRPr="00550954">
              <w:rPr>
                <w:rFonts w:cs="Arial"/>
                <w:b/>
                <w:bCs/>
                <w:color w:val="000000"/>
                <w:sz w:val="20"/>
                <w:szCs w:val="20"/>
                <w:lang w:eastAsia="en-GB"/>
              </w:rPr>
              <w:t>Name and Title (NDA):</w:t>
            </w:r>
            <w:r w:rsidR="00087D21">
              <w:t xml:space="preserve"> </w:t>
            </w:r>
            <w:r w:rsidR="00087D21" w:rsidRPr="00087D21">
              <w:rPr>
                <w:rFonts w:cs="Arial"/>
                <w:color w:val="000000"/>
                <w:sz w:val="20"/>
                <w:szCs w:val="20"/>
                <w:lang w:eastAsia="en-GB"/>
              </w:rPr>
              <w:t xml:space="preserve">Mr. Paul </w:t>
            </w:r>
            <w:proofErr w:type="spellStart"/>
            <w:r w:rsidR="00087D21" w:rsidRPr="00087D21">
              <w:rPr>
                <w:rFonts w:cs="Arial"/>
                <w:color w:val="000000"/>
                <w:sz w:val="20"/>
                <w:szCs w:val="20"/>
                <w:lang w:eastAsia="en-GB"/>
              </w:rPr>
              <w:t>Tchawa</w:t>
            </w:r>
            <w:proofErr w:type="spellEnd"/>
            <w:r w:rsidR="00087D21" w:rsidRPr="00087D21">
              <w:rPr>
                <w:rFonts w:cs="Arial"/>
                <w:color w:val="000000"/>
                <w:sz w:val="20"/>
                <w:szCs w:val="20"/>
                <w:lang w:eastAsia="en-GB"/>
              </w:rPr>
              <w:t xml:space="preserve"> </w:t>
            </w:r>
          </w:p>
          <w:p w14:paraId="0A9F2C6F" w14:textId="2AFF9122" w:rsidR="00E8499F" w:rsidRPr="00087D21" w:rsidRDefault="00087D21" w:rsidP="00087D21">
            <w:pPr>
              <w:ind w:right="-28"/>
              <w:jc w:val="both"/>
              <w:rPr>
                <w:rFonts w:cs="Arial"/>
                <w:color w:val="000000"/>
                <w:sz w:val="20"/>
                <w:szCs w:val="20"/>
                <w:lang w:eastAsia="en-GB"/>
              </w:rPr>
            </w:pPr>
            <w:r w:rsidRPr="00087D21">
              <w:rPr>
                <w:rFonts w:cs="Arial"/>
                <w:color w:val="000000"/>
                <w:sz w:val="20"/>
                <w:szCs w:val="20"/>
                <w:lang w:eastAsia="en-GB"/>
              </w:rPr>
              <w:t>Position:  Secretary General, Ministry of Environment, Protection of Nature and Sustainable Development</w:t>
            </w:r>
          </w:p>
          <w:p w14:paraId="17785254" w14:textId="77777777" w:rsidR="00E8499F" w:rsidRPr="00550954" w:rsidRDefault="00E8499F" w:rsidP="00087D21">
            <w:pPr>
              <w:ind w:right="-28"/>
              <w:jc w:val="both"/>
              <w:rPr>
                <w:rFonts w:cs="Arial"/>
                <w:b/>
                <w:bCs/>
                <w:color w:val="000000"/>
                <w:sz w:val="20"/>
                <w:szCs w:val="20"/>
                <w:lang w:eastAsia="en-GB"/>
              </w:rPr>
            </w:pPr>
            <w:r w:rsidRPr="00087D21">
              <w:rPr>
                <w:rFonts w:cs="Arial"/>
                <w:color w:val="000000"/>
                <w:sz w:val="20"/>
                <w:szCs w:val="20"/>
                <w:lang w:eastAsia="en-GB"/>
              </w:rPr>
              <w:t>Position:</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B163C"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Signature: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10511"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Date:</w:t>
            </w:r>
          </w:p>
        </w:tc>
      </w:tr>
    </w:tbl>
    <w:p w14:paraId="38FE75A5" w14:textId="77777777" w:rsidR="00B334FC" w:rsidRPr="00550954" w:rsidRDefault="00B334FC" w:rsidP="00B334FC">
      <w:pPr>
        <w:ind w:right="-28"/>
        <w:rPr>
          <w:rFonts w:eastAsia="Malgun Gothic" w:cs="Arial"/>
          <w:b/>
          <w:bCs/>
          <w:color w:val="C4BC96" w:themeColor="background2" w:themeShade="BF"/>
          <w:sz w:val="28"/>
          <w:lang w:eastAsia="ko-KR"/>
        </w:rPr>
      </w:pPr>
    </w:p>
    <w:p w14:paraId="14F41023" w14:textId="77777777" w:rsidR="00B334FC" w:rsidRPr="00550954" w:rsidRDefault="00B334FC" w:rsidP="00B334FC">
      <w:pPr>
        <w:ind w:right="-28"/>
        <w:rPr>
          <w:rFonts w:eastAsia="Malgun Gothic" w:cs="Arial"/>
          <w:b/>
          <w:bCs/>
          <w:color w:val="C4BC96" w:themeColor="background2" w:themeShade="BF"/>
          <w:sz w:val="28"/>
          <w:lang w:eastAsia="ko-KR"/>
        </w:rPr>
      </w:pPr>
    </w:p>
    <w:p w14:paraId="721BD658" w14:textId="77777777" w:rsidR="00B334FC" w:rsidRPr="00550954" w:rsidRDefault="00B334FC" w:rsidP="00B334FC">
      <w:pPr>
        <w:ind w:right="-28"/>
        <w:rPr>
          <w:rFonts w:eastAsia="Malgun Gothic" w:cs="Arial"/>
          <w:b/>
          <w:bCs/>
          <w:color w:val="C4BC96" w:themeColor="background2" w:themeShade="BF"/>
          <w:sz w:val="28"/>
          <w:lang w:eastAsia="ko-KR"/>
        </w:rPr>
      </w:pPr>
    </w:p>
    <w:tbl>
      <w:tblPr>
        <w:tblStyle w:val="TableGrid"/>
        <w:tblpPr w:leftFromText="180" w:rightFromText="180" w:vertAnchor="text" w:horzAnchor="margin" w:tblpY="90"/>
        <w:tblW w:w="9834" w:type="dxa"/>
        <w:tblLayout w:type="fixed"/>
        <w:tblCellMar>
          <w:left w:w="115" w:type="dxa"/>
          <w:right w:w="115" w:type="dxa"/>
        </w:tblCellMar>
        <w:tblLook w:val="04A0" w:firstRow="1" w:lastRow="0" w:firstColumn="1" w:lastColumn="0" w:noHBand="0" w:noVBand="1"/>
      </w:tblPr>
      <w:tblGrid>
        <w:gridCol w:w="3235"/>
        <w:gridCol w:w="4770"/>
        <w:gridCol w:w="1829"/>
      </w:tblGrid>
      <w:tr w:rsidR="0003452D" w:rsidRPr="00550954" w14:paraId="238A7703" w14:textId="77777777" w:rsidTr="00550954">
        <w:trPr>
          <w:trHeight w:val="347"/>
        </w:trPr>
        <w:tc>
          <w:tcPr>
            <w:tcW w:w="9834" w:type="dxa"/>
            <w:gridSpan w:val="3"/>
            <w:shd w:val="clear" w:color="auto" w:fill="006E7F"/>
            <w:vAlign w:val="center"/>
          </w:tcPr>
          <w:p w14:paraId="30FAE0AF" w14:textId="77777777" w:rsidR="0003452D" w:rsidRPr="00550954" w:rsidRDefault="0003452D" w:rsidP="00550954">
            <w:pPr>
              <w:pStyle w:val="NoSpacing"/>
              <w:jc w:val="center"/>
              <w:rPr>
                <w:rFonts w:cs="Arial"/>
                <w:b/>
                <w:color w:val="FFFFFF" w:themeColor="background1"/>
                <w:sz w:val="22"/>
                <w:szCs w:val="22"/>
              </w:rPr>
            </w:pPr>
            <w:r w:rsidRPr="00550954">
              <w:rPr>
                <w:rFonts w:cs="Arial"/>
                <w:b/>
                <w:color w:val="FFFFFF" w:themeColor="background1"/>
                <w:sz w:val="22"/>
                <w:szCs w:val="22"/>
              </w:rPr>
              <w:t>FOR GREEN CLIMATE FUND’S SECRETARIAT USE ONLY</w:t>
            </w:r>
          </w:p>
        </w:tc>
      </w:tr>
      <w:tr w:rsidR="0003452D" w:rsidRPr="00550954" w14:paraId="608331A5" w14:textId="77777777" w:rsidTr="00550954">
        <w:trPr>
          <w:trHeight w:val="707"/>
        </w:trPr>
        <w:tc>
          <w:tcPr>
            <w:tcW w:w="3235" w:type="dxa"/>
            <w:vAlign w:val="center"/>
          </w:tcPr>
          <w:p w14:paraId="120474FA" w14:textId="77777777" w:rsidR="0003452D" w:rsidRPr="00550954" w:rsidRDefault="0003452D" w:rsidP="0003452D">
            <w:pPr>
              <w:pStyle w:val="NoSpacing"/>
              <w:rPr>
                <w:rFonts w:cs="Arial"/>
                <w:color w:val="C0504D" w:themeColor="accent2"/>
                <w:sz w:val="18"/>
                <w:szCs w:val="18"/>
              </w:rPr>
            </w:pPr>
            <w:r w:rsidRPr="00550954">
              <w:rPr>
                <w:rFonts w:cs="Arial"/>
                <w:sz w:val="18"/>
                <w:szCs w:val="18"/>
              </w:rPr>
              <w:lastRenderedPageBreak/>
              <w:t xml:space="preserve">Received by: </w:t>
            </w:r>
          </w:p>
        </w:tc>
        <w:tc>
          <w:tcPr>
            <w:tcW w:w="4770" w:type="dxa"/>
            <w:vAlign w:val="center"/>
          </w:tcPr>
          <w:p w14:paraId="500847DA" w14:textId="77777777" w:rsidR="0003452D" w:rsidRPr="00550954" w:rsidRDefault="0003452D" w:rsidP="0003452D">
            <w:pPr>
              <w:pStyle w:val="NoSpacing"/>
              <w:rPr>
                <w:rFonts w:cs="Arial"/>
                <w:i/>
                <w:sz w:val="18"/>
                <w:szCs w:val="18"/>
              </w:rPr>
            </w:pPr>
            <w:r w:rsidRPr="00550954">
              <w:rPr>
                <w:rFonts w:cs="Arial"/>
                <w:i/>
                <w:sz w:val="18"/>
                <w:szCs w:val="18"/>
              </w:rPr>
              <w:t>Signature</w:t>
            </w:r>
          </w:p>
        </w:tc>
        <w:tc>
          <w:tcPr>
            <w:tcW w:w="1829" w:type="dxa"/>
            <w:vAlign w:val="center"/>
          </w:tcPr>
          <w:p w14:paraId="68B95667" w14:textId="77777777" w:rsidR="0003452D" w:rsidRPr="00550954" w:rsidRDefault="0003452D" w:rsidP="0003452D">
            <w:pPr>
              <w:pStyle w:val="NoSpacing"/>
              <w:rPr>
                <w:rFonts w:cs="Arial"/>
                <w:i/>
                <w:sz w:val="18"/>
                <w:szCs w:val="18"/>
              </w:rPr>
            </w:pPr>
            <w:r w:rsidRPr="00550954">
              <w:rPr>
                <w:rFonts w:cs="Arial"/>
                <w:i/>
                <w:sz w:val="18"/>
                <w:szCs w:val="18"/>
              </w:rPr>
              <w:t>Date</w:t>
            </w:r>
          </w:p>
          <w:p w14:paraId="29348FF3" w14:textId="77777777" w:rsidR="0003452D" w:rsidRPr="00550954" w:rsidRDefault="0003452D" w:rsidP="0003452D">
            <w:pPr>
              <w:pStyle w:val="NoSpacing"/>
              <w:rPr>
                <w:rFonts w:cs="Arial"/>
                <w:i/>
                <w:sz w:val="18"/>
                <w:szCs w:val="18"/>
              </w:rPr>
            </w:pPr>
            <w:r w:rsidRPr="00550954">
              <w:rPr>
                <w:rFonts w:cs="Arial"/>
                <w:i/>
                <w:sz w:val="18"/>
                <w:szCs w:val="18"/>
              </w:rPr>
              <w:t xml:space="preserve">(DD-MM-YYYY) </w:t>
            </w:r>
            <w:r w:rsidRPr="00550954">
              <w:rPr>
                <w:rFonts w:cs="Arial"/>
                <w:i/>
                <w:sz w:val="18"/>
                <w:szCs w:val="18"/>
                <w:lang w:eastAsia="en-GB"/>
              </w:rPr>
              <w:t xml:space="preserve"> </w:t>
            </w:r>
          </w:p>
        </w:tc>
      </w:tr>
    </w:tbl>
    <w:p w14:paraId="24147503" w14:textId="77777777" w:rsidR="00263985" w:rsidRPr="00550954" w:rsidRDefault="00263985" w:rsidP="00263985">
      <w:pPr>
        <w:ind w:left="450" w:right="-28"/>
        <w:rPr>
          <w:rFonts w:cs="Arial"/>
          <w:b/>
          <w:bCs/>
          <w:color w:val="808080" w:themeColor="background1" w:themeShade="80"/>
          <w:sz w:val="22"/>
          <w:szCs w:val="22"/>
          <w:lang w:val="en-US"/>
        </w:rPr>
      </w:pPr>
    </w:p>
    <w:p w14:paraId="3FD9C769" w14:textId="77777777" w:rsidR="00FE603D" w:rsidRPr="00550954" w:rsidRDefault="00FE603D" w:rsidP="0016339B">
      <w:pPr>
        <w:rPr>
          <w:rFonts w:cs="Arial"/>
          <w:sz w:val="22"/>
          <w:lang w:eastAsia="en-GB"/>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5"/>
      </w:tblGrid>
      <w:tr w:rsidR="00563CFE" w:rsidRPr="00550954" w14:paraId="1583F642" w14:textId="77777777" w:rsidTr="007961A1">
        <w:trPr>
          <w:trHeight w:val="454"/>
          <w:jc w:val="center"/>
        </w:trPr>
        <w:tc>
          <w:tcPr>
            <w:tcW w:w="9805" w:type="dxa"/>
            <w:shd w:val="clear" w:color="auto" w:fill="24634F"/>
            <w:noWrap/>
            <w:vAlign w:val="center"/>
          </w:tcPr>
          <w:p w14:paraId="20C3E063" w14:textId="77777777" w:rsidR="00E8499F" w:rsidRPr="00550954" w:rsidRDefault="00E8499F" w:rsidP="00665308">
            <w:pPr>
              <w:rPr>
                <w:rFonts w:cs="Arial"/>
                <w:b/>
                <w:bCs/>
                <w:color w:val="7F7F7F" w:themeColor="text1" w:themeTint="80"/>
                <w:sz w:val="22"/>
                <w:szCs w:val="22"/>
                <w:lang w:eastAsia="en-GB"/>
              </w:rPr>
            </w:pPr>
            <w:r w:rsidRPr="00550954">
              <w:rPr>
                <w:rFonts w:cs="Arial"/>
                <w:b/>
                <w:bCs/>
                <w:color w:val="FFFFFF" w:themeColor="background1"/>
                <w:sz w:val="22"/>
                <w:szCs w:val="22"/>
                <w:lang w:eastAsia="en-GB"/>
              </w:rPr>
              <w:t>EXECUTIVE SUMMARY</w:t>
            </w:r>
          </w:p>
        </w:tc>
      </w:tr>
      <w:tr w:rsidR="00563CFE" w:rsidRPr="00550954" w14:paraId="3ECB3EA6" w14:textId="77777777" w:rsidTr="007961A1">
        <w:trPr>
          <w:trHeight w:val="1440"/>
          <w:jc w:val="center"/>
        </w:trPr>
        <w:tc>
          <w:tcPr>
            <w:tcW w:w="9805" w:type="dxa"/>
            <w:shd w:val="clear" w:color="auto" w:fill="auto"/>
            <w:noWrap/>
            <w:vAlign w:val="center"/>
          </w:tcPr>
          <w:p w14:paraId="028AEF9D" w14:textId="77777777" w:rsidR="00183487" w:rsidRPr="00550954" w:rsidRDefault="00A211F8" w:rsidP="00665308">
            <w:pPr>
              <w:rPr>
                <w:rFonts w:cs="Arial"/>
                <w:sz w:val="20"/>
                <w:szCs w:val="20"/>
                <w:lang w:val="en-US"/>
              </w:rPr>
            </w:pPr>
            <w:r w:rsidRPr="00550954">
              <w:rPr>
                <w:rFonts w:cs="Arial"/>
                <w:sz w:val="20"/>
                <w:szCs w:val="20"/>
                <w:lang w:val="en-US"/>
              </w:rPr>
              <w:t>Please h</w:t>
            </w:r>
            <w:r w:rsidR="00E763A1" w:rsidRPr="00550954">
              <w:rPr>
                <w:rFonts w:cs="Arial"/>
                <w:sz w:val="20"/>
                <w:szCs w:val="20"/>
                <w:lang w:val="en-US"/>
              </w:rPr>
              <w:t xml:space="preserve">ighlight </w:t>
            </w:r>
            <w:r w:rsidR="00E8499F" w:rsidRPr="00550954">
              <w:rPr>
                <w:rFonts w:cs="Arial"/>
                <w:sz w:val="20"/>
                <w:szCs w:val="20"/>
                <w:lang w:val="en-US"/>
              </w:rPr>
              <w:t>crucial aspects</w:t>
            </w:r>
            <w:r w:rsidRPr="00550954">
              <w:rPr>
                <w:rFonts w:cs="Arial"/>
                <w:sz w:val="20"/>
                <w:szCs w:val="20"/>
                <w:lang w:val="en-US"/>
              </w:rPr>
              <w:t xml:space="preserve"> of the </w:t>
            </w:r>
            <w:r w:rsidR="00CC0035" w:rsidRPr="00550954">
              <w:rPr>
                <w:rFonts w:cs="Arial"/>
                <w:sz w:val="20"/>
                <w:szCs w:val="20"/>
                <w:lang w:val="en-US"/>
              </w:rPr>
              <w:t>PCR</w:t>
            </w:r>
            <w:r w:rsidR="00FA137C" w:rsidRPr="00550954">
              <w:rPr>
                <w:rFonts w:cs="Arial"/>
                <w:sz w:val="20"/>
                <w:szCs w:val="20"/>
                <w:lang w:val="en-US"/>
              </w:rPr>
              <w:t xml:space="preserve"> on the following</w:t>
            </w:r>
            <w:r w:rsidR="00183487" w:rsidRPr="00550954">
              <w:rPr>
                <w:rFonts w:cs="Arial"/>
                <w:sz w:val="20"/>
                <w:szCs w:val="20"/>
                <w:lang w:val="en-US"/>
              </w:rPr>
              <w:t>:</w:t>
            </w:r>
            <w:r w:rsidR="00E8499F" w:rsidRPr="00550954">
              <w:rPr>
                <w:rFonts w:cs="Arial"/>
                <w:sz w:val="20"/>
                <w:szCs w:val="20"/>
                <w:lang w:val="en-US"/>
              </w:rPr>
              <w:t xml:space="preserve"> </w:t>
            </w:r>
          </w:p>
          <w:p w14:paraId="044E44E7" w14:textId="77777777" w:rsidR="00620BAF" w:rsidRPr="00FD6150" w:rsidRDefault="00620BAF" w:rsidP="00620BAF">
            <w:pPr>
              <w:jc w:val="both"/>
              <w:rPr>
                <w:rFonts w:asciiTheme="minorHAnsi" w:hAnsiTheme="minorHAnsi" w:cstheme="minorHAnsi"/>
                <w:sz w:val="20"/>
                <w:szCs w:val="20"/>
                <w:lang w:val="en-US"/>
              </w:rPr>
            </w:pPr>
          </w:p>
          <w:p w14:paraId="49B601CC" w14:textId="77777777" w:rsidR="00620BAF" w:rsidRPr="001F1112" w:rsidRDefault="00620BAF" w:rsidP="00620BAF">
            <w:pPr>
              <w:jc w:val="both"/>
              <w:rPr>
                <w:rFonts w:cs="Arial"/>
                <w:sz w:val="20"/>
                <w:szCs w:val="20"/>
              </w:rPr>
            </w:pPr>
            <w:r w:rsidRPr="001F1112">
              <w:rPr>
                <w:rFonts w:cs="Arial"/>
                <w:sz w:val="20"/>
                <w:szCs w:val="20"/>
                <w:lang w:val="en-US"/>
              </w:rPr>
              <w:t xml:space="preserve">The Readiness and Preparatory Support proposal was approved on 24 December 2019 and the notification of approval was sent on 7 January 2020. The first disbursement from the GCF was received on 19 June 2020. The Climate Technology Centre and Network (CTCN) awarded the contract of this assignment through UNIDO to a consortium of three firms: FOKABS INC, Natural Eco Capita (NEC) and ARPEDAC, all members of the CTCN network. The selection of the project executing entity (PEE) consisted of a competitive international bidding process in line with UNIDO procurement rules and regulations, where the lowest cost technically acceptable proposal was selected. The contract between UNIDO and the selected network member (FOKABS INC being the lead PEE) was signed on 11 September 2020. The No-Cost-Extension for Cameroon was approved on 12 July 2021 by the GCF, with an implementation timeframe extended from 05 July 2021 to 05 April 2022. </w:t>
            </w:r>
          </w:p>
          <w:p w14:paraId="2716FEE7" w14:textId="77777777" w:rsidR="006123F5" w:rsidRPr="00620BAF" w:rsidRDefault="006123F5" w:rsidP="00665308">
            <w:pPr>
              <w:rPr>
                <w:rFonts w:cs="Arial"/>
                <w:sz w:val="20"/>
                <w:szCs w:val="20"/>
              </w:rPr>
            </w:pPr>
          </w:p>
          <w:p w14:paraId="172A1BA4" w14:textId="75206F99" w:rsidR="00620BAF" w:rsidRDefault="00F96FC9" w:rsidP="00BA4E69">
            <w:pPr>
              <w:jc w:val="both"/>
              <w:rPr>
                <w:rFonts w:cs="Arial"/>
                <w:sz w:val="20"/>
                <w:szCs w:val="20"/>
                <w:lang w:val="en-US"/>
              </w:rPr>
            </w:pPr>
            <w:r w:rsidRPr="00620BAF">
              <w:rPr>
                <w:rFonts w:cs="Arial"/>
                <w:b/>
                <w:bCs/>
                <w:sz w:val="20"/>
                <w:szCs w:val="20"/>
                <w:lang w:val="en-US"/>
              </w:rPr>
              <w:t>M</w:t>
            </w:r>
            <w:r w:rsidR="00CC0035" w:rsidRPr="00620BAF">
              <w:rPr>
                <w:rFonts w:cs="Arial"/>
                <w:b/>
                <w:bCs/>
                <w:sz w:val="20"/>
                <w:szCs w:val="20"/>
                <w:lang w:val="en-US"/>
              </w:rPr>
              <w:t>ain achievement</w:t>
            </w:r>
            <w:r w:rsidR="000F0D2B" w:rsidRPr="00620BAF">
              <w:rPr>
                <w:rFonts w:cs="Arial"/>
                <w:b/>
                <w:bCs/>
                <w:sz w:val="20"/>
                <w:szCs w:val="20"/>
                <w:lang w:val="en-US"/>
              </w:rPr>
              <w:t>s</w:t>
            </w:r>
            <w:r w:rsidR="006123F5" w:rsidRPr="00550954">
              <w:rPr>
                <w:rFonts w:cs="Arial"/>
                <w:sz w:val="20"/>
                <w:szCs w:val="20"/>
                <w:lang w:val="en-US"/>
              </w:rPr>
              <w:t>;</w:t>
            </w:r>
            <w:r w:rsidR="000F0D2B" w:rsidRPr="00550954">
              <w:rPr>
                <w:rFonts w:cs="Arial"/>
                <w:sz w:val="20"/>
                <w:szCs w:val="20"/>
                <w:lang w:val="en-US"/>
              </w:rPr>
              <w:t xml:space="preserve"> </w:t>
            </w:r>
            <w:r w:rsidR="00620BAF">
              <w:rPr>
                <w:rFonts w:cs="Arial"/>
                <w:sz w:val="20"/>
                <w:szCs w:val="20"/>
                <w:lang w:val="en-US"/>
              </w:rPr>
              <w:t xml:space="preserve">the readiness project culminated in the identification and assessment of climate change adaptation and mitigation technologies in Cameroon’s two key sectors: energy and agriculture. </w:t>
            </w:r>
            <w:r w:rsidR="00BA4E69">
              <w:rPr>
                <w:rFonts w:cs="Arial"/>
                <w:sz w:val="20"/>
                <w:szCs w:val="20"/>
                <w:lang w:val="en-US"/>
              </w:rPr>
              <w:t xml:space="preserve">Technology action plans for six priority technologies were elaborated. </w:t>
            </w:r>
          </w:p>
          <w:p w14:paraId="6A8C6F7B" w14:textId="77777777" w:rsidR="00620BAF" w:rsidRDefault="00620BAF" w:rsidP="00665308">
            <w:pPr>
              <w:rPr>
                <w:rFonts w:cs="Arial"/>
                <w:sz w:val="20"/>
                <w:szCs w:val="20"/>
                <w:lang w:val="en-US"/>
              </w:rPr>
            </w:pPr>
          </w:p>
          <w:p w14:paraId="03D810D6" w14:textId="09A7F303" w:rsidR="00620BAF" w:rsidRDefault="000F0D2B" w:rsidP="00665308">
            <w:pPr>
              <w:rPr>
                <w:rFonts w:cs="Arial"/>
                <w:sz w:val="20"/>
                <w:szCs w:val="20"/>
                <w:lang w:val="en-US"/>
              </w:rPr>
            </w:pPr>
            <w:r w:rsidRPr="00550954">
              <w:rPr>
                <w:rFonts w:cs="Arial"/>
                <w:sz w:val="20"/>
                <w:szCs w:val="20"/>
                <w:lang w:val="en-US"/>
              </w:rPr>
              <w:t>key deliverables</w:t>
            </w:r>
            <w:r w:rsidR="006123F5" w:rsidRPr="00550954">
              <w:rPr>
                <w:rFonts w:cs="Arial"/>
                <w:sz w:val="20"/>
                <w:szCs w:val="20"/>
                <w:lang w:val="en-US"/>
              </w:rPr>
              <w:t>;</w:t>
            </w:r>
            <w:r w:rsidRPr="00550954">
              <w:rPr>
                <w:rFonts w:cs="Arial"/>
                <w:sz w:val="20"/>
                <w:szCs w:val="20"/>
                <w:lang w:val="en-US"/>
              </w:rPr>
              <w:t xml:space="preserve"> </w:t>
            </w:r>
            <w:r w:rsidR="00BA4E69">
              <w:rPr>
                <w:rFonts w:cs="Arial"/>
                <w:sz w:val="20"/>
                <w:szCs w:val="20"/>
                <w:lang w:val="en-US"/>
              </w:rPr>
              <w:t>the project resulted to the following deliverables:</w:t>
            </w:r>
          </w:p>
          <w:p w14:paraId="7BD80D34" w14:textId="77777777" w:rsidR="00A2332B" w:rsidRDefault="00A2332B" w:rsidP="00A2332B">
            <w:pPr>
              <w:rPr>
                <w:rFonts w:cs="Arial"/>
                <w:sz w:val="20"/>
                <w:szCs w:val="20"/>
                <w:lang w:val="en-US"/>
              </w:rPr>
            </w:pPr>
          </w:p>
          <w:p w14:paraId="727B0565" w14:textId="3B05ECDE"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Communication and planning documents of the technical assistance;</w:t>
            </w:r>
          </w:p>
          <w:p w14:paraId="748AEA86" w14:textId="3FB776CE"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 xml:space="preserve">Stakeholder mapping report; </w:t>
            </w:r>
          </w:p>
          <w:p w14:paraId="1C942055" w14:textId="7858FB79"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Government circular establishing the national</w:t>
            </w:r>
            <w:r w:rsidR="003154EA">
              <w:rPr>
                <w:rFonts w:ascii="Arial" w:hAnsi="Arial" w:cs="Arial"/>
                <w:sz w:val="20"/>
                <w:szCs w:val="20"/>
                <w:lang w:val="en-US"/>
              </w:rPr>
              <w:t xml:space="preserve"> technology needs assessment</w:t>
            </w:r>
            <w:r w:rsidRPr="00C25A4F">
              <w:rPr>
                <w:rFonts w:ascii="Arial" w:hAnsi="Arial" w:cs="Arial"/>
                <w:sz w:val="20"/>
                <w:szCs w:val="20"/>
                <w:lang w:val="en-US"/>
              </w:rPr>
              <w:t xml:space="preserve"> </w:t>
            </w:r>
            <w:r w:rsidR="003154EA">
              <w:rPr>
                <w:rFonts w:ascii="Arial" w:hAnsi="Arial" w:cs="Arial"/>
                <w:sz w:val="20"/>
                <w:szCs w:val="20"/>
                <w:lang w:val="en-US"/>
              </w:rPr>
              <w:t>(</w:t>
            </w:r>
            <w:r w:rsidRPr="00C25A4F">
              <w:rPr>
                <w:rFonts w:ascii="Arial" w:hAnsi="Arial" w:cs="Arial"/>
                <w:sz w:val="20"/>
                <w:szCs w:val="20"/>
                <w:lang w:val="en-US"/>
              </w:rPr>
              <w:t>TNA</w:t>
            </w:r>
            <w:r w:rsidR="003154EA">
              <w:rPr>
                <w:rFonts w:ascii="Arial" w:hAnsi="Arial" w:cs="Arial"/>
                <w:sz w:val="20"/>
                <w:szCs w:val="20"/>
                <w:lang w:val="en-US"/>
              </w:rPr>
              <w:t>)</w:t>
            </w:r>
            <w:r w:rsidRPr="00C25A4F">
              <w:rPr>
                <w:rFonts w:ascii="Arial" w:hAnsi="Arial" w:cs="Arial"/>
                <w:sz w:val="20"/>
                <w:szCs w:val="20"/>
                <w:lang w:val="en-US"/>
              </w:rPr>
              <w:t xml:space="preserve"> Committee, constitution and workplan of the committee Report on TNA-TAP on alignment with CP and national plans; </w:t>
            </w:r>
          </w:p>
          <w:p w14:paraId="79A916DF" w14:textId="168967EF"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Report on analysis of sectoral priorities expressed in national documents;</w:t>
            </w:r>
          </w:p>
          <w:p w14:paraId="66DF597A" w14:textId="2A48D9A4"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Report describing the methodology utilized for sector and subsector selection and prioritization;</w:t>
            </w:r>
          </w:p>
          <w:p w14:paraId="21788FE3" w14:textId="633A6EDE"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Technology fact sheets;</w:t>
            </w:r>
          </w:p>
          <w:p w14:paraId="2934C6E4" w14:textId="73EBD43D"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Set of criteria for MCA exercise;</w:t>
            </w:r>
          </w:p>
          <w:p w14:paraId="68BEE0FB" w14:textId="075C2743"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Workshops reports including a full list of participants, photo documentations;</w:t>
            </w:r>
          </w:p>
          <w:p w14:paraId="7DC9FA4F" w14:textId="3C9100DD"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Final reports including a mitigation TNA report and an adaptation TNA report;</w:t>
            </w:r>
          </w:p>
          <w:p w14:paraId="4894B5F0" w14:textId="68DAF061"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Technology prioritization database;</w:t>
            </w:r>
          </w:p>
          <w:p w14:paraId="0C14A12A" w14:textId="1100FBEF"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Technology action plans (for six technologie</w:t>
            </w:r>
            <w:r w:rsidR="001B20DB" w:rsidRPr="00C25A4F">
              <w:rPr>
                <w:rFonts w:ascii="Arial" w:hAnsi="Arial" w:cs="Arial"/>
                <w:sz w:val="20"/>
                <w:szCs w:val="20"/>
                <w:lang w:val="en-US"/>
              </w:rPr>
              <w:t>s)</w:t>
            </w:r>
            <w:r w:rsidRPr="00C25A4F">
              <w:rPr>
                <w:rFonts w:ascii="Arial" w:hAnsi="Arial" w:cs="Arial"/>
                <w:sz w:val="20"/>
                <w:szCs w:val="20"/>
                <w:lang w:val="en-US"/>
              </w:rPr>
              <w:t>;</w:t>
            </w:r>
          </w:p>
          <w:p w14:paraId="0E778E18" w14:textId="08391914" w:rsidR="00A2332B" w:rsidRPr="00C25A4F" w:rsidRDefault="00A2332B">
            <w:pPr>
              <w:pStyle w:val="ListParagraph"/>
              <w:numPr>
                <w:ilvl w:val="0"/>
                <w:numId w:val="6"/>
              </w:numPr>
              <w:rPr>
                <w:rFonts w:ascii="Arial" w:hAnsi="Arial" w:cs="Arial"/>
                <w:sz w:val="20"/>
                <w:szCs w:val="20"/>
                <w:lang w:val="en-US"/>
              </w:rPr>
            </w:pPr>
            <w:r w:rsidRPr="00C25A4F">
              <w:rPr>
                <w:rFonts w:ascii="Arial" w:hAnsi="Arial" w:cs="Arial"/>
                <w:sz w:val="20"/>
                <w:szCs w:val="20"/>
                <w:lang w:val="en-US"/>
              </w:rPr>
              <w:t>National ownership workshop report</w:t>
            </w:r>
            <w:r w:rsidR="001B20DB" w:rsidRPr="00C25A4F">
              <w:rPr>
                <w:rFonts w:ascii="Arial" w:hAnsi="Arial" w:cs="Arial"/>
                <w:sz w:val="20"/>
                <w:szCs w:val="20"/>
                <w:lang w:val="en-US"/>
              </w:rPr>
              <w:t>;</w:t>
            </w:r>
          </w:p>
          <w:p w14:paraId="0B227762" w14:textId="07CC131D" w:rsidR="00BA4E69" w:rsidRPr="00C25A4F" w:rsidRDefault="001B20DB">
            <w:pPr>
              <w:pStyle w:val="ListParagraph"/>
              <w:numPr>
                <w:ilvl w:val="0"/>
                <w:numId w:val="6"/>
              </w:numPr>
              <w:rPr>
                <w:rFonts w:ascii="Arial" w:hAnsi="Arial" w:cs="Arial"/>
                <w:sz w:val="20"/>
                <w:szCs w:val="20"/>
                <w:lang w:val="en-US"/>
              </w:rPr>
            </w:pPr>
            <w:r w:rsidRPr="00C25A4F">
              <w:rPr>
                <w:rFonts w:ascii="Arial" w:hAnsi="Arial" w:cs="Arial"/>
                <w:sz w:val="20"/>
                <w:szCs w:val="20"/>
                <w:lang w:val="en-US"/>
              </w:rPr>
              <w:t xml:space="preserve">A </w:t>
            </w:r>
            <w:r w:rsidR="00A2332B" w:rsidRPr="00C25A4F">
              <w:rPr>
                <w:rFonts w:ascii="Arial" w:hAnsi="Arial" w:cs="Arial"/>
                <w:sz w:val="20"/>
                <w:szCs w:val="20"/>
                <w:lang w:val="en-US"/>
              </w:rPr>
              <w:t>Green Climate Fund concept note for a selected TAP</w:t>
            </w:r>
          </w:p>
          <w:p w14:paraId="16002E8E" w14:textId="77777777" w:rsidR="00620BAF" w:rsidRDefault="00620BAF" w:rsidP="00665308">
            <w:pPr>
              <w:rPr>
                <w:rFonts w:cs="Arial"/>
                <w:sz w:val="20"/>
                <w:szCs w:val="20"/>
                <w:lang w:val="en-US"/>
              </w:rPr>
            </w:pPr>
          </w:p>
          <w:p w14:paraId="3EDCE0CA" w14:textId="22A4A237" w:rsidR="00620BAF" w:rsidRDefault="001B20DB" w:rsidP="00665308">
            <w:pPr>
              <w:rPr>
                <w:rFonts w:cs="Arial"/>
                <w:sz w:val="20"/>
                <w:szCs w:val="20"/>
                <w:lang w:val="en-US"/>
              </w:rPr>
            </w:pPr>
            <w:r w:rsidRPr="001F1112">
              <w:rPr>
                <w:rFonts w:cs="Arial"/>
                <w:b/>
                <w:bCs/>
                <w:sz w:val="20"/>
                <w:szCs w:val="20"/>
                <w:lang w:val="en-US"/>
              </w:rPr>
              <w:t>L</w:t>
            </w:r>
            <w:r w:rsidR="00E8499F" w:rsidRPr="001F1112">
              <w:rPr>
                <w:rFonts w:cs="Arial"/>
                <w:b/>
                <w:bCs/>
                <w:sz w:val="20"/>
                <w:szCs w:val="20"/>
                <w:lang w:val="en-US"/>
              </w:rPr>
              <w:t>essons</w:t>
            </w:r>
            <w:r w:rsidR="006123F5" w:rsidRPr="00550954">
              <w:rPr>
                <w:rFonts w:cs="Arial"/>
                <w:sz w:val="20"/>
                <w:szCs w:val="20"/>
                <w:lang w:val="en-US"/>
              </w:rPr>
              <w:t>;</w:t>
            </w:r>
            <w:r w:rsidR="00E8499F" w:rsidRPr="00550954">
              <w:rPr>
                <w:rFonts w:cs="Arial"/>
                <w:sz w:val="20"/>
                <w:szCs w:val="20"/>
                <w:lang w:val="en-US"/>
              </w:rPr>
              <w:t xml:space="preserve"> </w:t>
            </w:r>
            <w:r w:rsidR="00FC75BA">
              <w:rPr>
                <w:rFonts w:cs="Arial"/>
                <w:sz w:val="20"/>
                <w:szCs w:val="20"/>
                <w:lang w:val="en-US"/>
              </w:rPr>
              <w:t>the following lessons were learnt from the delivery of the project:</w:t>
            </w:r>
          </w:p>
          <w:p w14:paraId="46346A67" w14:textId="303BA88B" w:rsidR="00C25A4F" w:rsidRPr="00C25A4F" w:rsidRDefault="00C25A4F">
            <w:pPr>
              <w:pStyle w:val="ListParagraph"/>
              <w:numPr>
                <w:ilvl w:val="0"/>
                <w:numId w:val="5"/>
              </w:numPr>
              <w:jc w:val="both"/>
              <w:rPr>
                <w:rFonts w:ascii="Arial" w:hAnsi="Arial" w:cs="Arial"/>
                <w:sz w:val="20"/>
                <w:szCs w:val="20"/>
                <w:lang w:val="en-US"/>
              </w:rPr>
            </w:pPr>
            <w:r w:rsidRPr="00C25A4F">
              <w:rPr>
                <w:rFonts w:ascii="Arial" w:hAnsi="Arial" w:cs="Arial"/>
                <w:sz w:val="20"/>
                <w:szCs w:val="20"/>
                <w:lang w:val="en-US"/>
              </w:rPr>
              <w:t>Stakeholders have other commitments and getting them to participate in projects like the TNA is challenging. Stakeholders’ availability was further challenged by the Covid 19 pandemic. Consequently, in the delivery of projects, it is important to engage with stakeholders well in advance so that they can integrate project activities into their calendars early enough</w:t>
            </w:r>
            <w:r>
              <w:rPr>
                <w:rFonts w:ascii="Arial" w:hAnsi="Arial" w:cs="Arial"/>
                <w:sz w:val="20"/>
                <w:szCs w:val="20"/>
                <w:lang w:val="en-US"/>
              </w:rPr>
              <w:t>;</w:t>
            </w:r>
            <w:r w:rsidRPr="00C25A4F">
              <w:rPr>
                <w:rFonts w:ascii="Arial" w:hAnsi="Arial" w:cs="Arial"/>
                <w:sz w:val="20"/>
                <w:szCs w:val="20"/>
                <w:lang w:val="en-US"/>
              </w:rPr>
              <w:t xml:space="preserve"> </w:t>
            </w:r>
          </w:p>
          <w:p w14:paraId="5C68F55C" w14:textId="34150070" w:rsidR="00C25A4F" w:rsidRPr="00C25A4F" w:rsidRDefault="00C25A4F">
            <w:pPr>
              <w:pStyle w:val="ListParagraph"/>
              <w:numPr>
                <w:ilvl w:val="0"/>
                <w:numId w:val="5"/>
              </w:numPr>
              <w:jc w:val="both"/>
              <w:rPr>
                <w:rFonts w:ascii="Arial" w:hAnsi="Arial" w:cs="Arial"/>
                <w:sz w:val="20"/>
                <w:szCs w:val="20"/>
                <w:lang w:val="en-US"/>
              </w:rPr>
            </w:pPr>
            <w:r w:rsidRPr="00C25A4F">
              <w:rPr>
                <w:rFonts w:ascii="Arial" w:hAnsi="Arial" w:cs="Arial"/>
                <w:sz w:val="20"/>
                <w:szCs w:val="20"/>
                <w:lang w:val="en-US"/>
              </w:rPr>
              <w:t>Adaptive management is important in the delivery of technical assistance of this nature. It has been quite challenging to have the TNA Committee meeting to sit since the outset of the TNA project and as a consequence, it was not possible to select sectors and sub-sectors for the TNA process as this needed to be selected by the TNA Committee. The project team was able to overcome this challenge by dedicating a session within the agenda of the TNA training workshop for the selection of sectors. In this way, technologies could be identified and factsheets elaborated for the selected sectors</w:t>
            </w:r>
            <w:r>
              <w:rPr>
                <w:rFonts w:ascii="Arial" w:hAnsi="Arial" w:cs="Arial"/>
                <w:sz w:val="20"/>
                <w:szCs w:val="20"/>
                <w:lang w:val="en-US"/>
              </w:rPr>
              <w:t>;</w:t>
            </w:r>
            <w:r w:rsidRPr="00C25A4F">
              <w:rPr>
                <w:rFonts w:ascii="Arial" w:hAnsi="Arial" w:cs="Arial"/>
                <w:sz w:val="20"/>
                <w:szCs w:val="20"/>
                <w:lang w:val="en-US"/>
              </w:rPr>
              <w:t xml:space="preserve"> </w:t>
            </w:r>
          </w:p>
          <w:p w14:paraId="6F19A8E0" w14:textId="46378EAA" w:rsidR="00620BAF" w:rsidRPr="00C25A4F" w:rsidRDefault="00C25A4F">
            <w:pPr>
              <w:pStyle w:val="ListParagraph"/>
              <w:numPr>
                <w:ilvl w:val="0"/>
                <w:numId w:val="5"/>
              </w:numPr>
              <w:jc w:val="both"/>
              <w:rPr>
                <w:rFonts w:ascii="Arial" w:hAnsi="Arial" w:cs="Arial"/>
                <w:sz w:val="20"/>
                <w:szCs w:val="20"/>
                <w:lang w:val="en-US"/>
              </w:rPr>
            </w:pPr>
            <w:r w:rsidRPr="00C25A4F">
              <w:rPr>
                <w:rFonts w:ascii="Arial" w:hAnsi="Arial" w:cs="Arial"/>
                <w:sz w:val="20"/>
                <w:szCs w:val="20"/>
                <w:lang w:val="en-US"/>
              </w:rPr>
              <w:t xml:space="preserve">Government officials tend to be involved in the coordination of several activities or projects simultaneously, causing delays in the implementation of some of the projects/activities. It is therefore </w:t>
            </w:r>
            <w:r w:rsidRPr="00C25A4F">
              <w:rPr>
                <w:rFonts w:ascii="Arial" w:hAnsi="Arial" w:cs="Arial"/>
                <w:sz w:val="20"/>
                <w:szCs w:val="20"/>
                <w:lang w:val="en-US"/>
              </w:rPr>
              <w:lastRenderedPageBreak/>
              <w:t>important that for subsequent projects, there is a coordinator and an assistant coordinator within the Ministry of Environment or the concerned ministry. In this way, in the event that the coordinator is occupied with other activities, the assistant coordinator is able to coordinate the project efficiently, ensuring that activities are implemented as planned</w:t>
            </w:r>
          </w:p>
          <w:p w14:paraId="3FFFDBD6" w14:textId="77777777" w:rsidR="00C25A4F" w:rsidRPr="00C25A4F" w:rsidRDefault="00C25A4F" w:rsidP="00665308">
            <w:pPr>
              <w:rPr>
                <w:rFonts w:cs="Arial"/>
                <w:sz w:val="20"/>
                <w:szCs w:val="20"/>
                <w:lang w:val="en-US"/>
              </w:rPr>
            </w:pPr>
          </w:p>
          <w:p w14:paraId="64B5C311" w14:textId="03180AD5" w:rsidR="00620BAF" w:rsidRPr="00C25A4F" w:rsidRDefault="001B20DB" w:rsidP="00440539">
            <w:pPr>
              <w:jc w:val="both"/>
              <w:rPr>
                <w:rFonts w:cs="Arial"/>
                <w:sz w:val="20"/>
                <w:szCs w:val="20"/>
                <w:lang w:val="en-US"/>
              </w:rPr>
            </w:pPr>
            <w:r w:rsidRPr="001F1112">
              <w:rPr>
                <w:rFonts w:cs="Arial"/>
                <w:b/>
                <w:bCs/>
                <w:sz w:val="20"/>
                <w:szCs w:val="20"/>
                <w:lang w:val="en-US"/>
              </w:rPr>
              <w:t>B</w:t>
            </w:r>
            <w:r w:rsidR="00E8499F" w:rsidRPr="001F1112">
              <w:rPr>
                <w:rFonts w:cs="Arial"/>
                <w:b/>
                <w:bCs/>
                <w:sz w:val="20"/>
                <w:szCs w:val="20"/>
                <w:lang w:val="en-US"/>
              </w:rPr>
              <w:t>est practice</w:t>
            </w:r>
            <w:r w:rsidR="003656A2" w:rsidRPr="001F1112">
              <w:rPr>
                <w:rFonts w:cs="Arial"/>
                <w:b/>
                <w:bCs/>
                <w:sz w:val="20"/>
                <w:szCs w:val="20"/>
                <w:lang w:val="en-US"/>
              </w:rPr>
              <w:t>s</w:t>
            </w:r>
            <w:r w:rsidR="006123F5" w:rsidRPr="00C25A4F">
              <w:rPr>
                <w:rFonts w:cs="Arial"/>
                <w:sz w:val="20"/>
                <w:szCs w:val="20"/>
                <w:lang w:val="en-US"/>
              </w:rPr>
              <w:t>;</w:t>
            </w:r>
            <w:r w:rsidR="003656A2" w:rsidRPr="00C25A4F">
              <w:rPr>
                <w:rFonts w:cs="Arial"/>
                <w:sz w:val="20"/>
                <w:szCs w:val="20"/>
                <w:lang w:val="en-US"/>
              </w:rPr>
              <w:t xml:space="preserve"> </w:t>
            </w:r>
            <w:r w:rsidR="00CD6113">
              <w:rPr>
                <w:rFonts w:cs="Arial"/>
                <w:sz w:val="20"/>
                <w:szCs w:val="20"/>
                <w:lang w:val="en-US"/>
              </w:rPr>
              <w:t>at the commencement of the project, the accredited entity organized a virtual capacity building event during which the implementers received training on the entire technology needs assessment process and the methodologies to be employed in the process.</w:t>
            </w:r>
            <w:r w:rsidR="00621BBB">
              <w:rPr>
                <w:rFonts w:cs="Arial"/>
                <w:sz w:val="20"/>
                <w:szCs w:val="20"/>
                <w:lang w:val="en-US"/>
              </w:rPr>
              <w:t xml:space="preserve"> This did not only enhance the capacity of the implementers to conduct the technology needs assessment, but enabled them to transfer the capacity to national stakeholders who in turn received training from the implementers on the TNA process and methodologies.  </w:t>
            </w:r>
          </w:p>
          <w:p w14:paraId="7E4D7C62" w14:textId="77777777" w:rsidR="00620BAF" w:rsidRPr="00C25A4F" w:rsidRDefault="00620BAF" w:rsidP="00665308">
            <w:pPr>
              <w:rPr>
                <w:rFonts w:cs="Arial"/>
                <w:sz w:val="20"/>
                <w:szCs w:val="20"/>
                <w:lang w:val="en-US"/>
              </w:rPr>
            </w:pPr>
          </w:p>
          <w:p w14:paraId="383DA57C" w14:textId="01BCF16F" w:rsidR="00E8499F" w:rsidRPr="0001287F" w:rsidRDefault="001B20DB" w:rsidP="00665308">
            <w:pPr>
              <w:rPr>
                <w:rFonts w:cs="Arial"/>
                <w:b/>
                <w:bCs/>
                <w:sz w:val="20"/>
                <w:szCs w:val="20"/>
                <w:lang w:val="en-US"/>
              </w:rPr>
            </w:pPr>
            <w:r w:rsidRPr="0001287F">
              <w:rPr>
                <w:rFonts w:cs="Arial"/>
                <w:b/>
                <w:bCs/>
                <w:sz w:val="20"/>
                <w:szCs w:val="20"/>
                <w:lang w:val="en-US"/>
              </w:rPr>
              <w:t>R</w:t>
            </w:r>
            <w:r w:rsidR="003656A2" w:rsidRPr="0001287F">
              <w:rPr>
                <w:rFonts w:cs="Arial"/>
                <w:b/>
                <w:bCs/>
                <w:sz w:val="20"/>
                <w:szCs w:val="20"/>
                <w:lang w:val="en-US"/>
              </w:rPr>
              <w:t xml:space="preserve">isks and </w:t>
            </w:r>
            <w:r w:rsidR="00CC0035" w:rsidRPr="0001287F">
              <w:rPr>
                <w:rFonts w:cs="Arial"/>
                <w:b/>
                <w:bCs/>
                <w:sz w:val="20"/>
                <w:szCs w:val="20"/>
                <w:lang w:val="en-US"/>
              </w:rPr>
              <w:t xml:space="preserve">measures undertaken to address </w:t>
            </w:r>
            <w:r w:rsidR="00E763A1" w:rsidRPr="0001287F">
              <w:rPr>
                <w:rFonts w:cs="Arial"/>
                <w:b/>
                <w:bCs/>
                <w:sz w:val="20"/>
                <w:szCs w:val="20"/>
                <w:lang w:val="en-US"/>
              </w:rPr>
              <w:t>th</w:t>
            </w:r>
            <w:r w:rsidR="0046469F" w:rsidRPr="0001287F">
              <w:rPr>
                <w:rFonts w:cs="Arial"/>
                <w:b/>
                <w:bCs/>
                <w:sz w:val="20"/>
                <w:szCs w:val="20"/>
                <w:lang w:val="en-US"/>
              </w:rPr>
              <w:t>e</w:t>
            </w:r>
            <w:r w:rsidR="00E763A1" w:rsidRPr="0001287F">
              <w:rPr>
                <w:rFonts w:cs="Arial"/>
                <w:b/>
                <w:bCs/>
                <w:sz w:val="20"/>
                <w:szCs w:val="20"/>
                <w:lang w:val="en-US"/>
              </w:rPr>
              <w:t>se</w:t>
            </w:r>
            <w:r w:rsidR="000F031A" w:rsidRPr="0001287F">
              <w:rPr>
                <w:rFonts w:cs="Arial"/>
                <w:b/>
                <w:bCs/>
                <w:sz w:val="20"/>
                <w:szCs w:val="20"/>
                <w:lang w:val="en-US"/>
              </w:rPr>
              <w:t>.</w:t>
            </w:r>
          </w:p>
          <w:p w14:paraId="30024E0E" w14:textId="08843773" w:rsidR="00E8499F" w:rsidRDefault="00664E57" w:rsidP="002108C1">
            <w:pPr>
              <w:jc w:val="both"/>
              <w:rPr>
                <w:rFonts w:cs="Arial"/>
                <w:sz w:val="20"/>
                <w:szCs w:val="20"/>
                <w:lang w:val="en-US"/>
              </w:rPr>
            </w:pPr>
            <w:r w:rsidRPr="00664E57">
              <w:rPr>
                <w:rFonts w:cs="Arial"/>
                <w:sz w:val="20"/>
                <w:szCs w:val="20"/>
                <w:lang w:val="en-US"/>
              </w:rPr>
              <w:t xml:space="preserve">The </w:t>
            </w:r>
            <w:r w:rsidR="0001287F">
              <w:rPr>
                <w:rFonts w:cs="Arial"/>
                <w:sz w:val="20"/>
                <w:szCs w:val="20"/>
                <w:lang w:val="en-US"/>
              </w:rPr>
              <w:t xml:space="preserve">Covid-19 </w:t>
            </w:r>
            <w:r w:rsidRPr="00664E57">
              <w:rPr>
                <w:rFonts w:cs="Arial"/>
                <w:sz w:val="20"/>
                <w:szCs w:val="20"/>
                <w:lang w:val="en-US"/>
              </w:rPr>
              <w:t xml:space="preserve">pandemic </w:t>
            </w:r>
            <w:r w:rsidR="0001287F">
              <w:rPr>
                <w:rFonts w:cs="Arial"/>
                <w:sz w:val="20"/>
                <w:szCs w:val="20"/>
                <w:lang w:val="en-US"/>
              </w:rPr>
              <w:t>constituted a risk to the project as lockdown measures were imposed in the country following the outbreak of the pandemic. A no-cost extension was secured by the project in order to compensate for some of the implementation time loss due to the pandemic.</w:t>
            </w:r>
          </w:p>
          <w:p w14:paraId="534FF232" w14:textId="3D0B4394" w:rsidR="0001287F" w:rsidRDefault="0001287F" w:rsidP="00665308">
            <w:pPr>
              <w:rPr>
                <w:rFonts w:cs="Arial"/>
                <w:sz w:val="20"/>
                <w:szCs w:val="20"/>
                <w:lang w:val="en-US"/>
              </w:rPr>
            </w:pPr>
          </w:p>
          <w:p w14:paraId="10AC587C" w14:textId="7D773378" w:rsidR="00E8499F" w:rsidRPr="0001287F" w:rsidRDefault="0001287F" w:rsidP="0001287F">
            <w:pPr>
              <w:jc w:val="both"/>
              <w:rPr>
                <w:rFonts w:cs="Arial"/>
                <w:sz w:val="20"/>
                <w:szCs w:val="20"/>
                <w:lang w:val="en-US"/>
              </w:rPr>
            </w:pPr>
            <w:r>
              <w:rPr>
                <w:rFonts w:cs="Arial"/>
                <w:sz w:val="20"/>
                <w:szCs w:val="20"/>
                <w:lang w:val="en-US"/>
              </w:rPr>
              <w:t>The change of the NDE in the course of project implementation posed a risk for timely delivery of the project. The newly appointed NDE at the time had other responsibilities to attend to and consequently, his availability was limited. To address this risk, the implementers resorted to working with the NDE’s team members during periods when his availability is low.</w:t>
            </w:r>
          </w:p>
        </w:tc>
      </w:tr>
    </w:tbl>
    <w:p w14:paraId="162F4996" w14:textId="77777777" w:rsidR="00E8499F" w:rsidRPr="00550954" w:rsidRDefault="00E8499F" w:rsidP="0016339B">
      <w:pPr>
        <w:rPr>
          <w:rFonts w:cs="Arial"/>
          <w:sz w:val="22"/>
          <w:lang w:eastAsia="en-GB"/>
        </w:rPr>
      </w:pPr>
    </w:p>
    <w:tbl>
      <w:tblPr>
        <w:tblW w:w="9781" w:type="dxa"/>
        <w:jc w:val="center"/>
        <w:tblLayout w:type="fixed"/>
        <w:tblLook w:val="04A0" w:firstRow="1" w:lastRow="0" w:firstColumn="1" w:lastColumn="0" w:noHBand="0" w:noVBand="1"/>
      </w:tblPr>
      <w:tblGrid>
        <w:gridCol w:w="2965"/>
        <w:gridCol w:w="6816"/>
      </w:tblGrid>
      <w:tr w:rsidR="00FE4AB9" w:rsidRPr="00550954" w14:paraId="6944DDDF" w14:textId="77777777" w:rsidTr="007961A1">
        <w:trPr>
          <w:trHeight w:val="341"/>
          <w:jc w:val="center"/>
        </w:trPr>
        <w:tc>
          <w:tcPr>
            <w:tcW w:w="9781" w:type="dxa"/>
            <w:gridSpan w:val="2"/>
            <w:tcBorders>
              <w:top w:val="single" w:sz="4" w:space="0" w:color="auto"/>
              <w:left w:val="single" w:sz="4" w:space="0" w:color="auto"/>
              <w:bottom w:val="single" w:sz="4" w:space="0" w:color="auto"/>
              <w:right w:val="single" w:sz="4" w:space="0" w:color="auto"/>
            </w:tcBorders>
            <w:shd w:val="clear" w:color="000000" w:fill="24634F"/>
            <w:vAlign w:val="center"/>
          </w:tcPr>
          <w:p w14:paraId="2F26CCD2" w14:textId="77777777" w:rsidR="00FE4AB9" w:rsidRPr="00550954" w:rsidRDefault="00FE4AB9" w:rsidP="00FE4AB9">
            <w:pPr>
              <w:ind w:right="-28"/>
              <w:rPr>
                <w:rFonts w:cs="Arial"/>
                <w:b/>
                <w:bCs/>
                <w:color w:val="FFFFFF"/>
                <w:sz w:val="22"/>
                <w:szCs w:val="22"/>
              </w:rPr>
            </w:pPr>
            <w:r w:rsidRPr="00550954">
              <w:rPr>
                <w:rFonts w:cs="Arial"/>
                <w:b/>
                <w:bCs/>
                <w:color w:val="FFFFFF"/>
                <w:sz w:val="22"/>
                <w:szCs w:val="22"/>
              </w:rPr>
              <w:t>SECTION 1: GENERAL INFORMATION</w:t>
            </w:r>
          </w:p>
          <w:p w14:paraId="7E8C5925" w14:textId="77777777" w:rsidR="00FE4AB9" w:rsidRPr="00550954" w:rsidRDefault="00FE4AB9" w:rsidP="00FE4AB9">
            <w:pPr>
              <w:ind w:right="-28"/>
              <w:rPr>
                <w:rFonts w:cs="Arial"/>
                <w:color w:val="FFFFFF" w:themeColor="background1"/>
                <w:sz w:val="18"/>
                <w:szCs w:val="18"/>
                <w:lang w:eastAsia="en-GB"/>
              </w:rPr>
            </w:pPr>
            <w:r w:rsidRPr="00550954">
              <w:rPr>
                <w:rFonts w:cs="Arial"/>
                <w:color w:val="FFFFFF" w:themeColor="background1"/>
                <w:sz w:val="18"/>
                <w:szCs w:val="18"/>
              </w:rPr>
              <w:t>This section provides information on completing the General Information of the Readiness Support Completion Report template.</w:t>
            </w:r>
          </w:p>
        </w:tc>
      </w:tr>
      <w:tr w:rsidR="00FE4AB9" w:rsidRPr="00550954" w14:paraId="7A8AC319"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0908D" w14:textId="77777777" w:rsidR="00FE4AB9" w:rsidRPr="00550954" w:rsidRDefault="00FE4AB9">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Country</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3AB63136" w14:textId="5BA13CBF" w:rsidR="00FE4AB9" w:rsidRPr="00176598" w:rsidRDefault="00741994" w:rsidP="007961A1">
            <w:pPr>
              <w:ind w:right="-29"/>
              <w:rPr>
                <w:rFonts w:cs="Arial"/>
                <w:color w:val="595959" w:themeColor="text1" w:themeTint="A6"/>
                <w:sz w:val="18"/>
                <w:szCs w:val="18"/>
                <w:lang w:eastAsia="en-GB"/>
              </w:rPr>
            </w:pPr>
            <w:r>
              <w:rPr>
                <w:rFonts w:cs="Arial"/>
                <w:color w:val="595959" w:themeColor="text1" w:themeTint="A6"/>
                <w:sz w:val="18"/>
                <w:szCs w:val="18"/>
                <w:lang w:eastAsia="en-GB"/>
              </w:rPr>
              <w:t>Cameroon</w:t>
            </w:r>
          </w:p>
        </w:tc>
      </w:tr>
      <w:tr w:rsidR="00FE4AB9" w:rsidRPr="00550954" w14:paraId="6298C874"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86B9829" w14:textId="77777777" w:rsidR="00FE4AB9" w:rsidRPr="00550954" w:rsidRDefault="00965CDC">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Grant agreement n</w:t>
            </w:r>
            <w:r w:rsidR="00C43BE3" w:rsidRPr="00550954">
              <w:rPr>
                <w:rFonts w:ascii="Arial" w:hAnsi="Arial" w:cs="Arial"/>
                <w:b/>
                <w:bCs/>
                <w:color w:val="24634F"/>
                <w:sz w:val="18"/>
                <w:szCs w:val="18"/>
                <w:lang w:eastAsia="en-GB"/>
              </w:rPr>
              <w:t>umber</w:t>
            </w:r>
            <w:r w:rsidR="00FE4AB9" w:rsidRPr="00550954">
              <w:rPr>
                <w:rFonts w:ascii="Arial" w:hAnsi="Arial" w:cs="Arial"/>
                <w:b/>
                <w:bCs/>
                <w:color w:val="24634F"/>
                <w:sz w:val="18"/>
                <w:szCs w:val="18"/>
                <w:lang w:eastAsia="en-GB"/>
              </w:rPr>
              <w:t xml:space="preserve"> </w:t>
            </w:r>
          </w:p>
        </w:tc>
        <w:tc>
          <w:tcPr>
            <w:tcW w:w="6816" w:type="dxa"/>
            <w:tcBorders>
              <w:top w:val="nil"/>
              <w:left w:val="nil"/>
              <w:bottom w:val="single" w:sz="4" w:space="0" w:color="auto"/>
              <w:right w:val="single" w:sz="4" w:space="0" w:color="auto"/>
            </w:tcBorders>
            <w:shd w:val="clear" w:color="auto" w:fill="auto"/>
            <w:noWrap/>
            <w:vAlign w:val="center"/>
          </w:tcPr>
          <w:p w14:paraId="12B91CF6" w14:textId="0D611137" w:rsidR="00FE4AB9" w:rsidRPr="00176598" w:rsidRDefault="00C51B3C" w:rsidP="007961A1">
            <w:pPr>
              <w:ind w:right="-29"/>
              <w:rPr>
                <w:rFonts w:cs="Arial"/>
                <w:color w:val="595959" w:themeColor="text1" w:themeTint="A6"/>
                <w:sz w:val="18"/>
                <w:szCs w:val="18"/>
                <w:lang w:eastAsia="en-GB"/>
              </w:rPr>
            </w:pPr>
            <w:r w:rsidRPr="00C51B3C">
              <w:rPr>
                <w:rFonts w:cs="Arial"/>
                <w:iCs/>
                <w:color w:val="595959" w:themeColor="text1" w:themeTint="A6"/>
                <w:sz w:val="18"/>
                <w:szCs w:val="18"/>
                <w:lang w:eastAsia="en-GB"/>
              </w:rPr>
              <w:t>CMR-RS-002</w:t>
            </w:r>
          </w:p>
        </w:tc>
      </w:tr>
      <w:tr w:rsidR="00FE4AB9" w:rsidRPr="00550954" w14:paraId="5BEE3B3F"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A4F0819" w14:textId="77777777" w:rsidR="00FE4AB9" w:rsidRPr="00550954" w:rsidRDefault="00FE4AB9">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Date of grant agreement signed</w:t>
            </w:r>
          </w:p>
        </w:tc>
        <w:sdt>
          <w:sdtPr>
            <w:rPr>
              <w:rStyle w:val="Style1"/>
              <w:rFonts w:cs="Arial"/>
              <w:color w:val="595959" w:themeColor="text1" w:themeTint="A6"/>
              <w:sz w:val="18"/>
              <w:szCs w:val="18"/>
            </w:rPr>
            <w:id w:val="-1684813355"/>
            <w:placeholder>
              <w:docPart w:val="900357C084FD4E4EB07D821E08EE8E7E"/>
            </w:placeholder>
            <w:date w:fullDate="2018-12-03T00:00:00Z">
              <w:dateFormat w:val="dd/MM/yy"/>
              <w:lid w:val="en-GB"/>
              <w:storeMappedDataAs w:val="dateTime"/>
              <w:calendar w:val="gregorian"/>
            </w:date>
          </w:sdtPr>
          <w:sdtEndPr>
            <w:rPr>
              <w:rStyle w:val="DefaultParagraphFont"/>
              <w:lang w:eastAsia="en-GB"/>
            </w:rPr>
          </w:sdtEndPr>
          <w:sdtContent>
            <w:tc>
              <w:tcPr>
                <w:tcW w:w="6816" w:type="dxa"/>
                <w:tcBorders>
                  <w:top w:val="nil"/>
                  <w:left w:val="nil"/>
                  <w:bottom w:val="single" w:sz="4" w:space="0" w:color="auto"/>
                  <w:right w:val="single" w:sz="4" w:space="0" w:color="auto"/>
                </w:tcBorders>
                <w:shd w:val="clear" w:color="auto" w:fill="auto"/>
                <w:noWrap/>
                <w:vAlign w:val="center"/>
              </w:tcPr>
              <w:p w14:paraId="64F66785" w14:textId="696B2758" w:rsidR="00FE4AB9" w:rsidRPr="00176598" w:rsidRDefault="00C51B3C" w:rsidP="007961A1">
                <w:pPr>
                  <w:ind w:right="-29"/>
                  <w:rPr>
                    <w:rFonts w:cs="Arial"/>
                    <w:iCs/>
                    <w:color w:val="595959" w:themeColor="text1" w:themeTint="A6"/>
                    <w:sz w:val="18"/>
                    <w:szCs w:val="18"/>
                    <w:lang w:eastAsia="en-GB"/>
                  </w:rPr>
                </w:pPr>
                <w:r>
                  <w:rPr>
                    <w:rStyle w:val="Style1"/>
                    <w:rFonts w:cs="Arial"/>
                    <w:color w:val="595959" w:themeColor="text1" w:themeTint="A6"/>
                    <w:sz w:val="18"/>
                    <w:szCs w:val="18"/>
                  </w:rPr>
                  <w:t>03/12/18</w:t>
                </w:r>
              </w:p>
            </w:tc>
          </w:sdtContent>
        </w:sdt>
      </w:tr>
      <w:tr w:rsidR="00804E23" w:rsidRPr="00550954" w14:paraId="27F55148"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D63C93C" w14:textId="77777777" w:rsidR="00804E23" w:rsidRPr="00550954" w:rsidRDefault="00804E23">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Grant effectiveness date</w:t>
            </w:r>
          </w:p>
        </w:tc>
        <w:tc>
          <w:tcPr>
            <w:tcW w:w="6816" w:type="dxa"/>
            <w:tcBorders>
              <w:top w:val="nil"/>
              <w:left w:val="nil"/>
              <w:bottom w:val="single" w:sz="4" w:space="0" w:color="auto"/>
              <w:right w:val="single" w:sz="4" w:space="0" w:color="auto"/>
            </w:tcBorders>
            <w:shd w:val="clear" w:color="auto" w:fill="auto"/>
            <w:noWrap/>
            <w:vAlign w:val="center"/>
          </w:tcPr>
          <w:p w14:paraId="582BEB78" w14:textId="36D060C8" w:rsidR="00804E23" w:rsidRPr="00176598" w:rsidRDefault="00C51B3C" w:rsidP="007961A1">
            <w:pPr>
              <w:ind w:right="-29"/>
              <w:rPr>
                <w:rFonts w:cs="Arial"/>
                <w:iCs/>
                <w:color w:val="595959" w:themeColor="text1" w:themeTint="A6"/>
                <w:sz w:val="18"/>
                <w:szCs w:val="18"/>
                <w:lang w:eastAsia="en-GB"/>
              </w:rPr>
            </w:pPr>
            <w:r>
              <w:rPr>
                <w:rFonts w:cs="Arial"/>
                <w:iCs/>
                <w:color w:val="595959" w:themeColor="text1" w:themeTint="A6"/>
                <w:sz w:val="18"/>
                <w:szCs w:val="18"/>
                <w:lang w:eastAsia="en-GB"/>
              </w:rPr>
              <w:t>07/01/</w:t>
            </w:r>
          </w:p>
        </w:tc>
      </w:tr>
      <w:tr w:rsidR="00804E23" w:rsidRPr="00550954" w14:paraId="102F97D6"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3C0636" w14:textId="77777777" w:rsidR="00804E23" w:rsidRPr="00550954" w:rsidRDefault="00BD3EEA">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Date of 1</w:t>
            </w:r>
            <w:r w:rsidRPr="00550954">
              <w:rPr>
                <w:rFonts w:ascii="Arial" w:hAnsi="Arial" w:cs="Arial"/>
                <w:b/>
                <w:bCs/>
                <w:color w:val="24634F"/>
                <w:sz w:val="18"/>
                <w:szCs w:val="18"/>
                <w:vertAlign w:val="superscript"/>
                <w:lang w:eastAsia="en-GB"/>
              </w:rPr>
              <w:t>st</w:t>
            </w:r>
            <w:r w:rsidRPr="00550954">
              <w:rPr>
                <w:rFonts w:ascii="Arial" w:hAnsi="Arial" w:cs="Arial"/>
                <w:b/>
                <w:bCs/>
                <w:color w:val="24634F"/>
                <w:sz w:val="18"/>
                <w:szCs w:val="18"/>
                <w:lang w:eastAsia="en-GB"/>
              </w:rPr>
              <w:t xml:space="preserve"> </w:t>
            </w:r>
            <w:r w:rsidR="00C552E4" w:rsidRPr="00550954">
              <w:rPr>
                <w:rFonts w:ascii="Arial" w:hAnsi="Arial" w:cs="Arial"/>
                <w:b/>
                <w:bCs/>
                <w:color w:val="24634F"/>
                <w:sz w:val="18"/>
                <w:szCs w:val="18"/>
                <w:lang w:eastAsia="en-GB"/>
              </w:rPr>
              <w:t>d</w:t>
            </w:r>
            <w:r w:rsidRPr="00550954">
              <w:rPr>
                <w:rFonts w:ascii="Arial" w:hAnsi="Arial" w:cs="Arial"/>
                <w:b/>
                <w:bCs/>
                <w:color w:val="24634F"/>
                <w:sz w:val="18"/>
                <w:szCs w:val="18"/>
                <w:lang w:eastAsia="en-GB"/>
              </w:rPr>
              <w:t>isbursement received from GCF</w:t>
            </w:r>
          </w:p>
        </w:tc>
        <w:sdt>
          <w:sdtPr>
            <w:rPr>
              <w:rFonts w:asciiTheme="minorHAnsi" w:hAnsiTheme="minorHAnsi" w:cstheme="minorHAnsi"/>
              <w:iCs/>
              <w:sz w:val="18"/>
              <w:szCs w:val="22"/>
            </w:rPr>
            <w:id w:val="-1370748573"/>
            <w:placeholder>
              <w:docPart w:val="E5090FA00A1F4FCD8DDB34C93923C683"/>
            </w:placeholder>
            <w:date w:fullDate="2020-06-19T00:00:00Z">
              <w:dateFormat w:val="dd/MM/yy"/>
              <w:lid w:val="en-GB"/>
              <w:storeMappedDataAs w:val="dateTime"/>
              <w:calendar w:val="gregorian"/>
            </w:date>
          </w:sdtPr>
          <w:sdtContent>
            <w:tc>
              <w:tcPr>
                <w:tcW w:w="6816" w:type="dxa"/>
                <w:tcBorders>
                  <w:top w:val="nil"/>
                  <w:left w:val="nil"/>
                  <w:bottom w:val="single" w:sz="4" w:space="0" w:color="auto"/>
                  <w:right w:val="single" w:sz="4" w:space="0" w:color="auto"/>
                </w:tcBorders>
                <w:shd w:val="clear" w:color="auto" w:fill="auto"/>
                <w:noWrap/>
                <w:vAlign w:val="center"/>
              </w:tcPr>
              <w:p w14:paraId="5EC6EAEE" w14:textId="404E26A4" w:rsidR="00804E23" w:rsidRPr="00176598" w:rsidRDefault="00C51B3C" w:rsidP="007961A1">
                <w:pPr>
                  <w:ind w:right="-29"/>
                  <w:rPr>
                    <w:rFonts w:cs="Arial"/>
                    <w:iCs/>
                    <w:color w:val="595959" w:themeColor="text1" w:themeTint="A6"/>
                    <w:sz w:val="18"/>
                    <w:szCs w:val="18"/>
                    <w:lang w:eastAsia="en-GB"/>
                  </w:rPr>
                </w:pPr>
                <w:r w:rsidRPr="00C51B3C">
                  <w:rPr>
                    <w:rFonts w:asciiTheme="minorHAnsi" w:hAnsiTheme="minorHAnsi" w:cstheme="minorHAnsi"/>
                    <w:iCs/>
                    <w:sz w:val="18"/>
                    <w:szCs w:val="22"/>
                  </w:rPr>
                  <w:t>19/06/20</w:t>
                </w:r>
              </w:p>
            </w:tc>
          </w:sdtContent>
        </w:sdt>
      </w:tr>
      <w:tr w:rsidR="00FE4AB9" w:rsidRPr="00550954" w14:paraId="193F528E"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CE0AB63" w14:textId="77777777" w:rsidR="00FE4AB9" w:rsidRPr="00550954" w:rsidRDefault="00FE4AB9">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Project completion</w:t>
            </w:r>
            <w:r w:rsidRPr="00550954">
              <w:rPr>
                <w:rStyle w:val="FootnoteReference"/>
                <w:rFonts w:ascii="Arial" w:hAnsi="Arial" w:cs="Arial"/>
                <w:b/>
                <w:bCs/>
                <w:color w:val="24634F"/>
                <w:sz w:val="18"/>
                <w:szCs w:val="18"/>
                <w:lang w:eastAsia="en-GB"/>
              </w:rPr>
              <w:footnoteReference w:id="2"/>
            </w:r>
            <w:r w:rsidRPr="00550954">
              <w:rPr>
                <w:rFonts w:ascii="Arial" w:hAnsi="Arial" w:cs="Arial"/>
                <w:b/>
                <w:bCs/>
                <w:color w:val="24634F"/>
                <w:sz w:val="18"/>
                <w:szCs w:val="18"/>
                <w:lang w:eastAsia="en-GB"/>
              </w:rPr>
              <w:t xml:space="preserve"> date</w:t>
            </w:r>
          </w:p>
        </w:tc>
        <w:sdt>
          <w:sdtPr>
            <w:rPr>
              <w:rStyle w:val="Style1"/>
              <w:rFonts w:cs="Arial"/>
              <w:color w:val="595959" w:themeColor="text1" w:themeTint="A6"/>
              <w:sz w:val="18"/>
              <w:szCs w:val="18"/>
            </w:rPr>
            <w:id w:val="494921703"/>
            <w:placeholder>
              <w:docPart w:val="B60ECEC1E4F2484787E2731E33840AC3"/>
            </w:placeholder>
            <w:date w:fullDate="2022-04-05T00:00:00Z">
              <w:dateFormat w:val="dd/MM/yy"/>
              <w:lid w:val="en-GB"/>
              <w:storeMappedDataAs w:val="dateTime"/>
              <w:calendar w:val="gregorian"/>
            </w:date>
          </w:sdtPr>
          <w:sdtEndPr>
            <w:rPr>
              <w:rStyle w:val="DefaultParagraphFont"/>
              <w:lang w:eastAsia="en-GB"/>
            </w:rPr>
          </w:sdtEndPr>
          <w:sdtContent>
            <w:tc>
              <w:tcPr>
                <w:tcW w:w="6816" w:type="dxa"/>
                <w:tcBorders>
                  <w:top w:val="nil"/>
                  <w:left w:val="nil"/>
                  <w:bottom w:val="single" w:sz="4" w:space="0" w:color="auto"/>
                  <w:right w:val="single" w:sz="4" w:space="0" w:color="auto"/>
                </w:tcBorders>
                <w:shd w:val="clear" w:color="auto" w:fill="auto"/>
                <w:noWrap/>
                <w:vAlign w:val="center"/>
              </w:tcPr>
              <w:p w14:paraId="221BA2C0" w14:textId="2CB0DF86" w:rsidR="00FE4AB9" w:rsidRPr="00176598" w:rsidRDefault="00C51B3C" w:rsidP="007961A1">
                <w:pPr>
                  <w:ind w:right="-29"/>
                  <w:rPr>
                    <w:rFonts w:cs="Arial"/>
                    <w:iCs/>
                    <w:color w:val="595959" w:themeColor="text1" w:themeTint="A6"/>
                    <w:sz w:val="18"/>
                    <w:szCs w:val="18"/>
                    <w:lang w:eastAsia="en-GB"/>
                  </w:rPr>
                </w:pPr>
                <w:r>
                  <w:rPr>
                    <w:rStyle w:val="Style1"/>
                    <w:rFonts w:cs="Arial"/>
                    <w:color w:val="595959" w:themeColor="text1" w:themeTint="A6"/>
                    <w:sz w:val="18"/>
                    <w:szCs w:val="18"/>
                  </w:rPr>
                  <w:t>05/04/22</w:t>
                </w:r>
              </w:p>
            </w:tc>
          </w:sdtContent>
        </w:sdt>
      </w:tr>
      <w:tr w:rsidR="00FE4AB9" w:rsidRPr="00550954" w14:paraId="008E59EA"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D4ECAE8" w14:textId="77777777" w:rsidR="00FE4AB9" w:rsidRPr="00550954" w:rsidRDefault="00C552E4">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Planned/Actual d</w:t>
            </w:r>
            <w:r w:rsidR="00FE4AB9" w:rsidRPr="00550954">
              <w:rPr>
                <w:rFonts w:ascii="Arial" w:hAnsi="Arial" w:cs="Arial"/>
                <w:b/>
                <w:bCs/>
                <w:color w:val="24634F"/>
                <w:sz w:val="18"/>
                <w:szCs w:val="18"/>
                <w:lang w:eastAsia="en-GB"/>
              </w:rPr>
              <w:t>ate of financial completion</w:t>
            </w:r>
            <w:r w:rsidR="00FE4AB9" w:rsidRPr="00550954">
              <w:rPr>
                <w:rStyle w:val="FootnoteReference"/>
                <w:rFonts w:ascii="Arial" w:hAnsi="Arial" w:cs="Arial"/>
                <w:b/>
                <w:bCs/>
                <w:color w:val="24634F"/>
                <w:sz w:val="18"/>
                <w:szCs w:val="18"/>
                <w:lang w:eastAsia="en-GB"/>
              </w:rPr>
              <w:footnoteReference w:id="3"/>
            </w:r>
          </w:p>
        </w:tc>
        <w:tc>
          <w:tcPr>
            <w:tcW w:w="6816" w:type="dxa"/>
            <w:tcBorders>
              <w:top w:val="nil"/>
              <w:left w:val="nil"/>
              <w:bottom w:val="single" w:sz="4" w:space="0" w:color="auto"/>
              <w:right w:val="single" w:sz="4" w:space="0" w:color="auto"/>
            </w:tcBorders>
            <w:shd w:val="clear" w:color="auto" w:fill="auto"/>
            <w:noWrap/>
            <w:vAlign w:val="center"/>
          </w:tcPr>
          <w:p w14:paraId="42CAFE66" w14:textId="77777777" w:rsidR="003C6146" w:rsidRPr="00176598" w:rsidRDefault="003C6146" w:rsidP="007961A1">
            <w:pPr>
              <w:ind w:right="-29"/>
              <w:rPr>
                <w:rStyle w:val="Style1"/>
                <w:rFonts w:cs="Arial"/>
                <w:color w:val="595959" w:themeColor="text1" w:themeTint="A6"/>
                <w:sz w:val="18"/>
                <w:szCs w:val="18"/>
              </w:rPr>
            </w:pPr>
            <w:r w:rsidRPr="00176598">
              <w:rPr>
                <w:rFonts w:cs="Arial"/>
                <w:b/>
                <w:color w:val="595959" w:themeColor="text1" w:themeTint="A6"/>
                <w:sz w:val="18"/>
                <w:szCs w:val="18"/>
                <w:lang w:eastAsia="en-GB"/>
              </w:rPr>
              <w:t>Planned:</w:t>
            </w:r>
            <w:r w:rsidRPr="00176598">
              <w:rPr>
                <w:rStyle w:val="Style1"/>
                <w:rFonts w:cs="Arial"/>
                <w:color w:val="595959" w:themeColor="text1" w:themeTint="A6"/>
                <w:sz w:val="18"/>
                <w:szCs w:val="18"/>
              </w:rPr>
              <w:t xml:space="preserve"> </w:t>
            </w:r>
            <w:sdt>
              <w:sdtPr>
                <w:rPr>
                  <w:rStyle w:val="Style1"/>
                  <w:rFonts w:cs="Arial"/>
                  <w:color w:val="595959" w:themeColor="text1" w:themeTint="A6"/>
                  <w:sz w:val="18"/>
                  <w:szCs w:val="18"/>
                </w:rPr>
                <w:id w:val="-201247985"/>
                <w:placeholder>
                  <w:docPart w:val="4D3A1806A3BA494FBB8600FC7E63C230"/>
                </w:placeholder>
                <w:showingPlcHdr/>
                <w:date>
                  <w:dateFormat w:val="dd/MM/yy"/>
                  <w:lid w:val="en-GB"/>
                  <w:storeMappedDataAs w:val="dateTime"/>
                  <w:calendar w:val="gregorian"/>
                </w:date>
              </w:sdtPr>
              <w:sdtEndPr>
                <w:rPr>
                  <w:rStyle w:val="DefaultParagraphFont"/>
                  <w:lang w:eastAsia="en-GB"/>
                </w:rPr>
              </w:sdtEndPr>
              <w:sdtContent>
                <w:r w:rsidR="00FE4AB9" w:rsidRPr="00176598">
                  <w:rPr>
                    <w:rStyle w:val="PlaceholderText"/>
                    <w:rFonts w:cs="Arial"/>
                    <w:color w:val="595959" w:themeColor="text1" w:themeTint="A6"/>
                    <w:sz w:val="18"/>
                    <w:szCs w:val="18"/>
                  </w:rPr>
                  <w:t>Click or tap to enter a date.</w:t>
                </w:r>
              </w:sdtContent>
            </w:sdt>
            <w:r w:rsidR="006E7AA6" w:rsidRPr="00176598">
              <w:rPr>
                <w:rStyle w:val="Style1"/>
                <w:rFonts w:cs="Arial"/>
                <w:color w:val="595959" w:themeColor="text1" w:themeTint="A6"/>
                <w:sz w:val="18"/>
                <w:szCs w:val="18"/>
              </w:rPr>
              <w:t xml:space="preserve"> /</w:t>
            </w:r>
            <w:r w:rsidR="006E7AA6" w:rsidRPr="00176598">
              <w:rPr>
                <w:rStyle w:val="Style1"/>
                <w:rFonts w:cs="Arial"/>
                <w:b/>
                <w:bCs/>
                <w:color w:val="595959" w:themeColor="text1" w:themeTint="A6"/>
                <w:sz w:val="18"/>
                <w:szCs w:val="18"/>
              </w:rPr>
              <w:t xml:space="preserve"> </w:t>
            </w:r>
            <w:r w:rsidRPr="00176598">
              <w:rPr>
                <w:rStyle w:val="Style1"/>
                <w:rFonts w:cs="Arial"/>
                <w:b/>
                <w:bCs/>
                <w:color w:val="595959" w:themeColor="text1" w:themeTint="A6"/>
                <w:sz w:val="18"/>
                <w:szCs w:val="18"/>
              </w:rPr>
              <w:t>Actual:</w:t>
            </w:r>
            <w:r w:rsidRPr="00176598">
              <w:rPr>
                <w:rStyle w:val="Style1"/>
                <w:rFonts w:cs="Arial"/>
                <w:color w:val="595959" w:themeColor="text1" w:themeTint="A6"/>
                <w:sz w:val="18"/>
                <w:szCs w:val="18"/>
              </w:rPr>
              <w:t xml:space="preserve"> </w:t>
            </w:r>
            <w:sdt>
              <w:sdtPr>
                <w:rPr>
                  <w:rStyle w:val="Style1"/>
                  <w:rFonts w:cs="Arial"/>
                  <w:color w:val="595959" w:themeColor="text1" w:themeTint="A6"/>
                  <w:sz w:val="18"/>
                  <w:szCs w:val="18"/>
                </w:rPr>
                <w:id w:val="816534508"/>
                <w:placeholder>
                  <w:docPart w:val="8D465CAF5D2E4935AE8872592E1646B5"/>
                </w:placeholder>
                <w:showingPlcHdr/>
                <w:date>
                  <w:dateFormat w:val="dd/MM/yy"/>
                  <w:lid w:val="en-GB"/>
                  <w:storeMappedDataAs w:val="dateTime"/>
                  <w:calendar w:val="gregorian"/>
                </w:date>
              </w:sdtPr>
              <w:sdtEndPr>
                <w:rPr>
                  <w:rStyle w:val="DefaultParagraphFont"/>
                  <w:lang w:eastAsia="en-GB"/>
                </w:rPr>
              </w:sdtEndPr>
              <w:sdtContent>
                <w:r w:rsidRPr="00176598">
                  <w:rPr>
                    <w:rStyle w:val="PlaceholderText"/>
                    <w:rFonts w:cs="Arial"/>
                    <w:color w:val="595959" w:themeColor="text1" w:themeTint="A6"/>
                    <w:sz w:val="18"/>
                    <w:szCs w:val="18"/>
                  </w:rPr>
                  <w:t>Click or tap to enter a date.</w:t>
                </w:r>
              </w:sdtContent>
            </w:sdt>
          </w:p>
        </w:tc>
      </w:tr>
      <w:tr w:rsidR="00FE4AB9" w:rsidRPr="00550954" w14:paraId="3C015EE3"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C04BA" w14:textId="77777777" w:rsidR="00FE4AB9" w:rsidRPr="00550954" w:rsidRDefault="00FE4AB9">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 xml:space="preserve">Planned/Actual </w:t>
            </w:r>
            <w:r w:rsidR="00C552E4" w:rsidRPr="00550954">
              <w:rPr>
                <w:rFonts w:ascii="Arial" w:hAnsi="Arial" w:cs="Arial"/>
                <w:b/>
                <w:bCs/>
                <w:color w:val="24634F"/>
                <w:sz w:val="18"/>
                <w:szCs w:val="18"/>
                <w:lang w:eastAsia="en-GB"/>
              </w:rPr>
              <w:t>project d</w:t>
            </w:r>
            <w:r w:rsidRPr="00550954">
              <w:rPr>
                <w:rFonts w:ascii="Arial" w:hAnsi="Arial" w:cs="Arial"/>
                <w:b/>
                <w:bCs/>
                <w:color w:val="24634F"/>
                <w:sz w:val="18"/>
                <w:szCs w:val="18"/>
                <w:lang w:eastAsia="en-GB"/>
              </w:rPr>
              <w:t xml:space="preserve">uration </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38089322" w14:textId="60761048" w:rsidR="00FE4AB9" w:rsidRPr="00176598" w:rsidRDefault="00FE4AB9" w:rsidP="007961A1">
            <w:pPr>
              <w:ind w:right="-29"/>
              <w:rPr>
                <w:rFonts w:cs="Arial"/>
                <w:color w:val="595959" w:themeColor="text1" w:themeTint="A6"/>
                <w:sz w:val="18"/>
                <w:szCs w:val="18"/>
                <w:lang w:eastAsia="en-GB"/>
              </w:rPr>
            </w:pPr>
            <w:r w:rsidRPr="00176598">
              <w:rPr>
                <w:rFonts w:cs="Arial"/>
                <w:b/>
                <w:color w:val="595959" w:themeColor="text1" w:themeTint="A6"/>
                <w:sz w:val="18"/>
                <w:szCs w:val="18"/>
                <w:lang w:eastAsia="en-GB"/>
              </w:rPr>
              <w:t>Planned project duration:</w:t>
            </w:r>
            <w:r w:rsidRPr="00176598">
              <w:rPr>
                <w:rFonts w:cs="Arial"/>
                <w:color w:val="595959" w:themeColor="text1" w:themeTint="A6"/>
                <w:sz w:val="18"/>
                <w:szCs w:val="18"/>
                <w:lang w:eastAsia="en-GB"/>
              </w:rPr>
              <w:t xml:space="preserve"> 12 months / </w:t>
            </w:r>
            <w:r w:rsidRPr="00176598">
              <w:rPr>
                <w:rFonts w:cs="Arial"/>
                <w:b/>
                <w:color w:val="595959" w:themeColor="text1" w:themeTint="A6"/>
                <w:sz w:val="18"/>
                <w:szCs w:val="18"/>
                <w:lang w:eastAsia="en-GB"/>
              </w:rPr>
              <w:t>Actual project duration:</w:t>
            </w:r>
            <w:r w:rsidRPr="00176598">
              <w:rPr>
                <w:rFonts w:cs="Arial"/>
                <w:color w:val="595959" w:themeColor="text1" w:themeTint="A6"/>
                <w:sz w:val="18"/>
                <w:szCs w:val="18"/>
                <w:lang w:eastAsia="en-GB"/>
              </w:rPr>
              <w:t xml:space="preserve"> 1</w:t>
            </w:r>
            <w:r w:rsidR="00C51B3C">
              <w:rPr>
                <w:rFonts w:cs="Arial"/>
                <w:color w:val="595959" w:themeColor="text1" w:themeTint="A6"/>
                <w:sz w:val="18"/>
                <w:szCs w:val="18"/>
                <w:lang w:eastAsia="en-GB"/>
              </w:rPr>
              <w:t>6</w:t>
            </w:r>
            <w:r w:rsidRPr="00176598">
              <w:rPr>
                <w:rFonts w:cs="Arial"/>
                <w:color w:val="595959" w:themeColor="text1" w:themeTint="A6"/>
                <w:sz w:val="18"/>
                <w:szCs w:val="18"/>
                <w:lang w:eastAsia="en-GB"/>
              </w:rPr>
              <w:t xml:space="preserve"> months </w:t>
            </w:r>
          </w:p>
        </w:tc>
      </w:tr>
      <w:tr w:rsidR="00FE4AB9" w:rsidRPr="00550954" w14:paraId="59ED10F7"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1F4A5" w14:textId="77777777" w:rsidR="00FE4AB9" w:rsidRPr="00550954" w:rsidRDefault="00FE4AB9">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 xml:space="preserve">Total </w:t>
            </w:r>
            <w:r w:rsidR="0004165A" w:rsidRPr="00550954">
              <w:rPr>
                <w:rFonts w:ascii="Arial" w:hAnsi="Arial" w:cs="Arial"/>
                <w:b/>
                <w:bCs/>
                <w:color w:val="24634F"/>
                <w:sz w:val="18"/>
                <w:szCs w:val="18"/>
                <w:lang w:eastAsia="en-GB"/>
              </w:rPr>
              <w:t>approved grant a</w:t>
            </w:r>
            <w:r w:rsidRPr="00550954">
              <w:rPr>
                <w:rFonts w:ascii="Arial" w:hAnsi="Arial" w:cs="Arial"/>
                <w:b/>
                <w:bCs/>
                <w:color w:val="24634F"/>
                <w:sz w:val="18"/>
                <w:szCs w:val="18"/>
                <w:lang w:eastAsia="en-GB"/>
              </w:rPr>
              <w:t>mount</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2F33310A" w14:textId="4F5FDE43" w:rsidR="00FE4AB9" w:rsidRPr="00084BF3" w:rsidRDefault="00C51B3C" w:rsidP="00084BF3">
            <w:pPr>
              <w:ind w:right="-29"/>
              <w:rPr>
                <w:rFonts w:cs="Arial"/>
                <w:color w:val="595959" w:themeColor="text1" w:themeTint="A6"/>
                <w:sz w:val="18"/>
                <w:szCs w:val="18"/>
                <w:lang w:eastAsia="en-GB"/>
              </w:rPr>
            </w:pPr>
            <w:proofErr w:type="gramStart"/>
            <w:r w:rsidRPr="00084BF3">
              <w:rPr>
                <w:rFonts w:cs="Arial"/>
                <w:color w:val="595959" w:themeColor="text1" w:themeTint="A6"/>
                <w:sz w:val="18"/>
                <w:szCs w:val="18"/>
                <w:lang w:eastAsia="en-GB"/>
              </w:rPr>
              <w:t>USD  212,998.52</w:t>
            </w:r>
            <w:proofErr w:type="gramEnd"/>
          </w:p>
        </w:tc>
      </w:tr>
      <w:tr w:rsidR="00FE4AB9" w:rsidRPr="00550954" w14:paraId="0D0A99EC"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0C6BE" w14:textId="77777777" w:rsidR="00FE4AB9" w:rsidRPr="00550954" w:rsidRDefault="00FE4AB9">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 xml:space="preserve">Disbursement </w:t>
            </w:r>
            <w:r w:rsidR="00BD3EEA" w:rsidRPr="00550954">
              <w:rPr>
                <w:rFonts w:ascii="Arial" w:hAnsi="Arial" w:cs="Arial"/>
                <w:b/>
                <w:bCs/>
                <w:color w:val="24634F"/>
                <w:sz w:val="18"/>
                <w:szCs w:val="18"/>
                <w:lang w:eastAsia="en-GB"/>
              </w:rPr>
              <w:t xml:space="preserve">from GCF </w:t>
            </w:r>
            <w:r w:rsidRPr="00550954">
              <w:rPr>
                <w:rFonts w:ascii="Arial" w:hAnsi="Arial" w:cs="Arial"/>
                <w:b/>
                <w:bCs/>
                <w:color w:val="24634F"/>
                <w:sz w:val="18"/>
                <w:szCs w:val="18"/>
                <w:lang w:eastAsia="en-GB"/>
              </w:rPr>
              <w:t xml:space="preserve">made </w:t>
            </w:r>
            <w:r w:rsidR="00BF6020" w:rsidRPr="00550954">
              <w:rPr>
                <w:rFonts w:ascii="Arial" w:hAnsi="Arial" w:cs="Arial"/>
                <w:b/>
                <w:bCs/>
                <w:color w:val="24634F"/>
                <w:sz w:val="18"/>
                <w:szCs w:val="18"/>
                <w:lang w:eastAsia="en-GB"/>
              </w:rPr>
              <w:t xml:space="preserve">to date </w:t>
            </w:r>
            <w:r w:rsidRPr="00550954">
              <w:rPr>
                <w:rFonts w:ascii="Arial" w:hAnsi="Arial" w:cs="Arial"/>
                <w:b/>
                <w:bCs/>
                <w:color w:val="24634F"/>
                <w:sz w:val="18"/>
                <w:szCs w:val="18"/>
                <w:lang w:eastAsia="en-GB"/>
              </w:rPr>
              <w:t xml:space="preserve">to </w:t>
            </w:r>
            <w:r w:rsidR="00965CDC" w:rsidRPr="00550954">
              <w:rPr>
                <w:rFonts w:ascii="Arial" w:hAnsi="Arial" w:cs="Arial"/>
                <w:b/>
                <w:bCs/>
                <w:color w:val="24634F"/>
                <w:sz w:val="18"/>
                <w:szCs w:val="18"/>
                <w:lang w:eastAsia="en-GB"/>
              </w:rPr>
              <w:t>Delivery Partner or NDA</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76C56041" w14:textId="77777777" w:rsidR="00FE4AB9" w:rsidRPr="00176598" w:rsidRDefault="00000000" w:rsidP="007961A1">
            <w:pPr>
              <w:ind w:right="-29"/>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1422872775"/>
                <w:placeholder>
                  <w:docPart w:val="FA55937CD25E413F92371A73145961D7"/>
                </w:placeholder>
                <w:showingPlcHdr/>
                <w:comboBox>
                  <w:listItem w:displayText="Choose the currency (refer to Grant Agreement)." w:value="Choose the currency (refer to Grant Agreement)"/>
                  <w:listItem w:displayText="USD" w:value="USD"/>
                  <w:listItem w:displayText="EUR" w:value="EUR"/>
                </w:comboBox>
              </w:sdtPr>
              <w:sdtContent>
                <w:r w:rsidR="00FE4AB9" w:rsidRPr="00176598">
                  <w:rPr>
                    <w:rStyle w:val="PlaceholderText"/>
                    <w:rFonts w:eastAsia="Batang" w:cs="Arial"/>
                    <w:color w:val="595959" w:themeColor="text1" w:themeTint="A6"/>
                    <w:sz w:val="18"/>
                    <w:szCs w:val="18"/>
                  </w:rPr>
                  <w:t>Choose an item.</w:t>
                </w:r>
              </w:sdtContent>
            </w:sdt>
            <w:r w:rsidR="00FE4AB9" w:rsidRPr="00176598">
              <w:rPr>
                <w:rFonts w:cs="Arial"/>
                <w:color w:val="595959" w:themeColor="text1" w:themeTint="A6"/>
                <w:sz w:val="18"/>
                <w:szCs w:val="18"/>
                <w:lang w:eastAsia="en-GB"/>
              </w:rPr>
              <w:t xml:space="preserve">  Example: USD 250,000</w:t>
            </w:r>
          </w:p>
        </w:tc>
      </w:tr>
      <w:tr w:rsidR="00FE4AB9" w:rsidRPr="00550954" w14:paraId="04B6B808"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FB365" w14:textId="77777777" w:rsidR="00FE4AB9" w:rsidRPr="00550954" w:rsidRDefault="00FE4AB9">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Final disbursements from GCF to Delivery Partner</w:t>
            </w:r>
            <w:r w:rsidR="00C43BE3" w:rsidRPr="00550954">
              <w:rPr>
                <w:rFonts w:ascii="Arial" w:hAnsi="Arial" w:cs="Arial"/>
                <w:b/>
                <w:bCs/>
                <w:color w:val="24634F"/>
                <w:sz w:val="18"/>
                <w:szCs w:val="18"/>
                <w:lang w:eastAsia="en-GB"/>
              </w:rPr>
              <w:t xml:space="preserve"> or </w:t>
            </w:r>
            <w:r w:rsidRPr="00550954">
              <w:rPr>
                <w:rFonts w:ascii="Arial" w:hAnsi="Arial" w:cs="Arial"/>
                <w:b/>
                <w:bCs/>
                <w:color w:val="24634F"/>
                <w:sz w:val="18"/>
                <w:szCs w:val="18"/>
                <w:lang w:eastAsia="en-GB"/>
              </w:rPr>
              <w:t>NDA to be requested (if any)</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57522087" w14:textId="77777777" w:rsidR="00FE4AB9" w:rsidRPr="00176598" w:rsidRDefault="00000000" w:rsidP="007961A1">
            <w:pPr>
              <w:ind w:right="-29"/>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1810155168"/>
                <w:placeholder>
                  <w:docPart w:val="FBE6FF5A279C47BA8C20058AE4020F21"/>
                </w:placeholder>
                <w:showingPlcHdr/>
                <w:comboBox>
                  <w:listItem w:displayText="Choose the currency (refer to Grant Agreement)." w:value="Choose the currency (refer to Grant Agreement)"/>
                  <w:listItem w:displayText="USD" w:value="USD"/>
                  <w:listItem w:displayText="EUR" w:value="EUR"/>
                </w:comboBox>
              </w:sdtPr>
              <w:sdtContent>
                <w:r w:rsidR="00FE4AB9" w:rsidRPr="00176598">
                  <w:rPr>
                    <w:rStyle w:val="PlaceholderText"/>
                    <w:rFonts w:eastAsia="Batang" w:cs="Arial"/>
                    <w:color w:val="595959" w:themeColor="text1" w:themeTint="A6"/>
                    <w:sz w:val="18"/>
                    <w:szCs w:val="18"/>
                  </w:rPr>
                  <w:t>Choose an item.</w:t>
                </w:r>
              </w:sdtContent>
            </w:sdt>
            <w:r w:rsidR="00FE4AB9" w:rsidRPr="00176598">
              <w:rPr>
                <w:rFonts w:cs="Arial"/>
                <w:color w:val="595959" w:themeColor="text1" w:themeTint="A6"/>
                <w:sz w:val="18"/>
                <w:szCs w:val="18"/>
                <w:lang w:eastAsia="en-GB"/>
              </w:rPr>
              <w:t xml:space="preserve">  Example: USD 50,000</w:t>
            </w:r>
          </w:p>
        </w:tc>
      </w:tr>
      <w:tr w:rsidR="00D745F3" w:rsidRPr="00550954" w14:paraId="63DA7C9A"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BECE57" w14:textId="77777777" w:rsidR="00D745F3" w:rsidRPr="00550954" w:rsidRDefault="00D745F3">
            <w:pPr>
              <w:pStyle w:val="ListParagraph"/>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 xml:space="preserve">Final Unspent Balance Refund from Delivery </w:t>
            </w:r>
            <w:r w:rsidR="00C43BE3" w:rsidRPr="00550954">
              <w:rPr>
                <w:rFonts w:ascii="Arial" w:hAnsi="Arial" w:cs="Arial"/>
                <w:b/>
                <w:bCs/>
                <w:color w:val="24634F"/>
                <w:sz w:val="18"/>
                <w:szCs w:val="18"/>
                <w:lang w:eastAsia="en-GB"/>
              </w:rPr>
              <w:t>P</w:t>
            </w:r>
            <w:r w:rsidRPr="00550954">
              <w:rPr>
                <w:rFonts w:ascii="Arial" w:hAnsi="Arial" w:cs="Arial"/>
                <w:b/>
                <w:bCs/>
                <w:color w:val="24634F"/>
                <w:sz w:val="18"/>
                <w:szCs w:val="18"/>
                <w:lang w:eastAsia="en-GB"/>
              </w:rPr>
              <w:t>artner</w:t>
            </w:r>
            <w:r w:rsidR="00C43BE3" w:rsidRPr="00550954">
              <w:rPr>
                <w:rFonts w:ascii="Arial" w:hAnsi="Arial" w:cs="Arial"/>
                <w:b/>
                <w:bCs/>
                <w:color w:val="24634F"/>
                <w:sz w:val="18"/>
                <w:szCs w:val="18"/>
                <w:lang w:eastAsia="en-GB"/>
              </w:rPr>
              <w:t xml:space="preserve"> or </w:t>
            </w:r>
            <w:r w:rsidRPr="00550954">
              <w:rPr>
                <w:rFonts w:ascii="Arial" w:hAnsi="Arial" w:cs="Arial"/>
                <w:b/>
                <w:bCs/>
                <w:color w:val="24634F"/>
                <w:sz w:val="18"/>
                <w:szCs w:val="18"/>
                <w:lang w:eastAsia="en-GB"/>
              </w:rPr>
              <w:t xml:space="preserve">NDA to GCF </w:t>
            </w:r>
            <w:r w:rsidR="00563CFE" w:rsidRPr="00550954">
              <w:rPr>
                <w:rFonts w:ascii="Arial" w:hAnsi="Arial" w:cs="Arial"/>
                <w:b/>
                <w:bCs/>
                <w:color w:val="24634F"/>
                <w:sz w:val="18"/>
                <w:szCs w:val="18"/>
                <w:lang w:eastAsia="en-GB"/>
              </w:rPr>
              <w:br/>
            </w:r>
            <w:r w:rsidRPr="00550954">
              <w:rPr>
                <w:rFonts w:ascii="Arial" w:hAnsi="Arial" w:cs="Arial"/>
                <w:b/>
                <w:bCs/>
                <w:color w:val="24634F"/>
                <w:sz w:val="18"/>
                <w:szCs w:val="18"/>
                <w:lang w:eastAsia="en-GB"/>
              </w:rPr>
              <w:t>(if any)</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62FECBBA" w14:textId="77777777" w:rsidR="00D745F3" w:rsidRPr="00176598" w:rsidRDefault="00D745F3" w:rsidP="007961A1">
            <w:pPr>
              <w:ind w:right="-29"/>
              <w:rPr>
                <w:rFonts w:cs="Arial"/>
                <w:color w:val="595959" w:themeColor="text1" w:themeTint="A6"/>
                <w:sz w:val="18"/>
                <w:szCs w:val="18"/>
                <w:lang w:eastAsia="en-GB"/>
              </w:rPr>
            </w:pPr>
          </w:p>
        </w:tc>
      </w:tr>
    </w:tbl>
    <w:p w14:paraId="4FEB1E93" w14:textId="77777777" w:rsidR="00CE43EA" w:rsidRPr="00550954" w:rsidRDefault="00CE43EA" w:rsidP="00CE43EA">
      <w:pPr>
        <w:rPr>
          <w:rFonts w:cs="Arial"/>
          <w:sz w:val="22"/>
          <w:lang w:eastAsia="en-GB"/>
        </w:rPr>
        <w:sectPr w:rsidR="00CE43EA" w:rsidRPr="00550954" w:rsidSect="00550954">
          <w:headerReference w:type="default" r:id="rId14"/>
          <w:footerReference w:type="default" r:id="rId15"/>
          <w:headerReference w:type="first" r:id="rId16"/>
          <w:pgSz w:w="11906" w:h="16838"/>
          <w:pgMar w:top="1440" w:right="1080" w:bottom="1440" w:left="1080" w:header="708" w:footer="708" w:gutter="0"/>
          <w:cols w:space="708"/>
          <w:titlePg/>
          <w:docGrid w:linePitch="360"/>
        </w:sectPr>
      </w:pPr>
    </w:p>
    <w:tbl>
      <w:tblPr>
        <w:tblW w:w="5000" w:type="pct"/>
        <w:jc w:val="center"/>
        <w:tblLayout w:type="fixed"/>
        <w:tblCellMar>
          <w:left w:w="10" w:type="dxa"/>
          <w:right w:w="10" w:type="dxa"/>
        </w:tblCellMar>
        <w:tblLook w:val="0000" w:firstRow="0" w:lastRow="0" w:firstColumn="0" w:lastColumn="0" w:noHBand="0" w:noVBand="0"/>
      </w:tblPr>
      <w:tblGrid>
        <w:gridCol w:w="15388"/>
      </w:tblGrid>
      <w:tr w:rsidR="00F91721" w:rsidRPr="00550954" w14:paraId="18F1F816" w14:textId="77777777" w:rsidTr="009C7B1A">
        <w:trPr>
          <w:trHeight w:val="864"/>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0A00C632" w14:textId="77777777" w:rsidR="00F91721" w:rsidRPr="00550954" w:rsidRDefault="00F91721" w:rsidP="00BF47BD">
            <w:pPr>
              <w:ind w:right="-4344"/>
              <w:rPr>
                <w:rFonts w:cs="Arial"/>
                <w:b/>
                <w:bCs/>
                <w:color w:val="FFFFFF" w:themeColor="background1"/>
                <w:sz w:val="22"/>
                <w:szCs w:val="22"/>
                <w:lang w:eastAsia="en-GB"/>
              </w:rPr>
            </w:pPr>
            <w:r w:rsidRPr="00550954">
              <w:rPr>
                <w:rFonts w:cs="Arial"/>
                <w:b/>
                <w:bCs/>
                <w:color w:val="FFFFFF"/>
                <w:sz w:val="22"/>
                <w:szCs w:val="22"/>
                <w:lang w:eastAsia="en-GB"/>
              </w:rPr>
              <w:lastRenderedPageBreak/>
              <w:t xml:space="preserve">SECTION </w:t>
            </w:r>
            <w:r w:rsidR="00E8499F" w:rsidRPr="00550954">
              <w:rPr>
                <w:rFonts w:cs="Arial"/>
                <w:b/>
                <w:bCs/>
                <w:color w:val="FFFFFF"/>
                <w:sz w:val="22"/>
                <w:szCs w:val="22"/>
                <w:lang w:eastAsia="en-GB"/>
              </w:rPr>
              <w:t>2</w:t>
            </w:r>
            <w:r w:rsidRPr="00550954">
              <w:rPr>
                <w:rFonts w:cs="Arial"/>
                <w:b/>
                <w:bCs/>
                <w:color w:val="FFFFFF"/>
                <w:sz w:val="22"/>
                <w:szCs w:val="22"/>
                <w:lang w:eastAsia="en-GB"/>
              </w:rPr>
              <w:t xml:space="preserve">: </w:t>
            </w:r>
            <w:r w:rsidRPr="00550954">
              <w:rPr>
                <w:rFonts w:cs="Arial"/>
                <w:b/>
                <w:bCs/>
                <w:color w:val="FFFFFF" w:themeColor="background1"/>
                <w:sz w:val="22"/>
                <w:szCs w:val="22"/>
                <w:lang w:eastAsia="en-GB"/>
              </w:rPr>
              <w:t>REPORTING ON COUNTRY READINESS LOGICAL FRAMEWORK</w:t>
            </w:r>
          </w:p>
          <w:p w14:paraId="5AC02901" w14:textId="77777777" w:rsidR="00F91721" w:rsidRPr="00550954" w:rsidRDefault="00F91721" w:rsidP="00BF47BD">
            <w:pPr>
              <w:ind w:right="-4344"/>
              <w:rPr>
                <w:rFonts w:cs="Arial"/>
                <w:b/>
                <w:bCs/>
                <w:color w:val="FFFFFF"/>
                <w:sz w:val="18"/>
                <w:szCs w:val="18"/>
                <w:lang w:eastAsia="en-GB"/>
              </w:rPr>
            </w:pPr>
            <w:r w:rsidRPr="00550954">
              <w:rPr>
                <w:rFonts w:cs="Arial"/>
                <w:color w:val="FFFFFF" w:themeColor="background1"/>
                <w:sz w:val="18"/>
                <w:szCs w:val="18"/>
              </w:rPr>
              <w:t xml:space="preserve">This section requires an overview of key achievements and deliverables in implementing the Readiness Support activities. Any key deliverables to the agreed outputs should be submitted </w:t>
            </w:r>
            <w:r w:rsidRPr="00550954">
              <w:rPr>
                <w:rFonts w:cs="Arial"/>
                <w:color w:val="FFFFFF" w:themeColor="background1"/>
                <w:sz w:val="18"/>
                <w:szCs w:val="18"/>
              </w:rPr>
              <w:br/>
              <w:t>with the project completion report.</w:t>
            </w:r>
          </w:p>
        </w:tc>
      </w:tr>
    </w:tbl>
    <w:p w14:paraId="15C72CFA" w14:textId="77777777" w:rsidR="00B555DB" w:rsidRPr="00550954" w:rsidRDefault="00B555DB">
      <w:pPr>
        <w:rPr>
          <w:rFonts w:cs="Arial"/>
        </w:rPr>
      </w:pPr>
    </w:p>
    <w:tbl>
      <w:tblPr>
        <w:tblW w:w="5000" w:type="pct"/>
        <w:jc w:val="center"/>
        <w:tblCellMar>
          <w:left w:w="72" w:type="dxa"/>
          <w:right w:w="10" w:type="dxa"/>
        </w:tblCellMar>
        <w:tblLook w:val="0000" w:firstRow="0" w:lastRow="0" w:firstColumn="0" w:lastColumn="0" w:noHBand="0" w:noVBand="0"/>
      </w:tblPr>
      <w:tblGrid>
        <w:gridCol w:w="1712"/>
        <w:gridCol w:w="1711"/>
        <w:gridCol w:w="1711"/>
        <w:gridCol w:w="1711"/>
        <w:gridCol w:w="1705"/>
        <w:gridCol w:w="1711"/>
        <w:gridCol w:w="1711"/>
        <w:gridCol w:w="1711"/>
        <w:gridCol w:w="1705"/>
      </w:tblGrid>
      <w:tr w:rsidR="000943EC" w:rsidRPr="00F26298" w14:paraId="66F248B6" w14:textId="77777777" w:rsidTr="000943EC">
        <w:trPr>
          <w:trHeight w:val="169"/>
          <w:tblHeader/>
          <w:jc w:val="center"/>
        </w:trPr>
        <w:tc>
          <w:tcPr>
            <w:tcW w:w="5000" w:type="pct"/>
            <w:gridSpan w:val="9"/>
            <w:tcBorders>
              <w:top w:val="single" w:sz="4" w:space="0" w:color="000000" w:themeColor="text1"/>
              <w:left w:val="single" w:sz="4" w:space="0" w:color="auto"/>
              <w:right w:val="single" w:sz="4" w:space="0" w:color="000000" w:themeColor="text1"/>
            </w:tcBorders>
            <w:shd w:val="clear" w:color="auto" w:fill="D9D9D9" w:themeFill="background1" w:themeFillShade="D9"/>
          </w:tcPr>
          <w:p w14:paraId="15152327" w14:textId="3F9CEDB1" w:rsidR="000943EC" w:rsidRPr="00F26298" w:rsidRDefault="000943EC" w:rsidP="00F14876">
            <w:pPr>
              <w:rPr>
                <w:rFonts w:cs="Arial"/>
                <w:b/>
                <w:bCs/>
                <w:sz w:val="18"/>
                <w:szCs w:val="18"/>
              </w:rPr>
            </w:pPr>
            <w:r w:rsidRPr="00F26298">
              <w:rPr>
                <w:rFonts w:cs="Arial"/>
                <w:b/>
                <w:sz w:val="22"/>
                <w:szCs w:val="22"/>
              </w:rPr>
              <w:t xml:space="preserve">Outcome 1: </w:t>
            </w:r>
            <w:r w:rsidR="00D16092" w:rsidRPr="00F26298">
              <w:rPr>
                <w:rFonts w:cs="Arial"/>
                <w:b/>
                <w:sz w:val="22"/>
                <w:szCs w:val="22"/>
              </w:rPr>
              <w:t>Institutional capacity and coordination mechanisms in place to govern and coordinate climate action and finance</w:t>
            </w:r>
          </w:p>
        </w:tc>
      </w:tr>
      <w:tr w:rsidR="000943EC" w:rsidRPr="00F26298" w14:paraId="521DD165" w14:textId="77777777" w:rsidTr="000943EC">
        <w:trPr>
          <w:trHeight w:val="202"/>
          <w:tblHeader/>
          <w:jc w:val="center"/>
        </w:trPr>
        <w:tc>
          <w:tcPr>
            <w:tcW w:w="5000" w:type="pct"/>
            <w:gridSpan w:val="9"/>
            <w:tcBorders>
              <w:top w:val="single" w:sz="4" w:space="0" w:color="000000" w:themeColor="text1"/>
              <w:left w:val="single" w:sz="4" w:space="0" w:color="auto"/>
              <w:right w:val="single" w:sz="4" w:space="0" w:color="000000" w:themeColor="text1"/>
            </w:tcBorders>
            <w:shd w:val="clear" w:color="auto" w:fill="D9D9D9" w:themeFill="background1" w:themeFillShade="D9"/>
          </w:tcPr>
          <w:p w14:paraId="5BA13291" w14:textId="0B798580" w:rsidR="00562C86" w:rsidRPr="00F26298" w:rsidRDefault="00183487" w:rsidP="00F14876">
            <w:pPr>
              <w:rPr>
                <w:rFonts w:cs="Arial"/>
                <w:bCs/>
                <w:color w:val="7F7F7F" w:themeColor="text1" w:themeTint="80"/>
                <w:sz w:val="18"/>
                <w:szCs w:val="18"/>
              </w:rPr>
            </w:pPr>
            <w:r w:rsidRPr="00F26298">
              <w:rPr>
                <w:rFonts w:cs="Arial"/>
                <w:b/>
                <w:bCs/>
                <w:sz w:val="18"/>
                <w:szCs w:val="18"/>
              </w:rPr>
              <w:t>Outcome narrative</w:t>
            </w:r>
            <w:r w:rsidR="000943EC" w:rsidRPr="00F26298">
              <w:rPr>
                <w:rFonts w:cs="Arial"/>
                <w:b/>
                <w:bCs/>
                <w:sz w:val="18"/>
                <w:szCs w:val="18"/>
              </w:rPr>
              <w:t xml:space="preserve">: </w:t>
            </w:r>
            <w:r w:rsidR="00D16092" w:rsidRPr="00F26298">
              <w:rPr>
                <w:rFonts w:cs="Arial"/>
                <w:bCs/>
                <w:sz w:val="18"/>
                <w:szCs w:val="18"/>
              </w:rPr>
              <w:t>So far, planning and communication documents for the TNA process have been developed and potential stakeholders for the process mapped. Furthermore, a TNA committee has been established by the government.</w:t>
            </w:r>
          </w:p>
        </w:tc>
      </w:tr>
      <w:tr w:rsidR="001E35C0" w:rsidRPr="00F26298" w14:paraId="76D1D6B3" w14:textId="77777777" w:rsidTr="00151052">
        <w:trPr>
          <w:trHeight w:val="799"/>
          <w:tblHeader/>
          <w:jc w:val="center"/>
        </w:trPr>
        <w:tc>
          <w:tcPr>
            <w:tcW w:w="556" w:type="pc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5CF6FF09" w14:textId="77777777" w:rsidR="001E35C0" w:rsidRPr="00F26298" w:rsidRDefault="001E35C0" w:rsidP="001B6A25">
            <w:pPr>
              <w:jc w:val="center"/>
              <w:rPr>
                <w:rFonts w:cs="Arial"/>
                <w:b/>
                <w:bCs/>
                <w:sz w:val="18"/>
                <w:szCs w:val="18"/>
              </w:rPr>
            </w:pPr>
            <w:r w:rsidRPr="00F26298">
              <w:rPr>
                <w:rFonts w:cs="Arial"/>
                <w:b/>
                <w:bCs/>
                <w:sz w:val="18"/>
                <w:szCs w:val="18"/>
              </w:rPr>
              <w:t>Outputs</w:t>
            </w:r>
          </w:p>
        </w:tc>
        <w:tc>
          <w:tcPr>
            <w:tcW w:w="556"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0AA2D2F7" w14:textId="77777777" w:rsidR="001E35C0" w:rsidRPr="00F26298" w:rsidRDefault="001E35C0" w:rsidP="001B6A25">
            <w:pPr>
              <w:jc w:val="center"/>
              <w:rPr>
                <w:rFonts w:cs="Arial"/>
                <w:b/>
                <w:bCs/>
                <w:sz w:val="18"/>
                <w:szCs w:val="18"/>
              </w:rPr>
            </w:pPr>
            <w:r w:rsidRPr="00F26298">
              <w:rPr>
                <w:rFonts w:cs="Arial"/>
                <w:b/>
                <w:bCs/>
                <w:sz w:val="18"/>
                <w:szCs w:val="18"/>
              </w:rPr>
              <w:t>Activities</w:t>
            </w:r>
          </w:p>
        </w:tc>
        <w:tc>
          <w:tcPr>
            <w:tcW w:w="556"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23840747" w14:textId="77777777" w:rsidR="001E35C0" w:rsidRPr="00F26298" w:rsidRDefault="001E35C0" w:rsidP="001E35C0">
            <w:pPr>
              <w:jc w:val="center"/>
              <w:rPr>
                <w:rFonts w:cs="Arial"/>
                <w:b/>
                <w:bCs/>
                <w:sz w:val="18"/>
                <w:szCs w:val="18"/>
              </w:rPr>
            </w:pPr>
            <w:r w:rsidRPr="00F26298">
              <w:rPr>
                <w:rFonts w:cs="Arial"/>
                <w:b/>
                <w:bCs/>
                <w:sz w:val="18"/>
                <w:szCs w:val="18"/>
              </w:rPr>
              <w:t>Post-completion targets achieved</w:t>
            </w:r>
          </w:p>
        </w:tc>
        <w:tc>
          <w:tcPr>
            <w:tcW w:w="556"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1B17F574" w14:textId="77777777" w:rsidR="001E35C0" w:rsidRPr="00F26298" w:rsidRDefault="00C43BE3" w:rsidP="00F2420F">
            <w:pPr>
              <w:jc w:val="center"/>
              <w:rPr>
                <w:rFonts w:cs="Arial"/>
                <w:b/>
                <w:bCs/>
                <w:color w:val="FF0000"/>
                <w:sz w:val="18"/>
                <w:szCs w:val="18"/>
              </w:rPr>
            </w:pPr>
            <w:r w:rsidRPr="00F26298">
              <w:rPr>
                <w:rFonts w:cs="Arial"/>
                <w:b/>
                <w:bCs/>
                <w:sz w:val="18"/>
                <w:szCs w:val="18"/>
              </w:rPr>
              <w:t>P</w:t>
            </w:r>
            <w:r w:rsidR="00F2420F" w:rsidRPr="00F26298">
              <w:rPr>
                <w:rFonts w:cs="Arial"/>
                <w:b/>
                <w:bCs/>
                <w:sz w:val="18"/>
                <w:szCs w:val="18"/>
              </w:rPr>
              <w:t>rogress against baseline</w:t>
            </w:r>
          </w:p>
        </w:tc>
        <w:tc>
          <w:tcPr>
            <w:tcW w:w="554"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013021A3" w14:textId="77777777" w:rsidR="001E35C0" w:rsidRPr="00F26298" w:rsidRDefault="001E35C0" w:rsidP="001B6A25">
            <w:pPr>
              <w:jc w:val="center"/>
              <w:rPr>
                <w:rFonts w:cs="Arial"/>
                <w:b/>
                <w:bCs/>
                <w:sz w:val="18"/>
                <w:szCs w:val="18"/>
              </w:rPr>
            </w:pPr>
            <w:r w:rsidRPr="00F26298">
              <w:rPr>
                <w:rFonts w:cs="Arial"/>
                <w:b/>
                <w:bCs/>
                <w:sz w:val="18"/>
                <w:szCs w:val="18"/>
              </w:rPr>
              <w:t>Indicators</w:t>
            </w:r>
          </w:p>
        </w:tc>
        <w:tc>
          <w:tcPr>
            <w:tcW w:w="556" w:type="pc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2E870A10" w14:textId="77777777" w:rsidR="001E35C0" w:rsidRPr="00F26298" w:rsidDel="00A8104C" w:rsidRDefault="001E35C0" w:rsidP="00F14876">
            <w:pPr>
              <w:ind w:hanging="35"/>
              <w:jc w:val="center"/>
              <w:rPr>
                <w:rFonts w:cs="Arial"/>
                <w:b/>
                <w:bCs/>
                <w:sz w:val="18"/>
                <w:szCs w:val="18"/>
              </w:rPr>
            </w:pPr>
            <w:r w:rsidRPr="00F26298">
              <w:rPr>
                <w:rFonts w:cs="Arial"/>
                <w:b/>
                <w:bCs/>
                <w:sz w:val="18"/>
                <w:szCs w:val="18"/>
              </w:rPr>
              <w:t>Milestones and deliverables achieved</w:t>
            </w:r>
            <w:r w:rsidR="00613CE0" w:rsidRPr="00F26298">
              <w:rPr>
                <w:rStyle w:val="FootnoteReference"/>
                <w:rFonts w:cs="Arial"/>
                <w:b/>
                <w:bCs/>
                <w:sz w:val="18"/>
                <w:szCs w:val="18"/>
              </w:rPr>
              <w:footnoteReference w:id="4"/>
            </w:r>
          </w:p>
        </w:tc>
        <w:tc>
          <w:tcPr>
            <w:tcW w:w="556" w:type="pc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0D99C2DC" w14:textId="77777777" w:rsidR="001E35C0" w:rsidRPr="00F26298" w:rsidRDefault="001E35C0" w:rsidP="00F14876">
            <w:pPr>
              <w:ind w:hanging="78"/>
              <w:jc w:val="center"/>
              <w:rPr>
                <w:rFonts w:cs="Arial"/>
                <w:b/>
                <w:bCs/>
                <w:sz w:val="18"/>
                <w:szCs w:val="18"/>
              </w:rPr>
            </w:pPr>
            <w:r w:rsidRPr="00F26298">
              <w:rPr>
                <w:rFonts w:cs="Arial"/>
                <w:b/>
                <w:bCs/>
                <w:sz w:val="18"/>
                <w:szCs w:val="18"/>
              </w:rPr>
              <w:t>Variance</w:t>
            </w:r>
            <w:r w:rsidRPr="00F26298">
              <w:rPr>
                <w:rFonts w:cs="Arial"/>
                <w:b/>
                <w:bCs/>
                <w:sz w:val="18"/>
                <w:szCs w:val="18"/>
              </w:rPr>
              <w:br/>
              <w:t>explanation</w:t>
            </w:r>
          </w:p>
        </w:tc>
        <w:tc>
          <w:tcPr>
            <w:tcW w:w="556"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5ED535FE" w14:textId="77777777" w:rsidR="001E35C0" w:rsidRPr="00F26298" w:rsidRDefault="001E35C0" w:rsidP="001B6A25">
            <w:pPr>
              <w:jc w:val="center"/>
              <w:rPr>
                <w:rFonts w:cs="Arial"/>
                <w:b/>
                <w:bCs/>
                <w:sz w:val="18"/>
                <w:szCs w:val="18"/>
              </w:rPr>
            </w:pPr>
            <w:r w:rsidRPr="00F26298">
              <w:rPr>
                <w:rFonts w:cs="Arial"/>
                <w:b/>
                <w:bCs/>
                <w:sz w:val="18"/>
                <w:szCs w:val="18"/>
              </w:rPr>
              <w:t>Qualitative assessment of activities undertaken</w:t>
            </w:r>
          </w:p>
        </w:tc>
        <w:tc>
          <w:tcPr>
            <w:tcW w:w="55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4853F15" w14:textId="77777777" w:rsidR="001E35C0" w:rsidRPr="00F26298" w:rsidRDefault="001E35C0" w:rsidP="001B6A25">
            <w:pPr>
              <w:jc w:val="center"/>
              <w:rPr>
                <w:rFonts w:cs="Arial"/>
                <w:b/>
                <w:bCs/>
                <w:sz w:val="18"/>
                <w:szCs w:val="18"/>
              </w:rPr>
            </w:pPr>
            <w:r w:rsidRPr="00F26298">
              <w:rPr>
                <w:rFonts w:cs="Arial"/>
                <w:b/>
                <w:bCs/>
                <w:sz w:val="18"/>
                <w:szCs w:val="18"/>
              </w:rPr>
              <w:t>Lessons learned and best practices</w:t>
            </w:r>
          </w:p>
        </w:tc>
      </w:tr>
      <w:tr w:rsidR="001E35C0" w:rsidRPr="00F26298" w14:paraId="7F969B93" w14:textId="77777777" w:rsidTr="00151052">
        <w:trPr>
          <w:trHeight w:val="1673"/>
          <w:jc w:val="center"/>
        </w:trPr>
        <w:tc>
          <w:tcPr>
            <w:tcW w:w="556" w:type="pct"/>
            <w:tcBorders>
              <w:top w:val="single" w:sz="4" w:space="0" w:color="auto"/>
              <w:left w:val="single" w:sz="4" w:space="0" w:color="auto"/>
              <w:bottom w:val="double" w:sz="4" w:space="0" w:color="auto"/>
              <w:right w:val="single" w:sz="4" w:space="0" w:color="000000" w:themeColor="text1"/>
            </w:tcBorders>
            <w:shd w:val="clear" w:color="auto" w:fill="F2F2F2" w:themeFill="background1" w:themeFillShade="F2"/>
          </w:tcPr>
          <w:p w14:paraId="01C5D50D" w14:textId="582AF9D6" w:rsidR="00D16092" w:rsidRPr="00F26298" w:rsidRDefault="00D16092" w:rsidP="00D16092">
            <w:pPr>
              <w:rPr>
                <w:rFonts w:cs="Arial"/>
                <w:iCs/>
                <w:sz w:val="18"/>
                <w:szCs w:val="18"/>
                <w:lang w:val="en-US"/>
              </w:rPr>
            </w:pPr>
            <w:r w:rsidRPr="00F26298">
              <w:rPr>
                <w:rFonts w:cs="Arial"/>
                <w:iCs/>
                <w:sz w:val="18"/>
                <w:szCs w:val="18"/>
                <w:lang w:val="en-US"/>
              </w:rPr>
              <w:t>1.1 Effective coordination mechanism between NDA and National Designated Entity (NDE)</w:t>
            </w:r>
          </w:p>
          <w:p w14:paraId="1D8B1510" w14:textId="77777777" w:rsidR="00D16092" w:rsidRPr="00F26298" w:rsidRDefault="00D16092" w:rsidP="00D16092">
            <w:pPr>
              <w:rPr>
                <w:rFonts w:cs="Arial"/>
                <w:iCs/>
                <w:sz w:val="18"/>
                <w:szCs w:val="18"/>
                <w:lang w:val="en-US"/>
              </w:rPr>
            </w:pPr>
            <w:r w:rsidRPr="00F26298">
              <w:rPr>
                <w:rFonts w:cs="Arial"/>
                <w:iCs/>
                <w:sz w:val="18"/>
                <w:szCs w:val="18"/>
                <w:lang w:val="en-US"/>
              </w:rPr>
              <w:t>for the UNFCCC Technology Mechanism and other climate finance focal points</w:t>
            </w:r>
          </w:p>
          <w:p w14:paraId="432B0455" w14:textId="7BB3C946" w:rsidR="001E35C0" w:rsidRPr="00F26298" w:rsidRDefault="001E35C0" w:rsidP="00562C86">
            <w:pPr>
              <w:rPr>
                <w:rFonts w:cs="Arial"/>
                <w:b/>
                <w:bCs/>
                <w:color w:val="A6A6A6" w:themeColor="background1" w:themeShade="A6"/>
                <w:sz w:val="18"/>
                <w:szCs w:val="18"/>
                <w:lang w:val="en-US"/>
              </w:rPr>
            </w:pPr>
          </w:p>
        </w:tc>
        <w:tc>
          <w:tcPr>
            <w:tcW w:w="556" w:type="pct"/>
            <w:tcBorders>
              <w:top w:val="single" w:sz="4" w:space="0" w:color="auto"/>
              <w:left w:val="single" w:sz="4" w:space="0" w:color="auto"/>
              <w:bottom w:val="double" w:sz="4" w:space="0" w:color="auto"/>
              <w:right w:val="single" w:sz="4" w:space="0" w:color="000000" w:themeColor="text1"/>
            </w:tcBorders>
            <w:shd w:val="clear" w:color="auto" w:fill="F2F2F2" w:themeFill="background1" w:themeFillShade="F2"/>
          </w:tcPr>
          <w:p w14:paraId="7B01B0C6" w14:textId="77777777" w:rsidR="00D16092" w:rsidRPr="00F26298" w:rsidRDefault="00D16092" w:rsidP="00D16092">
            <w:pPr>
              <w:rPr>
                <w:rFonts w:cs="Arial"/>
                <w:sz w:val="18"/>
                <w:szCs w:val="18"/>
                <w:lang w:val="en-US"/>
              </w:rPr>
            </w:pPr>
            <w:r w:rsidRPr="00F26298">
              <w:rPr>
                <w:rFonts w:cs="Arial"/>
                <w:iCs/>
                <w:sz w:val="18"/>
                <w:szCs w:val="18"/>
                <w:lang w:val="en-US"/>
              </w:rPr>
              <w:t>Activity</w:t>
            </w:r>
            <w:r w:rsidRPr="00F26298">
              <w:rPr>
                <w:rFonts w:cs="Arial"/>
                <w:sz w:val="18"/>
                <w:szCs w:val="18"/>
                <w:lang w:val="en-US"/>
              </w:rPr>
              <w:t xml:space="preserve"> 1:  Institutionalization of a coordination mechanism for the implementation of the TNA.</w:t>
            </w:r>
          </w:p>
          <w:p w14:paraId="0AE78907" w14:textId="77777777" w:rsidR="00D16092" w:rsidRPr="00F26298" w:rsidRDefault="00D16092" w:rsidP="00D16092">
            <w:pPr>
              <w:rPr>
                <w:rFonts w:cs="Arial"/>
                <w:sz w:val="18"/>
                <w:szCs w:val="18"/>
                <w:lang w:val="en-US"/>
              </w:rPr>
            </w:pPr>
          </w:p>
          <w:p w14:paraId="6F809700" w14:textId="77777777" w:rsidR="00D16092" w:rsidRPr="00F26298" w:rsidRDefault="00D16092" w:rsidP="00D16092">
            <w:pPr>
              <w:rPr>
                <w:rFonts w:cs="Arial"/>
                <w:sz w:val="18"/>
                <w:szCs w:val="18"/>
                <w:lang w:val="en-US"/>
              </w:rPr>
            </w:pPr>
            <w:r w:rsidRPr="00F26298">
              <w:rPr>
                <w:rFonts w:cs="Arial"/>
                <w:sz w:val="18"/>
                <w:szCs w:val="18"/>
                <w:lang w:val="en-US"/>
              </w:rPr>
              <w:t xml:space="preserve">Activity 1.1 Development of planning and communication documents. </w:t>
            </w:r>
          </w:p>
          <w:p w14:paraId="332DC373" w14:textId="77777777" w:rsidR="00D16092" w:rsidRPr="00F26298" w:rsidRDefault="00D16092" w:rsidP="00D16092">
            <w:pPr>
              <w:rPr>
                <w:rFonts w:cs="Arial"/>
                <w:sz w:val="18"/>
                <w:szCs w:val="18"/>
                <w:lang w:val="en-US"/>
              </w:rPr>
            </w:pPr>
          </w:p>
          <w:p w14:paraId="7DAFF4B5" w14:textId="77777777" w:rsidR="00D16092" w:rsidRPr="00F26298" w:rsidRDefault="00D16092" w:rsidP="00D16092">
            <w:pPr>
              <w:rPr>
                <w:rFonts w:cs="Arial"/>
                <w:sz w:val="18"/>
                <w:szCs w:val="18"/>
                <w:lang w:val="en-US"/>
              </w:rPr>
            </w:pPr>
            <w:r w:rsidRPr="00F26298">
              <w:rPr>
                <w:rFonts w:cs="Arial"/>
                <w:sz w:val="18"/>
                <w:szCs w:val="18"/>
                <w:lang w:val="en-US"/>
              </w:rPr>
              <w:t>Activity 1.2. Conduct stakeholder’s analysis</w:t>
            </w:r>
          </w:p>
          <w:p w14:paraId="624BAD1A" w14:textId="77777777" w:rsidR="00D16092" w:rsidRPr="00F26298" w:rsidRDefault="00D16092" w:rsidP="00D16092">
            <w:pPr>
              <w:rPr>
                <w:rFonts w:cs="Arial"/>
                <w:sz w:val="18"/>
                <w:szCs w:val="18"/>
                <w:lang w:val="en-US"/>
              </w:rPr>
            </w:pPr>
          </w:p>
          <w:p w14:paraId="0C3CA746" w14:textId="77777777" w:rsidR="00D16092" w:rsidRPr="00F26298" w:rsidRDefault="00D16092" w:rsidP="00D16092">
            <w:pPr>
              <w:rPr>
                <w:rFonts w:cs="Arial"/>
                <w:sz w:val="18"/>
                <w:szCs w:val="18"/>
                <w:lang w:val="en-US"/>
              </w:rPr>
            </w:pPr>
            <w:r w:rsidRPr="00F26298">
              <w:rPr>
                <w:rFonts w:cs="Arial"/>
                <w:sz w:val="18"/>
                <w:szCs w:val="18"/>
                <w:lang w:val="en-US"/>
              </w:rPr>
              <w:t>Activity 1.3 Support the establishment of a TNA Committee</w:t>
            </w:r>
          </w:p>
          <w:p w14:paraId="0DE9E054" w14:textId="77777777" w:rsidR="00D16092" w:rsidRPr="00F26298" w:rsidRDefault="00D16092" w:rsidP="00D16092">
            <w:pPr>
              <w:rPr>
                <w:rFonts w:cs="Arial"/>
                <w:sz w:val="18"/>
                <w:szCs w:val="18"/>
                <w:lang w:val="en-US"/>
              </w:rPr>
            </w:pPr>
          </w:p>
          <w:p w14:paraId="3C71AF7F" w14:textId="604FBD52" w:rsidR="00151052" w:rsidRPr="00F26298" w:rsidRDefault="00D16092" w:rsidP="00D16092">
            <w:pPr>
              <w:spacing w:before="120" w:after="120"/>
              <w:rPr>
                <w:rFonts w:cs="Arial"/>
                <w:bCs/>
                <w:sz w:val="18"/>
                <w:szCs w:val="18"/>
              </w:rPr>
            </w:pPr>
            <w:r w:rsidRPr="00F26298">
              <w:rPr>
                <w:rFonts w:cs="Arial"/>
                <w:sz w:val="18"/>
                <w:szCs w:val="18"/>
                <w:lang w:val="en-US"/>
              </w:rPr>
              <w:lastRenderedPageBreak/>
              <w:t>Activity 1.4:  Development and endorsement of TNA Committee work plan for monitoring and oversight</w:t>
            </w:r>
          </w:p>
        </w:tc>
        <w:tc>
          <w:tcPr>
            <w:tcW w:w="556" w:type="pct"/>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70666FE1" w14:textId="705B067C" w:rsidR="001E35C0" w:rsidRPr="00F26298" w:rsidRDefault="00A712D6" w:rsidP="00562C86">
            <w:pPr>
              <w:rPr>
                <w:rFonts w:cs="Arial"/>
                <w:color w:val="A6A6A6" w:themeColor="background1" w:themeShade="A6"/>
                <w:sz w:val="18"/>
                <w:szCs w:val="18"/>
              </w:rPr>
            </w:pPr>
            <w:r w:rsidRPr="00F26298">
              <w:rPr>
                <w:rFonts w:cs="Arial"/>
                <w:sz w:val="18"/>
                <w:szCs w:val="18"/>
              </w:rPr>
              <w:lastRenderedPageBreak/>
              <w:t>2</w:t>
            </w:r>
            <w:r w:rsidR="001E35C0" w:rsidRPr="00F26298">
              <w:rPr>
                <w:rFonts w:cs="Arial"/>
                <w:sz w:val="18"/>
                <w:szCs w:val="18"/>
              </w:rPr>
              <w:t xml:space="preserve"> </w:t>
            </w:r>
          </w:p>
        </w:tc>
        <w:tc>
          <w:tcPr>
            <w:tcW w:w="556" w:type="pct"/>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24DEF54A" w14:textId="407A7432" w:rsidR="00A712D6" w:rsidRPr="00F26298" w:rsidRDefault="00A712D6" w:rsidP="00562C86">
            <w:pPr>
              <w:rPr>
                <w:rFonts w:cs="Arial"/>
                <w:color w:val="A6A6A6" w:themeColor="background1" w:themeShade="A6"/>
                <w:sz w:val="18"/>
                <w:szCs w:val="18"/>
              </w:rPr>
            </w:pPr>
            <w:r w:rsidRPr="00F26298">
              <w:rPr>
                <w:rFonts w:cs="Arial"/>
                <w:sz w:val="18"/>
                <w:szCs w:val="18"/>
              </w:rPr>
              <w:t>A TNA committee has been established and in place</w:t>
            </w:r>
          </w:p>
        </w:tc>
        <w:tc>
          <w:tcPr>
            <w:tcW w:w="554" w:type="pct"/>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46C8BE4D" w14:textId="77777777" w:rsidR="00D16092" w:rsidRPr="00F26298" w:rsidRDefault="00D16092" w:rsidP="00D16092">
            <w:pPr>
              <w:rPr>
                <w:rFonts w:cs="Arial"/>
                <w:bCs/>
                <w:sz w:val="18"/>
                <w:szCs w:val="18"/>
                <w:lang w:val="en-US"/>
              </w:rPr>
            </w:pPr>
            <w:r w:rsidRPr="00F26298">
              <w:rPr>
                <w:rFonts w:cs="Arial"/>
                <w:bCs/>
                <w:sz w:val="18"/>
                <w:szCs w:val="18"/>
                <w:lang w:val="en-US"/>
              </w:rPr>
              <w:t xml:space="preserve">Deliverable 1.1 </w:t>
            </w:r>
          </w:p>
          <w:p w14:paraId="1E396671" w14:textId="77777777" w:rsidR="00D16092" w:rsidRPr="00F26298" w:rsidRDefault="00D16092" w:rsidP="00D16092">
            <w:pPr>
              <w:rPr>
                <w:rFonts w:cs="Arial"/>
                <w:bCs/>
                <w:sz w:val="18"/>
                <w:szCs w:val="18"/>
                <w:lang w:val="en-US"/>
              </w:rPr>
            </w:pPr>
            <w:r w:rsidRPr="00F26298">
              <w:rPr>
                <w:rFonts w:cs="Arial"/>
                <w:bCs/>
                <w:sz w:val="18"/>
                <w:szCs w:val="18"/>
                <w:lang w:val="en-US"/>
              </w:rPr>
              <w:t>Consolidated work plan</w:t>
            </w:r>
          </w:p>
          <w:p w14:paraId="1B1BC80E" w14:textId="77777777" w:rsidR="00D16092" w:rsidRPr="00F26298" w:rsidRDefault="00D16092" w:rsidP="00D16092">
            <w:pPr>
              <w:rPr>
                <w:rFonts w:cs="Arial"/>
                <w:bCs/>
                <w:sz w:val="18"/>
                <w:szCs w:val="18"/>
                <w:lang w:val="en-US"/>
              </w:rPr>
            </w:pPr>
            <w:r w:rsidRPr="00F26298">
              <w:rPr>
                <w:rFonts w:cs="Arial"/>
                <w:bCs/>
                <w:sz w:val="18"/>
                <w:szCs w:val="18"/>
                <w:lang w:val="en-US"/>
              </w:rPr>
              <w:t>M&amp;E Plan</w:t>
            </w:r>
          </w:p>
          <w:p w14:paraId="13D6941C" w14:textId="77777777" w:rsidR="00D16092" w:rsidRPr="00F26298" w:rsidRDefault="00D16092" w:rsidP="00D16092">
            <w:pPr>
              <w:rPr>
                <w:rFonts w:cs="Arial"/>
                <w:bCs/>
                <w:sz w:val="18"/>
                <w:szCs w:val="18"/>
                <w:lang w:val="en-US"/>
              </w:rPr>
            </w:pPr>
            <w:r w:rsidRPr="00F26298">
              <w:rPr>
                <w:rFonts w:cs="Arial"/>
                <w:bCs/>
                <w:sz w:val="18"/>
                <w:szCs w:val="18"/>
                <w:lang w:val="en-US"/>
              </w:rPr>
              <w:t xml:space="preserve">Impact description </w:t>
            </w:r>
          </w:p>
          <w:p w14:paraId="29FCB38A" w14:textId="77777777" w:rsidR="00D16092" w:rsidRPr="00F26298" w:rsidRDefault="00D16092" w:rsidP="00D16092">
            <w:pPr>
              <w:rPr>
                <w:rFonts w:cs="Arial"/>
                <w:bCs/>
                <w:sz w:val="18"/>
                <w:szCs w:val="18"/>
                <w:lang w:val="en-US"/>
              </w:rPr>
            </w:pPr>
            <w:r w:rsidRPr="00F26298">
              <w:rPr>
                <w:rFonts w:cs="Arial"/>
                <w:bCs/>
                <w:sz w:val="18"/>
                <w:szCs w:val="18"/>
                <w:lang w:val="en-US"/>
              </w:rPr>
              <w:t xml:space="preserve">Closure and data collection report </w:t>
            </w:r>
          </w:p>
          <w:p w14:paraId="5E8085E7" w14:textId="77777777" w:rsidR="00D16092" w:rsidRPr="00F26298" w:rsidRDefault="00D16092" w:rsidP="00D16092">
            <w:pPr>
              <w:rPr>
                <w:rFonts w:cs="Arial"/>
                <w:sz w:val="18"/>
                <w:szCs w:val="18"/>
                <w:lang w:val="en-US"/>
              </w:rPr>
            </w:pPr>
          </w:p>
          <w:p w14:paraId="039DE7C8" w14:textId="77777777" w:rsidR="00D16092" w:rsidRPr="00F26298" w:rsidRDefault="00D16092" w:rsidP="00D16092">
            <w:pPr>
              <w:rPr>
                <w:rFonts w:cs="Arial"/>
                <w:bCs/>
                <w:sz w:val="18"/>
                <w:szCs w:val="18"/>
                <w:lang w:val="en-US"/>
              </w:rPr>
            </w:pPr>
          </w:p>
          <w:p w14:paraId="5BD1969B" w14:textId="77777777" w:rsidR="00D16092" w:rsidRPr="00F26298" w:rsidRDefault="00D16092" w:rsidP="00D16092">
            <w:pPr>
              <w:rPr>
                <w:rFonts w:cs="Arial"/>
                <w:bCs/>
                <w:sz w:val="18"/>
                <w:szCs w:val="18"/>
                <w:lang w:val="en-US"/>
              </w:rPr>
            </w:pPr>
          </w:p>
          <w:p w14:paraId="128BA5EF" w14:textId="4559C8CA" w:rsidR="00D16092" w:rsidRDefault="00D16092" w:rsidP="00D16092">
            <w:pPr>
              <w:rPr>
                <w:rFonts w:cs="Arial"/>
                <w:bCs/>
                <w:sz w:val="18"/>
                <w:szCs w:val="18"/>
                <w:lang w:val="en-US"/>
              </w:rPr>
            </w:pPr>
          </w:p>
          <w:p w14:paraId="71478DD8" w14:textId="77777777" w:rsidR="00D16092" w:rsidRPr="00F26298" w:rsidRDefault="00D16092" w:rsidP="00D16092">
            <w:pPr>
              <w:rPr>
                <w:rFonts w:cs="Arial"/>
                <w:bCs/>
                <w:sz w:val="18"/>
                <w:szCs w:val="18"/>
                <w:lang w:val="en-US"/>
              </w:rPr>
            </w:pPr>
            <w:r w:rsidRPr="00F26298">
              <w:rPr>
                <w:rFonts w:cs="Arial"/>
                <w:bCs/>
                <w:sz w:val="18"/>
                <w:szCs w:val="18"/>
                <w:lang w:val="en-US"/>
              </w:rPr>
              <w:t xml:space="preserve">Deliverable 1.2. </w:t>
            </w:r>
          </w:p>
          <w:p w14:paraId="61197BDF" w14:textId="77777777" w:rsidR="00D16092" w:rsidRPr="00F26298" w:rsidRDefault="00D16092">
            <w:pPr>
              <w:pStyle w:val="ListParagraph"/>
              <w:numPr>
                <w:ilvl w:val="0"/>
                <w:numId w:val="8"/>
              </w:numPr>
              <w:ind w:left="195" w:hanging="180"/>
              <w:rPr>
                <w:rFonts w:ascii="Arial" w:hAnsi="Arial" w:cs="Arial"/>
                <w:bCs/>
                <w:sz w:val="18"/>
                <w:szCs w:val="18"/>
                <w:lang w:val="en-US"/>
              </w:rPr>
            </w:pPr>
            <w:r w:rsidRPr="00F26298">
              <w:rPr>
                <w:rFonts w:ascii="Arial" w:hAnsi="Arial" w:cs="Arial"/>
                <w:bCs/>
                <w:sz w:val="18"/>
                <w:szCs w:val="18"/>
                <w:lang w:val="en-US"/>
              </w:rPr>
              <w:t>1 Stakeholder mapping report, where roles and responsibilities are specified</w:t>
            </w:r>
          </w:p>
          <w:p w14:paraId="29B20323" w14:textId="77777777" w:rsidR="00D16092" w:rsidRPr="00F26298" w:rsidRDefault="00D16092" w:rsidP="00D16092">
            <w:pPr>
              <w:rPr>
                <w:rFonts w:cs="Arial"/>
                <w:bCs/>
                <w:sz w:val="18"/>
                <w:szCs w:val="18"/>
                <w:lang w:val="en-US"/>
              </w:rPr>
            </w:pPr>
          </w:p>
          <w:p w14:paraId="2D2F297C" w14:textId="4431397C" w:rsidR="00D16092" w:rsidRDefault="00D16092" w:rsidP="00D16092">
            <w:pPr>
              <w:rPr>
                <w:rFonts w:cs="Arial"/>
                <w:bCs/>
                <w:sz w:val="18"/>
                <w:szCs w:val="18"/>
                <w:lang w:val="en-US"/>
              </w:rPr>
            </w:pPr>
          </w:p>
          <w:p w14:paraId="2F77131A" w14:textId="77777777" w:rsidR="00D8216D" w:rsidRPr="00F26298" w:rsidRDefault="00D8216D" w:rsidP="00D16092">
            <w:pPr>
              <w:rPr>
                <w:rFonts w:cs="Arial"/>
                <w:bCs/>
                <w:sz w:val="18"/>
                <w:szCs w:val="18"/>
                <w:lang w:val="en-US"/>
              </w:rPr>
            </w:pPr>
          </w:p>
          <w:p w14:paraId="055756BD" w14:textId="77777777" w:rsidR="00D16092" w:rsidRPr="00F26298" w:rsidRDefault="00D16092" w:rsidP="00D16092">
            <w:pPr>
              <w:rPr>
                <w:rFonts w:cs="Arial"/>
                <w:bCs/>
                <w:sz w:val="18"/>
                <w:szCs w:val="18"/>
                <w:lang w:val="en-US"/>
              </w:rPr>
            </w:pPr>
          </w:p>
          <w:p w14:paraId="02A7383A" w14:textId="77777777" w:rsidR="00D16092" w:rsidRPr="00F26298" w:rsidRDefault="00D16092" w:rsidP="00D16092">
            <w:pPr>
              <w:rPr>
                <w:rFonts w:cs="Arial"/>
                <w:bCs/>
                <w:sz w:val="18"/>
                <w:szCs w:val="18"/>
                <w:lang w:val="en-US"/>
              </w:rPr>
            </w:pPr>
          </w:p>
          <w:p w14:paraId="6424B8F3" w14:textId="77777777" w:rsidR="00D16092" w:rsidRPr="00F26298" w:rsidRDefault="00D16092" w:rsidP="00D16092">
            <w:pPr>
              <w:rPr>
                <w:rFonts w:cs="Arial"/>
                <w:bCs/>
                <w:sz w:val="18"/>
                <w:szCs w:val="18"/>
                <w:lang w:val="en-US"/>
              </w:rPr>
            </w:pPr>
            <w:r w:rsidRPr="00F26298">
              <w:rPr>
                <w:rFonts w:cs="Arial"/>
                <w:bCs/>
                <w:sz w:val="18"/>
                <w:szCs w:val="18"/>
                <w:lang w:val="en-US"/>
              </w:rPr>
              <w:t>Deliverable 1.3:</w:t>
            </w:r>
          </w:p>
          <w:p w14:paraId="6FD81EBD" w14:textId="77777777" w:rsidR="00D16092" w:rsidRPr="00F26298" w:rsidRDefault="00D16092">
            <w:pPr>
              <w:pStyle w:val="ListParagraph"/>
              <w:numPr>
                <w:ilvl w:val="0"/>
                <w:numId w:val="7"/>
              </w:numPr>
              <w:ind w:left="195" w:hanging="180"/>
              <w:rPr>
                <w:rFonts w:ascii="Arial" w:hAnsi="Arial" w:cs="Arial"/>
                <w:bCs/>
                <w:sz w:val="18"/>
                <w:szCs w:val="18"/>
                <w:lang w:val="en-US"/>
              </w:rPr>
            </w:pPr>
            <w:r w:rsidRPr="00F26298">
              <w:rPr>
                <w:rFonts w:ascii="Arial" w:hAnsi="Arial" w:cs="Arial"/>
                <w:bCs/>
                <w:sz w:val="18"/>
                <w:szCs w:val="18"/>
                <w:lang w:val="en-US"/>
              </w:rPr>
              <w:lastRenderedPageBreak/>
              <w:t>1 Circular establishing the national TNA Committee</w:t>
            </w:r>
          </w:p>
          <w:p w14:paraId="7B1CC016" w14:textId="77777777" w:rsidR="001E35C0" w:rsidRPr="00F26298" w:rsidRDefault="00D16092" w:rsidP="00D16092">
            <w:pPr>
              <w:rPr>
                <w:rFonts w:cs="Arial"/>
                <w:bCs/>
                <w:sz w:val="18"/>
                <w:szCs w:val="18"/>
                <w:lang w:val="en-US"/>
              </w:rPr>
            </w:pPr>
            <w:r w:rsidRPr="00F26298">
              <w:rPr>
                <w:rFonts w:cs="Arial"/>
                <w:bCs/>
                <w:sz w:val="18"/>
                <w:szCs w:val="18"/>
                <w:lang w:val="en-US"/>
              </w:rPr>
              <w:t>1 TNA Constitution document informing on the work of the TNA Committee</w:t>
            </w:r>
            <w:r w:rsidRPr="00F26298">
              <w:rPr>
                <w:rFonts w:cs="Arial"/>
                <w:bCs/>
                <w:sz w:val="18"/>
                <w:szCs w:val="18"/>
                <w:lang w:val="en-US"/>
              </w:rPr>
              <w:t>.</w:t>
            </w:r>
          </w:p>
          <w:p w14:paraId="7D78590B" w14:textId="77777777" w:rsidR="00D16092" w:rsidRPr="00F26298" w:rsidRDefault="00D16092" w:rsidP="00D16092">
            <w:pPr>
              <w:rPr>
                <w:rFonts w:cs="Arial"/>
                <w:sz w:val="18"/>
                <w:szCs w:val="18"/>
                <w:lang w:val="en-US"/>
              </w:rPr>
            </w:pPr>
          </w:p>
          <w:p w14:paraId="0CFD02EB" w14:textId="77777777" w:rsidR="00D16092" w:rsidRPr="00F26298" w:rsidRDefault="00D16092">
            <w:pPr>
              <w:pStyle w:val="ListParagraph"/>
              <w:numPr>
                <w:ilvl w:val="0"/>
                <w:numId w:val="7"/>
              </w:numPr>
              <w:ind w:left="195" w:hanging="180"/>
              <w:rPr>
                <w:rFonts w:ascii="Arial" w:hAnsi="Arial" w:cs="Arial"/>
                <w:bCs/>
                <w:sz w:val="18"/>
                <w:szCs w:val="18"/>
                <w:lang w:val="en-US"/>
              </w:rPr>
            </w:pPr>
            <w:r w:rsidRPr="00F26298">
              <w:rPr>
                <w:rFonts w:ascii="Arial" w:hAnsi="Arial" w:cs="Arial"/>
                <w:bCs/>
                <w:sz w:val="18"/>
                <w:szCs w:val="18"/>
                <w:lang w:val="en-US"/>
              </w:rPr>
              <w:t>1 report of the training conducted with a full list of participants, photo documentations</w:t>
            </w:r>
          </w:p>
          <w:p w14:paraId="6165B807" w14:textId="77777777" w:rsidR="00D16092" w:rsidRPr="00F26298" w:rsidRDefault="00D16092" w:rsidP="00D16092">
            <w:pPr>
              <w:pStyle w:val="ListParagraph"/>
              <w:ind w:left="195"/>
              <w:rPr>
                <w:rFonts w:ascii="Arial" w:hAnsi="Arial" w:cs="Arial"/>
                <w:bCs/>
                <w:sz w:val="18"/>
                <w:szCs w:val="18"/>
                <w:lang w:val="en-US"/>
              </w:rPr>
            </w:pPr>
          </w:p>
          <w:p w14:paraId="1651C966" w14:textId="77777777" w:rsidR="00D16092" w:rsidRPr="00F26298" w:rsidRDefault="00D16092" w:rsidP="00D16092">
            <w:pPr>
              <w:rPr>
                <w:rFonts w:cs="Arial"/>
                <w:sz w:val="18"/>
                <w:szCs w:val="18"/>
                <w:lang w:val="en-US"/>
              </w:rPr>
            </w:pPr>
          </w:p>
          <w:p w14:paraId="5AA81443" w14:textId="77777777" w:rsidR="00D16092" w:rsidRPr="00F26298" w:rsidRDefault="00D16092" w:rsidP="00D16092">
            <w:pPr>
              <w:rPr>
                <w:rFonts w:cs="Arial"/>
                <w:bCs/>
                <w:sz w:val="18"/>
                <w:szCs w:val="18"/>
                <w:lang w:val="en-US"/>
              </w:rPr>
            </w:pPr>
          </w:p>
          <w:p w14:paraId="7D1E2FBE" w14:textId="77777777" w:rsidR="00D16092" w:rsidRPr="00F26298" w:rsidRDefault="00D16092" w:rsidP="00D16092">
            <w:pPr>
              <w:rPr>
                <w:rFonts w:cs="Arial"/>
                <w:bCs/>
                <w:sz w:val="18"/>
                <w:szCs w:val="18"/>
                <w:lang w:val="en-US"/>
              </w:rPr>
            </w:pPr>
          </w:p>
          <w:p w14:paraId="0A1A9153" w14:textId="77777777" w:rsidR="00D16092" w:rsidRPr="00F26298" w:rsidRDefault="00D16092" w:rsidP="00D16092">
            <w:pPr>
              <w:rPr>
                <w:rFonts w:cs="Arial"/>
                <w:bCs/>
                <w:sz w:val="18"/>
                <w:szCs w:val="18"/>
                <w:lang w:val="en-US"/>
              </w:rPr>
            </w:pPr>
          </w:p>
          <w:p w14:paraId="3845D606" w14:textId="77777777" w:rsidR="00D16092" w:rsidRPr="00F26298" w:rsidRDefault="00D16092" w:rsidP="00D16092">
            <w:pPr>
              <w:rPr>
                <w:rFonts w:cs="Arial"/>
                <w:bCs/>
                <w:sz w:val="18"/>
                <w:szCs w:val="18"/>
                <w:lang w:val="en-US"/>
              </w:rPr>
            </w:pPr>
          </w:p>
          <w:p w14:paraId="6A3078D9" w14:textId="77777777" w:rsidR="00D16092" w:rsidRPr="00F26298" w:rsidRDefault="00D16092" w:rsidP="00D16092">
            <w:pPr>
              <w:rPr>
                <w:rFonts w:cs="Arial"/>
                <w:bCs/>
                <w:sz w:val="18"/>
                <w:szCs w:val="18"/>
                <w:lang w:val="en-US"/>
              </w:rPr>
            </w:pPr>
          </w:p>
          <w:p w14:paraId="60990069" w14:textId="77777777" w:rsidR="00D16092" w:rsidRPr="00F26298" w:rsidRDefault="00D16092" w:rsidP="00D16092">
            <w:pPr>
              <w:rPr>
                <w:rFonts w:cs="Arial"/>
                <w:bCs/>
                <w:sz w:val="18"/>
                <w:szCs w:val="18"/>
                <w:lang w:val="en-US"/>
              </w:rPr>
            </w:pPr>
          </w:p>
          <w:p w14:paraId="68B1A557" w14:textId="77777777" w:rsidR="00D16092" w:rsidRPr="00F26298" w:rsidRDefault="00D16092" w:rsidP="00D16092">
            <w:pPr>
              <w:rPr>
                <w:rFonts w:cs="Arial"/>
                <w:bCs/>
                <w:sz w:val="18"/>
                <w:szCs w:val="18"/>
                <w:lang w:val="en-US"/>
              </w:rPr>
            </w:pPr>
          </w:p>
          <w:p w14:paraId="0220FBB6" w14:textId="77777777" w:rsidR="00D16092" w:rsidRPr="00F26298" w:rsidRDefault="00D16092" w:rsidP="00D16092">
            <w:pPr>
              <w:rPr>
                <w:rFonts w:cs="Arial"/>
                <w:bCs/>
                <w:sz w:val="18"/>
                <w:szCs w:val="18"/>
                <w:lang w:val="en-US"/>
              </w:rPr>
            </w:pPr>
          </w:p>
          <w:p w14:paraId="46652752" w14:textId="77777777" w:rsidR="00D16092" w:rsidRPr="00F26298" w:rsidRDefault="00D16092" w:rsidP="00D16092">
            <w:pPr>
              <w:rPr>
                <w:rFonts w:cs="Arial"/>
                <w:bCs/>
                <w:sz w:val="18"/>
                <w:szCs w:val="18"/>
                <w:lang w:val="en-US"/>
              </w:rPr>
            </w:pPr>
          </w:p>
          <w:p w14:paraId="31A24318" w14:textId="77777777" w:rsidR="00D16092" w:rsidRPr="00F26298" w:rsidRDefault="00D16092" w:rsidP="00D16092">
            <w:pPr>
              <w:rPr>
                <w:rFonts w:cs="Arial"/>
                <w:bCs/>
                <w:sz w:val="18"/>
                <w:szCs w:val="18"/>
                <w:lang w:val="en-US"/>
              </w:rPr>
            </w:pPr>
          </w:p>
          <w:p w14:paraId="38F4B314" w14:textId="77777777" w:rsidR="00D16092" w:rsidRPr="00F26298" w:rsidRDefault="00D16092" w:rsidP="00D16092">
            <w:pPr>
              <w:rPr>
                <w:rFonts w:cs="Arial"/>
                <w:bCs/>
                <w:sz w:val="18"/>
                <w:szCs w:val="18"/>
                <w:lang w:val="en-US"/>
              </w:rPr>
            </w:pPr>
          </w:p>
          <w:p w14:paraId="1E86EB6C" w14:textId="77777777" w:rsidR="00D16092" w:rsidRPr="00F26298" w:rsidRDefault="00D16092" w:rsidP="00D16092">
            <w:pPr>
              <w:rPr>
                <w:rFonts w:cs="Arial"/>
                <w:bCs/>
                <w:sz w:val="18"/>
                <w:szCs w:val="18"/>
                <w:lang w:val="en-US"/>
              </w:rPr>
            </w:pPr>
          </w:p>
          <w:p w14:paraId="390249F4" w14:textId="77777777" w:rsidR="00D16092" w:rsidRPr="00F26298" w:rsidRDefault="00D16092" w:rsidP="00D16092">
            <w:pPr>
              <w:rPr>
                <w:rFonts w:cs="Arial"/>
                <w:bCs/>
                <w:sz w:val="18"/>
                <w:szCs w:val="18"/>
                <w:lang w:val="en-US"/>
              </w:rPr>
            </w:pPr>
          </w:p>
          <w:p w14:paraId="27DBE691" w14:textId="77777777" w:rsidR="00D16092" w:rsidRPr="00F26298" w:rsidRDefault="00D16092" w:rsidP="00D16092">
            <w:pPr>
              <w:rPr>
                <w:rFonts w:cs="Arial"/>
                <w:bCs/>
                <w:sz w:val="18"/>
                <w:szCs w:val="18"/>
                <w:lang w:val="en-US"/>
              </w:rPr>
            </w:pPr>
          </w:p>
          <w:p w14:paraId="3A2902BF" w14:textId="77777777" w:rsidR="00D16092" w:rsidRPr="00F26298" w:rsidRDefault="00D16092" w:rsidP="00D16092">
            <w:pPr>
              <w:rPr>
                <w:rFonts w:cs="Arial"/>
                <w:bCs/>
                <w:sz w:val="18"/>
                <w:szCs w:val="18"/>
                <w:lang w:val="en-US"/>
              </w:rPr>
            </w:pPr>
            <w:r w:rsidRPr="00F26298">
              <w:rPr>
                <w:rFonts w:cs="Arial"/>
                <w:bCs/>
                <w:sz w:val="18"/>
                <w:szCs w:val="18"/>
                <w:lang w:val="en-US"/>
              </w:rPr>
              <w:lastRenderedPageBreak/>
              <w:t>Deliverable 1.4.</w:t>
            </w:r>
          </w:p>
          <w:p w14:paraId="525B2A75" w14:textId="77777777" w:rsidR="00D16092" w:rsidRPr="00F26298" w:rsidRDefault="00D16092">
            <w:pPr>
              <w:pStyle w:val="ListParagraph"/>
              <w:numPr>
                <w:ilvl w:val="0"/>
                <w:numId w:val="9"/>
              </w:numPr>
              <w:ind w:left="195" w:hanging="180"/>
              <w:rPr>
                <w:rFonts w:ascii="Arial" w:hAnsi="Arial" w:cs="Arial"/>
                <w:bCs/>
                <w:sz w:val="18"/>
                <w:szCs w:val="18"/>
                <w:lang w:val="en-US"/>
              </w:rPr>
            </w:pPr>
            <w:r w:rsidRPr="00F26298">
              <w:rPr>
                <w:rFonts w:ascii="Arial" w:hAnsi="Arial" w:cs="Arial"/>
                <w:bCs/>
                <w:sz w:val="18"/>
                <w:szCs w:val="18"/>
                <w:lang w:val="en-US"/>
              </w:rPr>
              <w:t>1 TNA Committee work plan</w:t>
            </w:r>
          </w:p>
          <w:p w14:paraId="1874D6C0" w14:textId="0E78B8E0" w:rsidR="00D16092" w:rsidRPr="00F26298" w:rsidRDefault="00D16092" w:rsidP="00D16092">
            <w:pPr>
              <w:rPr>
                <w:rFonts w:cs="Arial"/>
                <w:color w:val="A6A6A6" w:themeColor="background1" w:themeShade="A6"/>
                <w:sz w:val="18"/>
                <w:szCs w:val="18"/>
              </w:rPr>
            </w:pPr>
            <w:r w:rsidRPr="00F26298">
              <w:rPr>
                <w:rFonts w:cs="Arial"/>
                <w:bCs/>
                <w:sz w:val="18"/>
                <w:szCs w:val="18"/>
                <w:lang w:val="en-US"/>
              </w:rPr>
              <w:t>1 Committee’s meeting report for each meeting (at least 5 meetings planned)</w:t>
            </w:r>
          </w:p>
        </w:tc>
        <w:tc>
          <w:tcPr>
            <w:tcW w:w="556" w:type="pct"/>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78F0B47A" w14:textId="5EFF62BD" w:rsidR="00D16092" w:rsidRPr="00F26298" w:rsidRDefault="00D16092" w:rsidP="00D16092">
            <w:pPr>
              <w:rPr>
                <w:rFonts w:cs="Arial"/>
                <w:bCs/>
                <w:sz w:val="18"/>
                <w:szCs w:val="18"/>
                <w:lang w:val="en-US"/>
              </w:rPr>
            </w:pPr>
            <w:r w:rsidRPr="00F26298">
              <w:rPr>
                <w:rFonts w:cs="Arial"/>
                <w:bCs/>
                <w:sz w:val="18"/>
                <w:szCs w:val="18"/>
                <w:lang w:val="en-US"/>
              </w:rPr>
              <w:lastRenderedPageBreak/>
              <w:t xml:space="preserve">Activity 1.1 was finalized in the first reporting period (July-December 2020) with the exception of the Closure </w:t>
            </w:r>
            <w:r w:rsidR="00722401">
              <w:rPr>
                <w:rFonts w:cs="Arial"/>
                <w:bCs/>
                <w:sz w:val="18"/>
                <w:szCs w:val="18"/>
                <w:lang w:val="en-US"/>
              </w:rPr>
              <w:t>report which was finalized in November 2022</w:t>
            </w:r>
            <w:r w:rsidRPr="00F26298">
              <w:rPr>
                <w:rFonts w:cs="Arial"/>
                <w:bCs/>
                <w:sz w:val="18"/>
                <w:szCs w:val="18"/>
                <w:lang w:val="en-US"/>
              </w:rPr>
              <w:t xml:space="preserve">. </w:t>
            </w:r>
          </w:p>
          <w:p w14:paraId="4548B55D" w14:textId="77777777" w:rsidR="00D16092" w:rsidRPr="00F26298" w:rsidRDefault="00D16092" w:rsidP="00D16092">
            <w:pPr>
              <w:rPr>
                <w:rFonts w:cs="Arial"/>
                <w:bCs/>
                <w:sz w:val="18"/>
                <w:szCs w:val="18"/>
                <w:lang w:val="en-US"/>
              </w:rPr>
            </w:pPr>
          </w:p>
          <w:p w14:paraId="1162932B" w14:textId="77777777" w:rsidR="00D16092" w:rsidRPr="00F26298" w:rsidRDefault="00D16092" w:rsidP="00D16092">
            <w:pPr>
              <w:rPr>
                <w:rFonts w:cs="Arial"/>
                <w:bCs/>
                <w:sz w:val="18"/>
                <w:szCs w:val="18"/>
                <w:lang w:val="en-US"/>
              </w:rPr>
            </w:pPr>
          </w:p>
          <w:p w14:paraId="0DB49F0F" w14:textId="69CD0708" w:rsidR="00D16092" w:rsidRPr="00F26298" w:rsidRDefault="00D16092" w:rsidP="00D16092">
            <w:pPr>
              <w:rPr>
                <w:rFonts w:cs="Arial"/>
                <w:bCs/>
                <w:sz w:val="18"/>
                <w:szCs w:val="18"/>
                <w:lang w:val="en-US"/>
              </w:rPr>
            </w:pPr>
            <w:r w:rsidRPr="00F26298">
              <w:rPr>
                <w:rFonts w:cs="Arial"/>
                <w:bCs/>
                <w:sz w:val="18"/>
                <w:szCs w:val="18"/>
                <w:lang w:val="en-US"/>
              </w:rPr>
              <w:t>Activity 1.2 ha</w:t>
            </w:r>
            <w:r w:rsidRPr="00F26298">
              <w:rPr>
                <w:rFonts w:cs="Arial"/>
                <w:bCs/>
                <w:sz w:val="18"/>
                <w:szCs w:val="18"/>
                <w:lang w:val="en-US"/>
              </w:rPr>
              <w:t>d</w:t>
            </w:r>
            <w:r w:rsidRPr="00F26298">
              <w:rPr>
                <w:rFonts w:cs="Arial"/>
                <w:bCs/>
                <w:sz w:val="18"/>
                <w:szCs w:val="18"/>
                <w:lang w:val="en-US"/>
              </w:rPr>
              <w:t xml:space="preserve"> been finalized. D1.2 Stakeholder mapping report was finalized and approved by the NDA/NDE in March 2021.</w:t>
            </w:r>
          </w:p>
          <w:p w14:paraId="6546AC08" w14:textId="77777777" w:rsidR="00D16092" w:rsidRPr="00F26298" w:rsidRDefault="00D16092" w:rsidP="00D16092">
            <w:pPr>
              <w:rPr>
                <w:rFonts w:cs="Arial"/>
                <w:bCs/>
                <w:sz w:val="18"/>
                <w:szCs w:val="18"/>
                <w:lang w:val="en-US"/>
              </w:rPr>
            </w:pPr>
          </w:p>
          <w:p w14:paraId="6342A7D7" w14:textId="77777777" w:rsidR="00D16092" w:rsidRPr="00F26298" w:rsidRDefault="00D16092" w:rsidP="00D16092">
            <w:pPr>
              <w:rPr>
                <w:rFonts w:cs="Arial"/>
                <w:bCs/>
                <w:sz w:val="18"/>
                <w:szCs w:val="18"/>
                <w:lang w:val="en-US"/>
              </w:rPr>
            </w:pPr>
          </w:p>
          <w:p w14:paraId="73929D11" w14:textId="761F1078" w:rsidR="001E35C0" w:rsidRPr="00F26298" w:rsidRDefault="00D16092" w:rsidP="00562C86">
            <w:pPr>
              <w:rPr>
                <w:rFonts w:cs="Arial"/>
                <w:sz w:val="18"/>
                <w:szCs w:val="18"/>
                <w:lang w:val="en-US"/>
              </w:rPr>
            </w:pPr>
            <w:r w:rsidRPr="00F26298">
              <w:rPr>
                <w:rFonts w:cs="Arial"/>
                <w:bCs/>
                <w:sz w:val="18"/>
                <w:szCs w:val="18"/>
                <w:lang w:val="en-US"/>
              </w:rPr>
              <w:t xml:space="preserve">Activity 1.3 has been finalized. The circular establishing </w:t>
            </w:r>
            <w:r w:rsidRPr="00F26298">
              <w:rPr>
                <w:rFonts w:cs="Arial"/>
                <w:bCs/>
                <w:sz w:val="18"/>
                <w:szCs w:val="18"/>
                <w:lang w:val="en-US"/>
              </w:rPr>
              <w:lastRenderedPageBreak/>
              <w:t xml:space="preserve">the national TNA Committee was delivered </w:t>
            </w:r>
            <w:r w:rsidR="00D56907" w:rsidRPr="00F26298">
              <w:rPr>
                <w:rFonts w:cs="Arial"/>
                <w:bCs/>
                <w:sz w:val="18"/>
                <w:szCs w:val="18"/>
                <w:lang w:val="en-US"/>
              </w:rPr>
              <w:t>in December 2020</w:t>
            </w:r>
            <w:r w:rsidRPr="00F26298">
              <w:rPr>
                <w:rFonts w:cs="Arial"/>
                <w:bCs/>
                <w:sz w:val="18"/>
                <w:szCs w:val="18"/>
                <w:lang w:val="en-US"/>
              </w:rPr>
              <w:t>. The TNA constitution document was finalized</w:t>
            </w:r>
            <w:r w:rsidR="00D56907" w:rsidRPr="00F26298">
              <w:rPr>
                <w:rFonts w:cs="Arial"/>
                <w:bCs/>
                <w:sz w:val="18"/>
                <w:szCs w:val="18"/>
                <w:lang w:val="en-US"/>
              </w:rPr>
              <w:t xml:space="preserve"> </w:t>
            </w:r>
          </w:p>
          <w:p w14:paraId="5AA0851E" w14:textId="77777777" w:rsidR="00D16092" w:rsidRPr="00F26298" w:rsidRDefault="00D16092" w:rsidP="00D16092">
            <w:pPr>
              <w:rPr>
                <w:rFonts w:cs="Arial"/>
                <w:bCs/>
                <w:sz w:val="18"/>
                <w:szCs w:val="18"/>
                <w:lang w:val="en-US"/>
              </w:rPr>
            </w:pPr>
            <w:r w:rsidRPr="00F26298">
              <w:rPr>
                <w:rFonts w:cs="Arial"/>
                <w:bCs/>
                <w:sz w:val="18"/>
                <w:szCs w:val="18"/>
                <w:lang w:val="en-US"/>
              </w:rPr>
              <w:t>during the second reporting period (January to June 2021)</w:t>
            </w:r>
          </w:p>
          <w:p w14:paraId="5B1FB81F" w14:textId="77777777" w:rsidR="00D16092" w:rsidRPr="00F26298" w:rsidRDefault="00D16092" w:rsidP="00D16092">
            <w:pPr>
              <w:rPr>
                <w:rFonts w:cs="Arial"/>
                <w:bCs/>
                <w:sz w:val="18"/>
                <w:szCs w:val="18"/>
                <w:lang w:val="en-US"/>
              </w:rPr>
            </w:pPr>
          </w:p>
          <w:p w14:paraId="6AE77080" w14:textId="25A22327" w:rsidR="00D16092" w:rsidRPr="00F26298" w:rsidRDefault="00D56907" w:rsidP="00D16092">
            <w:pPr>
              <w:rPr>
                <w:rFonts w:cs="Arial"/>
                <w:bCs/>
                <w:sz w:val="18"/>
                <w:szCs w:val="18"/>
                <w:lang w:val="en-US"/>
              </w:rPr>
            </w:pPr>
            <w:r w:rsidRPr="00F26298">
              <w:rPr>
                <w:rFonts w:cs="Arial"/>
                <w:bCs/>
                <w:sz w:val="18"/>
                <w:szCs w:val="18"/>
                <w:lang w:val="en-US"/>
              </w:rPr>
              <w:t xml:space="preserve">A </w:t>
            </w:r>
            <w:r w:rsidR="00D16092" w:rsidRPr="00F26298">
              <w:rPr>
                <w:rFonts w:cs="Arial"/>
                <w:bCs/>
                <w:sz w:val="18"/>
                <w:szCs w:val="18"/>
                <w:lang w:val="en-US"/>
              </w:rPr>
              <w:t>one-day training was organized on 25 October 2021, during which national actors were trained on the TNA process and methodologies. The workshop report alongside the list of participants and photos was submitted by the PEE to the NDE and the CTCN in November 2021.</w:t>
            </w:r>
          </w:p>
          <w:p w14:paraId="4BD3C646" w14:textId="77777777" w:rsidR="00D16092" w:rsidRPr="00F26298" w:rsidRDefault="00D16092" w:rsidP="00D16092">
            <w:pPr>
              <w:rPr>
                <w:rFonts w:cs="Arial"/>
                <w:bCs/>
                <w:sz w:val="18"/>
                <w:szCs w:val="18"/>
                <w:lang w:val="en-US"/>
              </w:rPr>
            </w:pPr>
          </w:p>
          <w:p w14:paraId="166A5B4D" w14:textId="77777777" w:rsidR="00D16092" w:rsidRPr="00F26298" w:rsidRDefault="00D16092" w:rsidP="00D16092">
            <w:pPr>
              <w:rPr>
                <w:rFonts w:cs="Arial"/>
                <w:bCs/>
                <w:sz w:val="18"/>
                <w:szCs w:val="18"/>
                <w:lang w:val="en-US"/>
              </w:rPr>
            </w:pPr>
          </w:p>
          <w:p w14:paraId="093D53B8" w14:textId="77777777" w:rsidR="00D16092" w:rsidRPr="00F26298" w:rsidRDefault="00D16092" w:rsidP="00D16092">
            <w:pPr>
              <w:rPr>
                <w:rFonts w:cs="Arial"/>
                <w:bCs/>
                <w:sz w:val="18"/>
                <w:szCs w:val="18"/>
                <w:lang w:val="en-US"/>
              </w:rPr>
            </w:pPr>
            <w:r w:rsidRPr="00F26298">
              <w:rPr>
                <w:rFonts w:cs="Arial"/>
                <w:bCs/>
                <w:sz w:val="18"/>
                <w:szCs w:val="18"/>
                <w:lang w:val="en-US"/>
              </w:rPr>
              <w:lastRenderedPageBreak/>
              <w:t xml:space="preserve">Activity 1.4, the TNA Committee workplan was finalized during the second reporting period (January to June 2021). </w:t>
            </w:r>
          </w:p>
          <w:p w14:paraId="431E037D" w14:textId="13B721A6" w:rsidR="00D16092" w:rsidRPr="00F26298" w:rsidRDefault="00D16092" w:rsidP="00562C86">
            <w:pPr>
              <w:rPr>
                <w:rFonts w:cs="Arial"/>
                <w:color w:val="A6A6A6" w:themeColor="background1" w:themeShade="A6"/>
                <w:sz w:val="18"/>
                <w:szCs w:val="18"/>
                <w:lang w:val="en-US"/>
              </w:rPr>
            </w:pPr>
          </w:p>
        </w:tc>
        <w:tc>
          <w:tcPr>
            <w:tcW w:w="556" w:type="pct"/>
            <w:tcBorders>
              <w:top w:val="single" w:sz="4" w:space="0" w:color="auto"/>
              <w:left w:val="single" w:sz="4" w:space="0" w:color="auto"/>
              <w:bottom w:val="double" w:sz="4" w:space="0" w:color="auto"/>
              <w:right w:val="single" w:sz="4" w:space="0" w:color="000000" w:themeColor="text1"/>
            </w:tcBorders>
            <w:shd w:val="clear" w:color="auto" w:fill="F2F2F2" w:themeFill="background1" w:themeFillShade="F2"/>
          </w:tcPr>
          <w:p w14:paraId="3D2BED67" w14:textId="77777777" w:rsidR="00F26298" w:rsidRPr="00F26298" w:rsidRDefault="00F26298" w:rsidP="00562C86">
            <w:pPr>
              <w:rPr>
                <w:rFonts w:cs="Arial"/>
                <w:color w:val="A6A6A6" w:themeColor="background1" w:themeShade="A6"/>
                <w:sz w:val="18"/>
                <w:szCs w:val="18"/>
              </w:rPr>
            </w:pPr>
          </w:p>
          <w:p w14:paraId="0EDB628D" w14:textId="26FC7D60" w:rsidR="00F26298" w:rsidRPr="00F26298" w:rsidRDefault="00F26298" w:rsidP="00F26298">
            <w:pPr>
              <w:rPr>
                <w:rFonts w:cs="Arial"/>
                <w:bCs/>
                <w:sz w:val="18"/>
                <w:szCs w:val="18"/>
                <w:lang w:val="en-US"/>
              </w:rPr>
            </w:pPr>
            <w:r w:rsidRPr="00F26298">
              <w:rPr>
                <w:rFonts w:cs="Arial"/>
                <w:bCs/>
                <w:sz w:val="18"/>
                <w:szCs w:val="18"/>
                <w:lang w:val="en-US"/>
              </w:rPr>
              <w:t xml:space="preserve">The capacity building workshop was meant to last for two days. </w:t>
            </w:r>
            <w:r w:rsidRPr="00F26298">
              <w:rPr>
                <w:rFonts w:cs="Arial"/>
                <w:bCs/>
                <w:sz w:val="18"/>
                <w:szCs w:val="18"/>
                <w:lang w:val="en-US"/>
              </w:rPr>
              <w:t xml:space="preserve">However, due to the proximity of the UNFCCC COP 26 to the date of the workshop, many national stakeholders were engaged in the preparations for the conference and it was therefore decided to reduce the workshop duration from two to one day </w:t>
            </w:r>
          </w:p>
          <w:p w14:paraId="4437B8FC" w14:textId="58AC01B6" w:rsidR="00F26298" w:rsidRPr="00F26298" w:rsidRDefault="00F26298" w:rsidP="00562C86">
            <w:pPr>
              <w:rPr>
                <w:rFonts w:cs="Arial"/>
                <w:color w:val="A6A6A6" w:themeColor="background1" w:themeShade="A6"/>
                <w:sz w:val="18"/>
                <w:szCs w:val="18"/>
                <w:lang w:val="en-US"/>
              </w:rPr>
            </w:pPr>
          </w:p>
          <w:p w14:paraId="59CA8772" w14:textId="77777777" w:rsidR="00F26298" w:rsidRPr="00F26298" w:rsidRDefault="00F26298" w:rsidP="00562C86">
            <w:pPr>
              <w:rPr>
                <w:rFonts w:cs="Arial"/>
                <w:color w:val="A6A6A6" w:themeColor="background1" w:themeShade="A6"/>
                <w:sz w:val="18"/>
                <w:szCs w:val="18"/>
                <w:lang w:val="en-US"/>
              </w:rPr>
            </w:pPr>
          </w:p>
          <w:p w14:paraId="7178B337" w14:textId="49BB0292" w:rsidR="00F26298" w:rsidRPr="00F26298" w:rsidRDefault="00F26298" w:rsidP="00F26298">
            <w:pPr>
              <w:rPr>
                <w:rFonts w:cs="Arial"/>
                <w:color w:val="A6A6A6" w:themeColor="background1" w:themeShade="A6"/>
                <w:sz w:val="18"/>
                <w:szCs w:val="18"/>
                <w:lang w:val="en-US"/>
              </w:rPr>
            </w:pPr>
            <w:r w:rsidRPr="00F26298">
              <w:rPr>
                <w:rFonts w:cs="Arial"/>
                <w:bCs/>
                <w:sz w:val="18"/>
                <w:szCs w:val="18"/>
                <w:lang w:val="en-US"/>
              </w:rPr>
              <w:t xml:space="preserve">Pertaining to Activity 1.4, </w:t>
            </w:r>
            <w:r w:rsidRPr="00F26298">
              <w:rPr>
                <w:rFonts w:cs="Arial"/>
                <w:bCs/>
                <w:sz w:val="18"/>
                <w:szCs w:val="18"/>
                <w:lang w:val="en-US"/>
              </w:rPr>
              <w:t xml:space="preserve">while </w:t>
            </w:r>
            <w:r w:rsidRPr="00F26298">
              <w:rPr>
                <w:rFonts w:cs="Arial"/>
                <w:bCs/>
                <w:sz w:val="18"/>
                <w:szCs w:val="18"/>
                <w:lang w:val="en-US"/>
              </w:rPr>
              <w:lastRenderedPageBreak/>
              <w:t>the TNA Committee had been established, it was challenging to organize the Committee meetings as planned as some Ministries had not yet delegated staff to be part of the committee.</w:t>
            </w:r>
          </w:p>
        </w:tc>
        <w:tc>
          <w:tcPr>
            <w:tcW w:w="556" w:type="pct"/>
            <w:tcBorders>
              <w:top w:val="single" w:sz="4" w:space="0" w:color="auto"/>
              <w:left w:val="single" w:sz="4" w:space="0" w:color="000000" w:themeColor="text1"/>
              <w:bottom w:val="double" w:sz="4" w:space="0" w:color="auto"/>
              <w:right w:val="single" w:sz="4" w:space="0" w:color="000000" w:themeColor="text1"/>
            </w:tcBorders>
            <w:shd w:val="clear" w:color="auto" w:fill="F2F2F2" w:themeFill="background1" w:themeFillShade="F2"/>
          </w:tcPr>
          <w:p w14:paraId="3E8038E5" w14:textId="08E3DDD7" w:rsidR="001E35C0" w:rsidRPr="00F26298" w:rsidRDefault="00A712D6" w:rsidP="00562C86">
            <w:pPr>
              <w:rPr>
                <w:rFonts w:cs="Arial"/>
                <w:sz w:val="18"/>
                <w:szCs w:val="18"/>
              </w:rPr>
            </w:pPr>
            <w:r w:rsidRPr="00F26298">
              <w:rPr>
                <w:rFonts w:cs="Arial"/>
                <w:sz w:val="18"/>
                <w:szCs w:val="18"/>
              </w:rPr>
              <w:lastRenderedPageBreak/>
              <w:t xml:space="preserve">All activities have been finalized. Achieved results include: an established TNA committee and its constitution; strengthened capacities of national actors on the TNA process; and a report on the analysis of relevant stakeholders in the climate change space. </w:t>
            </w:r>
            <w:r w:rsidR="001E35C0" w:rsidRPr="00F26298">
              <w:rPr>
                <w:rFonts w:cs="Arial"/>
                <w:sz w:val="18"/>
                <w:szCs w:val="18"/>
              </w:rPr>
              <w:t xml:space="preserve">  </w:t>
            </w:r>
          </w:p>
        </w:tc>
        <w:tc>
          <w:tcPr>
            <w:tcW w:w="554" w:type="pct"/>
            <w:tcBorders>
              <w:top w:val="single" w:sz="4" w:space="0" w:color="auto"/>
              <w:left w:val="single" w:sz="4" w:space="0" w:color="000000" w:themeColor="text1"/>
              <w:bottom w:val="double" w:sz="4" w:space="0" w:color="auto"/>
              <w:right w:val="single" w:sz="4" w:space="0" w:color="000000" w:themeColor="text1"/>
            </w:tcBorders>
            <w:shd w:val="clear" w:color="auto" w:fill="F2F2F2" w:themeFill="background1" w:themeFillShade="F2"/>
          </w:tcPr>
          <w:p w14:paraId="090C384B" w14:textId="4E3AD108" w:rsidR="00F26298" w:rsidRDefault="00F26298" w:rsidP="00562C86">
            <w:pPr>
              <w:rPr>
                <w:rFonts w:cs="Arial"/>
                <w:sz w:val="18"/>
                <w:szCs w:val="18"/>
              </w:rPr>
            </w:pPr>
            <w:r w:rsidRPr="00F26298">
              <w:rPr>
                <w:rFonts w:cs="Arial"/>
                <w:sz w:val="18"/>
                <w:szCs w:val="18"/>
              </w:rPr>
              <w:t xml:space="preserve">It </w:t>
            </w:r>
            <w:r w:rsidR="00D8216D">
              <w:rPr>
                <w:rFonts w:cs="Arial"/>
                <w:sz w:val="18"/>
                <w:szCs w:val="18"/>
              </w:rPr>
              <w:t>I</w:t>
            </w:r>
            <w:r w:rsidRPr="00F26298">
              <w:rPr>
                <w:rFonts w:cs="Arial"/>
                <w:sz w:val="18"/>
                <w:szCs w:val="18"/>
              </w:rPr>
              <w:t>s beneficial to conduct a stakeholder analysis for a project of this nature. This exercise enabled the</w:t>
            </w:r>
            <w:r>
              <w:rPr>
                <w:rFonts w:cs="Arial"/>
                <w:sz w:val="18"/>
                <w:szCs w:val="18"/>
              </w:rPr>
              <w:t xml:space="preserve"> identification and selection of the</w:t>
            </w:r>
            <w:r w:rsidRPr="00F26298">
              <w:rPr>
                <w:rFonts w:cs="Arial"/>
                <w:sz w:val="18"/>
                <w:szCs w:val="18"/>
              </w:rPr>
              <w:t xml:space="preserve"> right stakeholders to be involved in the TNA-TAP process</w:t>
            </w:r>
            <w:r>
              <w:rPr>
                <w:rFonts w:cs="Arial"/>
                <w:sz w:val="18"/>
                <w:szCs w:val="18"/>
              </w:rPr>
              <w:t>.</w:t>
            </w:r>
          </w:p>
          <w:p w14:paraId="69C6833A" w14:textId="77777777" w:rsidR="00D8216D" w:rsidRDefault="00D8216D" w:rsidP="00562C86">
            <w:pPr>
              <w:rPr>
                <w:rFonts w:cs="Arial"/>
                <w:color w:val="A6A6A6" w:themeColor="background1" w:themeShade="A6"/>
                <w:sz w:val="18"/>
                <w:szCs w:val="18"/>
              </w:rPr>
            </w:pPr>
          </w:p>
          <w:p w14:paraId="58138307" w14:textId="59FC7678" w:rsidR="00D8216D" w:rsidRPr="00F26298" w:rsidRDefault="00D8216D" w:rsidP="00562C86">
            <w:pPr>
              <w:rPr>
                <w:rFonts w:cs="Arial"/>
                <w:color w:val="A6A6A6" w:themeColor="background1" w:themeShade="A6"/>
                <w:sz w:val="18"/>
                <w:szCs w:val="18"/>
              </w:rPr>
            </w:pPr>
            <w:r w:rsidRPr="00D8216D">
              <w:rPr>
                <w:rFonts w:cs="Arial"/>
                <w:sz w:val="18"/>
                <w:szCs w:val="18"/>
              </w:rPr>
              <w:t xml:space="preserve">Adaptive management is key for successful project delivery. The organization of the capacity building workshop coincided with the COP 26 preparatory period. Hence, the project modified the </w:t>
            </w:r>
            <w:r w:rsidRPr="00D8216D">
              <w:rPr>
                <w:rFonts w:cs="Arial"/>
                <w:sz w:val="18"/>
                <w:szCs w:val="18"/>
              </w:rPr>
              <w:lastRenderedPageBreak/>
              <w:t>workshop programme (from 2 days to 1 day) while still attaining set objectives, in order to give national actors time to prepare for the COP</w:t>
            </w:r>
            <w:r>
              <w:rPr>
                <w:rFonts w:cs="Arial"/>
                <w:color w:val="A6A6A6" w:themeColor="background1" w:themeShade="A6"/>
                <w:sz w:val="18"/>
                <w:szCs w:val="18"/>
              </w:rPr>
              <w:t xml:space="preserve"> </w:t>
            </w:r>
          </w:p>
        </w:tc>
      </w:tr>
    </w:tbl>
    <w:p w14:paraId="48E47DA8" w14:textId="77777777" w:rsidR="00D8216D" w:rsidRDefault="00D8216D">
      <w:pPr>
        <w:rPr>
          <w:rFonts w:cs="Arial"/>
          <w:b/>
          <w:color w:val="24634F"/>
          <w:sz w:val="4"/>
          <w:szCs w:val="4"/>
        </w:rPr>
      </w:pPr>
    </w:p>
    <w:p w14:paraId="4F91EE7A" w14:textId="77777777" w:rsidR="00D8216D" w:rsidRDefault="00D8216D">
      <w:pPr>
        <w:rPr>
          <w:rFonts w:cs="Arial"/>
          <w:b/>
          <w:color w:val="24634F"/>
          <w:sz w:val="4"/>
          <w:szCs w:val="4"/>
        </w:rPr>
      </w:pPr>
    </w:p>
    <w:p w14:paraId="5ACF848D" w14:textId="77777777" w:rsidR="00D8216D" w:rsidRDefault="00D8216D">
      <w:pPr>
        <w:rPr>
          <w:rFonts w:cs="Arial"/>
          <w:b/>
          <w:color w:val="24634F"/>
          <w:sz w:val="4"/>
          <w:szCs w:val="4"/>
        </w:rPr>
      </w:pPr>
    </w:p>
    <w:p w14:paraId="007BF9EF" w14:textId="77777777" w:rsidR="00D8216D" w:rsidRPr="00D8216D" w:rsidRDefault="00D8216D">
      <w:pPr>
        <w:rPr>
          <w:rFonts w:cs="Arial"/>
          <w:b/>
          <w:color w:val="24634F"/>
          <w:sz w:val="20"/>
          <w:szCs w:val="20"/>
        </w:rPr>
      </w:pPr>
    </w:p>
    <w:p w14:paraId="5FDA80DE" w14:textId="77777777" w:rsidR="00D8216D" w:rsidRPr="00D8216D" w:rsidRDefault="00D8216D">
      <w:pPr>
        <w:rPr>
          <w:rFonts w:cs="Arial"/>
          <w:b/>
          <w:color w:val="24634F"/>
          <w:sz w:val="20"/>
          <w:szCs w:val="20"/>
        </w:rPr>
      </w:pPr>
    </w:p>
    <w:p w14:paraId="676FB707" w14:textId="77777777" w:rsidR="00D8216D" w:rsidRDefault="00D8216D">
      <w:pPr>
        <w:rPr>
          <w:rFonts w:cs="Arial"/>
          <w:b/>
          <w:color w:val="24634F"/>
          <w:sz w:val="4"/>
          <w:szCs w:val="4"/>
        </w:rPr>
      </w:pPr>
    </w:p>
    <w:p w14:paraId="0BA38F4C" w14:textId="060CCEDB" w:rsidR="006E7AA6" w:rsidRPr="00550954" w:rsidRDefault="008057DC" w:rsidP="00D8216D">
      <w:pPr>
        <w:rPr>
          <w:rFonts w:cs="Arial"/>
          <w:sz w:val="6"/>
          <w:szCs w:val="6"/>
        </w:rPr>
      </w:pPr>
      <w:r w:rsidRPr="00550954">
        <w:rPr>
          <w:rFonts w:cs="Arial"/>
          <w:b/>
          <w:color w:val="24634F"/>
          <w:sz w:val="4"/>
          <w:szCs w:val="4"/>
        </w:rPr>
        <w:t>3</w:t>
      </w:r>
    </w:p>
    <w:tbl>
      <w:tblPr>
        <w:tblW w:w="5000" w:type="pct"/>
        <w:jc w:val="center"/>
        <w:tblCellMar>
          <w:left w:w="72" w:type="dxa"/>
          <w:right w:w="10" w:type="dxa"/>
        </w:tblCellMar>
        <w:tblLook w:val="0000" w:firstRow="0" w:lastRow="0" w:firstColumn="0" w:lastColumn="0" w:noHBand="0" w:noVBand="0"/>
      </w:tblPr>
      <w:tblGrid>
        <w:gridCol w:w="1709"/>
        <w:gridCol w:w="1708"/>
        <w:gridCol w:w="1708"/>
        <w:gridCol w:w="1708"/>
        <w:gridCol w:w="1714"/>
        <w:gridCol w:w="1708"/>
        <w:gridCol w:w="1708"/>
        <w:gridCol w:w="1708"/>
        <w:gridCol w:w="1717"/>
      </w:tblGrid>
      <w:tr w:rsidR="00722401" w:rsidRPr="0021161D" w14:paraId="199DB229" w14:textId="77777777" w:rsidTr="009C1FB9">
        <w:trPr>
          <w:trHeight w:val="295"/>
          <w:tblHeader/>
          <w:jc w:val="cent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BCFF5F" w14:textId="3FAC4347" w:rsidR="009C1FB9" w:rsidRPr="0021161D" w:rsidRDefault="009C1FB9" w:rsidP="00241F2A">
            <w:pPr>
              <w:rPr>
                <w:rFonts w:cs="Arial"/>
                <w:b/>
                <w:bCs/>
                <w:sz w:val="18"/>
                <w:szCs w:val="20"/>
              </w:rPr>
            </w:pPr>
            <w:r w:rsidRPr="0021161D">
              <w:rPr>
                <w:rFonts w:cs="Arial"/>
                <w:b/>
                <w:bCs/>
                <w:sz w:val="22"/>
                <w:szCs w:val="22"/>
              </w:rPr>
              <w:t xml:space="preserve">Outcome 2: </w:t>
            </w:r>
            <w:r w:rsidR="00722401" w:rsidRPr="0021161D">
              <w:rPr>
                <w:rFonts w:cs="Arial"/>
                <w:b/>
                <w:bCs/>
                <w:sz w:val="22"/>
                <w:szCs w:val="22"/>
              </w:rPr>
              <w:t>Country Programming process</w:t>
            </w:r>
          </w:p>
        </w:tc>
      </w:tr>
      <w:tr w:rsidR="00722401" w:rsidRPr="0021161D" w14:paraId="4FA016E4" w14:textId="77777777" w:rsidTr="009C1FB9">
        <w:trPr>
          <w:trHeight w:val="295"/>
          <w:tblHeader/>
          <w:jc w:val="cent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40D109" w14:textId="6C53E76A" w:rsidR="009C1FB9" w:rsidRPr="0021161D" w:rsidRDefault="009E3018" w:rsidP="00F14876">
            <w:pPr>
              <w:rPr>
                <w:rFonts w:cs="Arial"/>
                <w:bCs/>
                <w:sz w:val="18"/>
                <w:szCs w:val="18"/>
              </w:rPr>
            </w:pPr>
            <w:r w:rsidRPr="0021161D">
              <w:rPr>
                <w:rFonts w:cs="Arial"/>
                <w:b/>
                <w:bCs/>
                <w:sz w:val="18"/>
                <w:szCs w:val="18"/>
              </w:rPr>
              <w:t xml:space="preserve">Outcome narrative: </w:t>
            </w:r>
            <w:r w:rsidR="00722401" w:rsidRPr="0021161D">
              <w:rPr>
                <w:rFonts w:cs="Arial"/>
                <w:bCs/>
                <w:sz w:val="18"/>
                <w:szCs w:val="18"/>
              </w:rPr>
              <w:t>the technology needs assessment process has been conducted and technology action plans elaborated for climate change adaptation and mitigation</w:t>
            </w:r>
            <w:r w:rsidRPr="0021161D">
              <w:rPr>
                <w:rFonts w:cs="Arial"/>
                <w:bCs/>
                <w:sz w:val="18"/>
                <w:szCs w:val="18"/>
              </w:rPr>
              <w:t xml:space="preserve"> </w:t>
            </w:r>
          </w:p>
        </w:tc>
      </w:tr>
      <w:tr w:rsidR="00722401" w:rsidRPr="0021161D" w14:paraId="42BF46A4" w14:textId="77777777" w:rsidTr="00F14876">
        <w:trPr>
          <w:trHeight w:val="295"/>
          <w:tblHeader/>
          <w:jc w:val="center"/>
        </w:trPr>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9B13C0" w14:textId="77777777" w:rsidR="00761BF6" w:rsidRPr="0021161D" w:rsidRDefault="00761BF6" w:rsidP="00761BF6">
            <w:pPr>
              <w:jc w:val="center"/>
              <w:rPr>
                <w:rFonts w:cs="Arial"/>
                <w:i/>
                <w:iCs/>
                <w:sz w:val="18"/>
                <w:szCs w:val="18"/>
              </w:rPr>
            </w:pPr>
            <w:r w:rsidRPr="0021161D">
              <w:rPr>
                <w:rFonts w:cs="Arial"/>
                <w:b/>
                <w:bCs/>
                <w:sz w:val="18"/>
                <w:szCs w:val="18"/>
              </w:rPr>
              <w:t>Outputs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518E4F" w14:textId="77777777" w:rsidR="00761BF6" w:rsidRPr="0021161D" w:rsidRDefault="00761BF6" w:rsidP="00761BF6">
            <w:pPr>
              <w:jc w:val="center"/>
              <w:rPr>
                <w:rFonts w:cs="Arial"/>
                <w:sz w:val="18"/>
                <w:szCs w:val="18"/>
              </w:rPr>
            </w:pPr>
            <w:r w:rsidRPr="0021161D">
              <w:rPr>
                <w:rFonts w:cs="Arial"/>
                <w:b/>
                <w:bCs/>
                <w:sz w:val="18"/>
                <w:szCs w:val="18"/>
              </w:rPr>
              <w:t>Activities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CD3335" w14:textId="77777777" w:rsidR="00761BF6" w:rsidRPr="0021161D" w:rsidRDefault="00761BF6" w:rsidP="00761BF6">
            <w:pPr>
              <w:jc w:val="center"/>
              <w:rPr>
                <w:rFonts w:cs="Arial"/>
                <w:b/>
                <w:bCs/>
                <w:sz w:val="18"/>
                <w:szCs w:val="18"/>
              </w:rPr>
            </w:pPr>
            <w:r w:rsidRPr="0021161D">
              <w:rPr>
                <w:rFonts w:cs="Arial"/>
                <w:b/>
                <w:bCs/>
                <w:sz w:val="18"/>
                <w:szCs w:val="18"/>
              </w:rPr>
              <w:t>Post-completion targets achieved</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1324F2D" w14:textId="77777777" w:rsidR="00761BF6" w:rsidRPr="0021161D" w:rsidRDefault="00C43BE3" w:rsidP="00761BF6">
            <w:pPr>
              <w:jc w:val="center"/>
              <w:rPr>
                <w:rFonts w:cs="Arial"/>
                <w:b/>
                <w:bCs/>
                <w:sz w:val="18"/>
                <w:szCs w:val="18"/>
              </w:rPr>
            </w:pPr>
            <w:r w:rsidRPr="0021161D">
              <w:rPr>
                <w:rFonts w:cs="Arial"/>
                <w:b/>
                <w:bCs/>
                <w:sz w:val="18"/>
                <w:szCs w:val="18"/>
              </w:rPr>
              <w:t>Progress against baseline</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14196F" w14:textId="77777777" w:rsidR="00761BF6" w:rsidRPr="0021161D" w:rsidRDefault="00761BF6" w:rsidP="00761BF6">
            <w:pPr>
              <w:jc w:val="center"/>
              <w:rPr>
                <w:rFonts w:cs="Arial"/>
                <w:bCs/>
                <w:sz w:val="18"/>
                <w:szCs w:val="18"/>
              </w:rPr>
            </w:pPr>
            <w:r w:rsidRPr="0021161D">
              <w:rPr>
                <w:rFonts w:cs="Arial"/>
                <w:b/>
                <w:bCs/>
                <w:sz w:val="18"/>
                <w:szCs w:val="18"/>
              </w:rPr>
              <w:t>Indicators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2097FB" w14:textId="77777777" w:rsidR="00761BF6" w:rsidRPr="0021161D" w:rsidRDefault="00761BF6" w:rsidP="00761BF6">
            <w:pPr>
              <w:jc w:val="center"/>
              <w:rPr>
                <w:rFonts w:cs="Arial"/>
                <w:bCs/>
                <w:sz w:val="18"/>
                <w:szCs w:val="18"/>
              </w:rPr>
            </w:pPr>
            <w:r w:rsidRPr="0021161D">
              <w:rPr>
                <w:rFonts w:cs="Arial"/>
                <w:b/>
                <w:bCs/>
                <w:sz w:val="18"/>
                <w:szCs w:val="18"/>
              </w:rPr>
              <w:t>Milestones and deliverables achieved</w:t>
            </w:r>
            <w:r w:rsidR="00613CE0" w:rsidRPr="0021161D">
              <w:rPr>
                <w:rStyle w:val="FootnoteReference"/>
                <w:rFonts w:cs="Arial"/>
                <w:b/>
                <w:bCs/>
                <w:sz w:val="18"/>
                <w:szCs w:val="18"/>
              </w:rPr>
              <w:footnoteReference w:id="5"/>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5735E29" w14:textId="77777777" w:rsidR="00761BF6" w:rsidRPr="0021161D" w:rsidRDefault="00761BF6" w:rsidP="00761BF6">
            <w:pPr>
              <w:jc w:val="center"/>
              <w:rPr>
                <w:rFonts w:cs="Arial"/>
                <w:bCs/>
                <w:sz w:val="18"/>
                <w:szCs w:val="18"/>
              </w:rPr>
            </w:pPr>
            <w:r w:rsidRPr="0021161D">
              <w:rPr>
                <w:rFonts w:cs="Arial"/>
                <w:b/>
                <w:bCs/>
                <w:sz w:val="18"/>
                <w:szCs w:val="18"/>
              </w:rPr>
              <w:t>Variance explanation</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F02CE6" w14:textId="77777777" w:rsidR="00761BF6" w:rsidRPr="0021161D" w:rsidRDefault="00761BF6" w:rsidP="00761BF6">
            <w:pPr>
              <w:jc w:val="center"/>
              <w:rPr>
                <w:rFonts w:cs="Arial"/>
                <w:b/>
                <w:bCs/>
                <w:sz w:val="18"/>
                <w:szCs w:val="18"/>
              </w:rPr>
            </w:pPr>
            <w:r w:rsidRPr="0021161D">
              <w:rPr>
                <w:rFonts w:cs="Arial"/>
                <w:b/>
                <w:bCs/>
                <w:sz w:val="18"/>
                <w:szCs w:val="18"/>
              </w:rPr>
              <w:t>Qualitative assessment of activities undertaken</w:t>
            </w: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F763E0" w14:textId="77777777" w:rsidR="00761BF6" w:rsidRPr="0021161D" w:rsidRDefault="00761BF6" w:rsidP="00761BF6">
            <w:pPr>
              <w:jc w:val="center"/>
              <w:rPr>
                <w:rFonts w:cs="Arial"/>
                <w:bCs/>
                <w:sz w:val="18"/>
                <w:szCs w:val="18"/>
              </w:rPr>
            </w:pPr>
            <w:r w:rsidRPr="0021161D">
              <w:rPr>
                <w:rFonts w:cs="Arial"/>
                <w:b/>
                <w:bCs/>
                <w:sz w:val="18"/>
                <w:szCs w:val="18"/>
              </w:rPr>
              <w:t>Lessons learned and best practices</w:t>
            </w:r>
          </w:p>
        </w:tc>
      </w:tr>
      <w:tr w:rsidR="00722401" w:rsidRPr="0021161D" w14:paraId="779B190A" w14:textId="77777777" w:rsidTr="00657278">
        <w:trPr>
          <w:trHeight w:val="944"/>
          <w:jc w:val="center"/>
        </w:trPr>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8796F2" w14:textId="77777777" w:rsidR="00722401" w:rsidRPr="0021161D" w:rsidRDefault="00722401" w:rsidP="00722401">
            <w:pPr>
              <w:rPr>
                <w:rFonts w:cs="Arial"/>
                <w:iCs/>
                <w:sz w:val="18"/>
                <w:szCs w:val="18"/>
                <w:lang w:val="en-US"/>
              </w:rPr>
            </w:pPr>
            <w:r w:rsidRPr="0021161D">
              <w:rPr>
                <w:rFonts w:cs="Arial"/>
                <w:iCs/>
                <w:sz w:val="18"/>
                <w:szCs w:val="18"/>
                <w:lang w:val="en-US"/>
              </w:rPr>
              <w:t>2. 1 Technology solutions identified and prioritized in accordance with national strategies and plans</w:t>
            </w:r>
          </w:p>
          <w:p w14:paraId="3F05D93F" w14:textId="7C98371F" w:rsidR="00030E86" w:rsidRPr="0021161D" w:rsidRDefault="00030E86" w:rsidP="007855D5">
            <w:pPr>
              <w:rPr>
                <w:rFonts w:cs="Arial"/>
                <w:sz w:val="18"/>
                <w:szCs w:val="18"/>
                <w:lang w:val="en-US"/>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E3B969" w14:textId="77777777" w:rsidR="00722401" w:rsidRPr="0021161D" w:rsidRDefault="00722401" w:rsidP="00722401">
            <w:pPr>
              <w:rPr>
                <w:rFonts w:cs="Arial"/>
                <w:sz w:val="18"/>
                <w:szCs w:val="18"/>
                <w:lang w:val="en-US"/>
              </w:rPr>
            </w:pPr>
            <w:r w:rsidRPr="0021161D">
              <w:rPr>
                <w:rFonts w:cs="Arial"/>
                <w:sz w:val="18"/>
                <w:szCs w:val="18"/>
                <w:lang w:val="en-US"/>
              </w:rPr>
              <w:t xml:space="preserve">Activity 2: Prioritization of technologies and relevant action for increased access to finance </w:t>
            </w:r>
          </w:p>
          <w:p w14:paraId="404CD0FA" w14:textId="77777777" w:rsidR="00722401" w:rsidRPr="0021161D" w:rsidRDefault="00722401" w:rsidP="00722401">
            <w:pPr>
              <w:rPr>
                <w:rFonts w:cs="Arial"/>
                <w:sz w:val="18"/>
                <w:szCs w:val="18"/>
                <w:lang w:val="en-US"/>
              </w:rPr>
            </w:pPr>
          </w:p>
          <w:p w14:paraId="5DF9ECDF" w14:textId="77777777" w:rsidR="00722401" w:rsidRPr="0021161D" w:rsidRDefault="00722401" w:rsidP="00722401">
            <w:pPr>
              <w:rPr>
                <w:rFonts w:cs="Arial"/>
                <w:sz w:val="18"/>
                <w:szCs w:val="18"/>
                <w:lang w:val="en-US"/>
              </w:rPr>
            </w:pPr>
          </w:p>
          <w:p w14:paraId="58010FFC" w14:textId="77777777" w:rsidR="00722401" w:rsidRPr="0021161D" w:rsidRDefault="00722401" w:rsidP="00722401">
            <w:pPr>
              <w:rPr>
                <w:rFonts w:cs="Arial"/>
                <w:b/>
                <w:bCs/>
                <w:sz w:val="18"/>
                <w:szCs w:val="18"/>
                <w:lang w:val="en-US"/>
              </w:rPr>
            </w:pPr>
            <w:r w:rsidRPr="0021161D">
              <w:rPr>
                <w:rFonts w:cs="Arial"/>
                <w:sz w:val="18"/>
                <w:szCs w:val="18"/>
                <w:lang w:val="en-US"/>
              </w:rPr>
              <w:t>Activity 2.1: Pre-selection of sub-</w:t>
            </w:r>
            <w:r w:rsidRPr="0021161D">
              <w:rPr>
                <w:rFonts w:cs="Arial"/>
                <w:sz w:val="18"/>
                <w:szCs w:val="18"/>
                <w:lang w:val="en-US"/>
              </w:rPr>
              <w:lastRenderedPageBreak/>
              <w:t>sectors for the fulfilment of Cameroon’s TNA</w:t>
            </w:r>
            <w:r w:rsidRPr="0021161D">
              <w:rPr>
                <w:rFonts w:cs="Arial"/>
                <w:b/>
                <w:bCs/>
                <w:sz w:val="18"/>
                <w:szCs w:val="18"/>
                <w:lang w:val="en-US"/>
              </w:rPr>
              <w:t xml:space="preserve"> </w:t>
            </w:r>
          </w:p>
          <w:p w14:paraId="3BCF22BE" w14:textId="77777777" w:rsidR="00722401" w:rsidRPr="0021161D" w:rsidRDefault="00722401" w:rsidP="00722401">
            <w:pPr>
              <w:rPr>
                <w:rFonts w:cs="Arial"/>
                <w:sz w:val="18"/>
                <w:szCs w:val="18"/>
                <w:lang w:val="en-US"/>
              </w:rPr>
            </w:pPr>
          </w:p>
          <w:p w14:paraId="1474B7F4" w14:textId="77777777" w:rsidR="00722401" w:rsidRPr="0021161D" w:rsidRDefault="00722401" w:rsidP="00722401">
            <w:pPr>
              <w:rPr>
                <w:rFonts w:cs="Arial"/>
                <w:sz w:val="18"/>
                <w:szCs w:val="18"/>
                <w:lang w:val="en-US"/>
              </w:rPr>
            </w:pPr>
          </w:p>
          <w:p w14:paraId="5CC1D8D1" w14:textId="77777777" w:rsidR="00722401" w:rsidRPr="0021161D" w:rsidRDefault="00722401" w:rsidP="00722401">
            <w:pPr>
              <w:rPr>
                <w:rFonts w:cs="Arial"/>
                <w:sz w:val="18"/>
                <w:szCs w:val="18"/>
                <w:lang w:val="en-US"/>
              </w:rPr>
            </w:pPr>
            <w:r w:rsidRPr="0021161D">
              <w:rPr>
                <w:rFonts w:cs="Arial"/>
                <w:sz w:val="18"/>
                <w:szCs w:val="18"/>
                <w:lang w:val="en-US"/>
              </w:rPr>
              <w:t>Activity 2.2: Assess, prioritize and validate key technologies for the fulfillment of Cameroon’s TNA</w:t>
            </w:r>
          </w:p>
          <w:p w14:paraId="13A7A737" w14:textId="77777777" w:rsidR="00722401" w:rsidRPr="0021161D" w:rsidRDefault="00722401" w:rsidP="00722401">
            <w:pPr>
              <w:rPr>
                <w:rFonts w:cs="Arial"/>
                <w:sz w:val="18"/>
                <w:szCs w:val="18"/>
                <w:lang w:val="en-US"/>
              </w:rPr>
            </w:pPr>
          </w:p>
          <w:p w14:paraId="21C6A1EE" w14:textId="77777777" w:rsidR="00722401" w:rsidRPr="0021161D" w:rsidRDefault="00722401" w:rsidP="00722401">
            <w:pPr>
              <w:rPr>
                <w:rFonts w:cs="Arial"/>
                <w:sz w:val="18"/>
                <w:szCs w:val="18"/>
                <w:lang w:val="en-US"/>
              </w:rPr>
            </w:pPr>
          </w:p>
          <w:p w14:paraId="5C3EDCBC" w14:textId="77777777" w:rsidR="00722401" w:rsidRPr="0021161D" w:rsidRDefault="00722401" w:rsidP="00722401">
            <w:pPr>
              <w:rPr>
                <w:rFonts w:cs="Arial"/>
                <w:sz w:val="18"/>
                <w:szCs w:val="18"/>
                <w:lang w:val="en-US"/>
              </w:rPr>
            </w:pPr>
            <w:r w:rsidRPr="0021161D">
              <w:rPr>
                <w:rFonts w:cs="Arial"/>
                <w:sz w:val="18"/>
                <w:szCs w:val="18"/>
                <w:lang w:val="en-US"/>
              </w:rPr>
              <w:t>Activity 2.3:  Development of Technology Action Plan(s) per sector and /or sub (sector).</w:t>
            </w:r>
          </w:p>
          <w:p w14:paraId="5E6C0D4B" w14:textId="77777777" w:rsidR="00030E86" w:rsidRPr="0021161D" w:rsidRDefault="00030E86" w:rsidP="00657278">
            <w:pPr>
              <w:rPr>
                <w:rFonts w:cs="Arial"/>
                <w:sz w:val="18"/>
                <w:szCs w:val="18"/>
                <w:lang w:val="en-US"/>
              </w:rPr>
            </w:pPr>
          </w:p>
        </w:tc>
        <w:sdt>
          <w:sdtPr>
            <w:rPr>
              <w:rFonts w:cs="Arial"/>
              <w:sz w:val="18"/>
              <w:szCs w:val="18"/>
            </w:rPr>
            <w:alias w:val="Stakeholder engaged in consultative processes"/>
            <w:tag w:val="Stakeholder engaged in consultative processes"/>
            <w:id w:val="-552624914"/>
            <w:placeholder>
              <w:docPart w:val="E4FB43F1034043EBBCBBD9E28F6D8720"/>
            </w:placeholder>
            <w:comboBox>
              <w:listItem w:displayText="0. Stakeholders are not engaged in decision making processes" w:value="0"/>
              <w:listItem w:displayText="1. Some stakeholders are being consulted on an ad-hoc basis, however a formal consultation process is not established" w:value="1"/>
              <w:listItem w:displayText="2. Stakeholders engaged in consultative processes (governments, private sector, associations, civil society, academia and others)" w:value="2"/>
            </w:comboBox>
          </w:sdtPr>
          <w:sdtContent>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46D40E" w14:textId="7E9CD920" w:rsidR="00030E86" w:rsidRPr="0021161D" w:rsidRDefault="00722401" w:rsidP="00657278">
                <w:pPr>
                  <w:rPr>
                    <w:rFonts w:cs="Arial"/>
                    <w:bCs/>
                    <w:sz w:val="18"/>
                    <w:szCs w:val="18"/>
                  </w:rPr>
                </w:pPr>
                <w:r w:rsidRPr="0021161D">
                  <w:rPr>
                    <w:rFonts w:cs="Arial"/>
                    <w:sz w:val="18"/>
                    <w:szCs w:val="18"/>
                  </w:rPr>
                  <w:t>2. Stakeholders engaged in consultative processes (governments, private sector, associations, civil society, academia and others)</w:t>
                </w:r>
              </w:p>
            </w:tc>
          </w:sdtContent>
        </w:sdt>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E9BDC4" w14:textId="7EB3E3D5" w:rsidR="0021161D" w:rsidRPr="0021161D" w:rsidRDefault="0021161D" w:rsidP="0021161D">
            <w:pPr>
              <w:rPr>
                <w:rFonts w:cs="Arial"/>
                <w:sz w:val="18"/>
                <w:szCs w:val="18"/>
                <w:lang w:val="en-US"/>
              </w:rPr>
            </w:pPr>
            <w:r w:rsidRPr="0021161D">
              <w:rPr>
                <w:rFonts w:cs="Arial"/>
                <w:sz w:val="18"/>
                <w:szCs w:val="18"/>
                <w:lang w:val="en-US"/>
              </w:rPr>
              <w:t>C</w:t>
            </w:r>
            <w:r w:rsidRPr="0021161D">
              <w:rPr>
                <w:rFonts w:cs="Arial"/>
                <w:sz w:val="18"/>
                <w:szCs w:val="18"/>
                <w:lang w:val="en-US"/>
              </w:rPr>
              <w:t>limate technologies have been identified and prioritized</w:t>
            </w:r>
            <w:r w:rsidRPr="0021161D">
              <w:rPr>
                <w:rFonts w:cs="Arial"/>
                <w:sz w:val="18"/>
                <w:szCs w:val="18"/>
                <w:lang w:val="en-US"/>
              </w:rPr>
              <w:t xml:space="preserve"> for the GCF-CP</w:t>
            </w:r>
            <w:r w:rsidRPr="0021161D">
              <w:rPr>
                <w:rFonts w:cs="Arial"/>
                <w:sz w:val="18"/>
                <w:szCs w:val="18"/>
                <w:lang w:val="en-US"/>
              </w:rPr>
              <w:t xml:space="preserve">. </w:t>
            </w:r>
          </w:p>
          <w:p w14:paraId="224206D0" w14:textId="77777777" w:rsidR="00030E86" w:rsidRPr="0021161D" w:rsidRDefault="00030E86" w:rsidP="00657278">
            <w:pPr>
              <w:rPr>
                <w:rFonts w:cs="Arial"/>
                <w:bCs/>
                <w:sz w:val="18"/>
                <w:szCs w:val="18"/>
                <w:lang w:val="en-US"/>
              </w:rPr>
            </w:pP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5B052F" w14:textId="77777777" w:rsidR="00722401" w:rsidRPr="0021161D" w:rsidRDefault="00722401" w:rsidP="00722401">
            <w:pPr>
              <w:rPr>
                <w:rFonts w:cs="Arial"/>
                <w:bCs/>
                <w:sz w:val="18"/>
                <w:szCs w:val="18"/>
                <w:lang w:val="en-US"/>
              </w:rPr>
            </w:pPr>
            <w:r w:rsidRPr="0021161D">
              <w:rPr>
                <w:rFonts w:cs="Arial"/>
                <w:bCs/>
                <w:sz w:val="18"/>
                <w:szCs w:val="18"/>
                <w:lang w:val="en-US"/>
              </w:rPr>
              <w:t>Deliverable 2.1:</w:t>
            </w:r>
          </w:p>
          <w:p w14:paraId="5DE2971E" w14:textId="77777777" w:rsidR="00722401" w:rsidRPr="0021161D" w:rsidRDefault="00722401">
            <w:pPr>
              <w:pStyle w:val="ListParagraph"/>
              <w:numPr>
                <w:ilvl w:val="0"/>
                <w:numId w:val="7"/>
              </w:numPr>
              <w:ind w:left="195" w:hanging="180"/>
              <w:rPr>
                <w:rFonts w:ascii="Arial" w:hAnsi="Arial" w:cs="Arial"/>
                <w:bCs/>
                <w:sz w:val="18"/>
                <w:szCs w:val="18"/>
                <w:lang w:val="en-US"/>
              </w:rPr>
            </w:pPr>
            <w:r w:rsidRPr="0021161D">
              <w:rPr>
                <w:rFonts w:ascii="Arial" w:hAnsi="Arial" w:cs="Arial"/>
                <w:bCs/>
                <w:sz w:val="18"/>
                <w:szCs w:val="18"/>
                <w:lang w:val="en-US"/>
              </w:rPr>
              <w:t xml:space="preserve">1 Report on </w:t>
            </w:r>
            <w:bookmarkStart w:id="0" w:name="_Hlk59891621"/>
            <w:r w:rsidRPr="0021161D">
              <w:rPr>
                <w:rFonts w:ascii="Arial" w:hAnsi="Arial" w:cs="Arial"/>
                <w:bCs/>
                <w:sz w:val="18"/>
                <w:szCs w:val="18"/>
                <w:lang w:val="en-US"/>
              </w:rPr>
              <w:t xml:space="preserve">TNA-TAP on alignment with CP and national </w:t>
            </w:r>
            <w:bookmarkEnd w:id="0"/>
            <w:r w:rsidRPr="0021161D">
              <w:rPr>
                <w:rFonts w:ascii="Arial" w:hAnsi="Arial" w:cs="Arial"/>
                <w:bCs/>
                <w:sz w:val="18"/>
                <w:szCs w:val="18"/>
                <w:lang w:val="en-US"/>
              </w:rPr>
              <w:t xml:space="preserve">plans </w:t>
            </w:r>
          </w:p>
          <w:p w14:paraId="58CC38D5" w14:textId="77777777" w:rsidR="00722401" w:rsidRPr="0021161D" w:rsidRDefault="00722401">
            <w:pPr>
              <w:pStyle w:val="ListParagraph"/>
              <w:numPr>
                <w:ilvl w:val="0"/>
                <w:numId w:val="7"/>
              </w:numPr>
              <w:ind w:left="195" w:hanging="180"/>
              <w:rPr>
                <w:rFonts w:ascii="Arial" w:hAnsi="Arial" w:cs="Arial"/>
                <w:bCs/>
                <w:sz w:val="18"/>
                <w:szCs w:val="18"/>
                <w:lang w:val="en-US"/>
              </w:rPr>
            </w:pPr>
            <w:r w:rsidRPr="0021161D">
              <w:rPr>
                <w:rFonts w:ascii="Arial" w:hAnsi="Arial" w:cs="Arial"/>
                <w:bCs/>
                <w:sz w:val="18"/>
                <w:szCs w:val="18"/>
                <w:lang w:val="en-US"/>
              </w:rPr>
              <w:t xml:space="preserve">1 Report on analysis of sectoral priorities expressed in </w:t>
            </w:r>
            <w:r w:rsidRPr="0021161D">
              <w:rPr>
                <w:rFonts w:ascii="Arial" w:hAnsi="Arial" w:cs="Arial"/>
                <w:bCs/>
                <w:sz w:val="18"/>
                <w:szCs w:val="18"/>
                <w:lang w:val="en-US"/>
              </w:rPr>
              <w:lastRenderedPageBreak/>
              <w:t>national documents.</w:t>
            </w:r>
          </w:p>
          <w:p w14:paraId="2DAD228A" w14:textId="77777777" w:rsidR="00722401" w:rsidRPr="0021161D" w:rsidRDefault="00722401">
            <w:pPr>
              <w:pStyle w:val="ListParagraph"/>
              <w:numPr>
                <w:ilvl w:val="0"/>
                <w:numId w:val="7"/>
              </w:numPr>
              <w:ind w:left="195" w:hanging="180"/>
              <w:rPr>
                <w:rFonts w:ascii="Arial" w:hAnsi="Arial" w:cs="Arial"/>
                <w:bCs/>
                <w:sz w:val="18"/>
                <w:szCs w:val="18"/>
                <w:lang w:val="en-US"/>
              </w:rPr>
            </w:pPr>
            <w:r w:rsidRPr="0021161D">
              <w:rPr>
                <w:rFonts w:ascii="Arial" w:hAnsi="Arial" w:cs="Arial"/>
                <w:bCs/>
                <w:sz w:val="18"/>
                <w:szCs w:val="18"/>
                <w:lang w:val="en-US"/>
              </w:rPr>
              <w:t xml:space="preserve">1 Report describing the methodology utilized for sector and subsector selection and prioritization. </w:t>
            </w:r>
          </w:p>
          <w:p w14:paraId="6612D5D5" w14:textId="77777777" w:rsidR="00722401" w:rsidRPr="0021161D" w:rsidRDefault="00722401">
            <w:pPr>
              <w:pStyle w:val="ListParagraph"/>
              <w:numPr>
                <w:ilvl w:val="0"/>
                <w:numId w:val="7"/>
              </w:numPr>
              <w:ind w:left="195" w:hanging="180"/>
              <w:rPr>
                <w:rFonts w:ascii="Arial" w:hAnsi="Arial" w:cs="Arial"/>
                <w:bCs/>
                <w:sz w:val="18"/>
                <w:szCs w:val="18"/>
                <w:lang w:val="en-US"/>
              </w:rPr>
            </w:pPr>
            <w:r w:rsidRPr="0021161D">
              <w:rPr>
                <w:rFonts w:ascii="Arial" w:hAnsi="Arial" w:cs="Arial"/>
                <w:bCs/>
                <w:sz w:val="18"/>
                <w:szCs w:val="18"/>
                <w:lang w:val="en-US"/>
              </w:rPr>
              <w:t>1 Meetings minutes for each meeting (at least 2 meetings organized)</w:t>
            </w:r>
          </w:p>
          <w:p w14:paraId="7BA23414" w14:textId="77777777" w:rsidR="00722401" w:rsidRPr="0021161D" w:rsidRDefault="00722401" w:rsidP="00722401">
            <w:pPr>
              <w:rPr>
                <w:rFonts w:cs="Arial"/>
                <w:bCs/>
                <w:sz w:val="18"/>
                <w:szCs w:val="18"/>
                <w:lang w:val="en-US"/>
              </w:rPr>
            </w:pPr>
          </w:p>
          <w:p w14:paraId="18B4CC18" w14:textId="77777777" w:rsidR="00722401" w:rsidRPr="0021161D" w:rsidRDefault="00722401" w:rsidP="00722401">
            <w:pPr>
              <w:rPr>
                <w:rFonts w:cs="Arial"/>
                <w:bCs/>
                <w:sz w:val="18"/>
                <w:szCs w:val="18"/>
                <w:lang w:val="en-US"/>
              </w:rPr>
            </w:pPr>
          </w:p>
          <w:p w14:paraId="6B066CB0" w14:textId="77777777" w:rsidR="00722401" w:rsidRPr="0021161D" w:rsidRDefault="00722401" w:rsidP="00722401">
            <w:pPr>
              <w:rPr>
                <w:rFonts w:cs="Arial"/>
                <w:bCs/>
                <w:sz w:val="18"/>
                <w:szCs w:val="18"/>
                <w:lang w:val="en-US"/>
              </w:rPr>
            </w:pPr>
          </w:p>
          <w:p w14:paraId="70849013" w14:textId="77777777" w:rsidR="00722401" w:rsidRPr="0021161D" w:rsidRDefault="00722401" w:rsidP="00722401">
            <w:pPr>
              <w:rPr>
                <w:rFonts w:cs="Arial"/>
                <w:bCs/>
                <w:sz w:val="18"/>
                <w:szCs w:val="18"/>
                <w:lang w:val="en-US"/>
              </w:rPr>
            </w:pPr>
          </w:p>
          <w:p w14:paraId="289817B9" w14:textId="77777777" w:rsidR="00722401" w:rsidRPr="0021161D" w:rsidRDefault="00722401" w:rsidP="00722401">
            <w:pPr>
              <w:rPr>
                <w:rFonts w:cs="Arial"/>
                <w:bCs/>
                <w:sz w:val="18"/>
                <w:szCs w:val="18"/>
                <w:lang w:val="en-US"/>
              </w:rPr>
            </w:pPr>
          </w:p>
          <w:p w14:paraId="6DD2E08E" w14:textId="77777777" w:rsidR="00722401" w:rsidRPr="0021161D" w:rsidRDefault="00722401" w:rsidP="00722401">
            <w:pPr>
              <w:rPr>
                <w:rFonts w:cs="Arial"/>
                <w:bCs/>
                <w:sz w:val="18"/>
                <w:szCs w:val="18"/>
                <w:lang w:val="en-US"/>
              </w:rPr>
            </w:pPr>
            <w:r w:rsidRPr="0021161D">
              <w:rPr>
                <w:rFonts w:cs="Arial"/>
                <w:bCs/>
                <w:sz w:val="18"/>
                <w:szCs w:val="18"/>
                <w:lang w:val="en-US"/>
              </w:rPr>
              <w:t>Deliverable 2.2</w:t>
            </w:r>
          </w:p>
          <w:p w14:paraId="4DFDAB4F" w14:textId="77777777" w:rsidR="00722401" w:rsidRPr="0021161D" w:rsidRDefault="00722401">
            <w:pPr>
              <w:pStyle w:val="ListParagraph"/>
              <w:numPr>
                <w:ilvl w:val="0"/>
                <w:numId w:val="7"/>
              </w:numPr>
              <w:ind w:left="195" w:hanging="180"/>
              <w:rPr>
                <w:rFonts w:ascii="Arial" w:hAnsi="Arial" w:cs="Arial"/>
                <w:bCs/>
                <w:sz w:val="18"/>
                <w:szCs w:val="18"/>
                <w:lang w:val="en-US"/>
              </w:rPr>
            </w:pPr>
            <w:r w:rsidRPr="0021161D">
              <w:rPr>
                <w:rFonts w:ascii="Arial" w:hAnsi="Arial" w:cs="Arial"/>
                <w:bCs/>
                <w:sz w:val="18"/>
                <w:szCs w:val="18"/>
                <w:lang w:val="en-US"/>
              </w:rPr>
              <w:t>1 Technology fact sheet for each selected technology</w:t>
            </w:r>
          </w:p>
          <w:p w14:paraId="17A1DC21" w14:textId="77777777" w:rsidR="00722401" w:rsidRPr="0021161D" w:rsidRDefault="00722401">
            <w:pPr>
              <w:pStyle w:val="ListParagraph"/>
              <w:numPr>
                <w:ilvl w:val="0"/>
                <w:numId w:val="7"/>
              </w:numPr>
              <w:ind w:left="195" w:hanging="180"/>
              <w:rPr>
                <w:rFonts w:ascii="Arial" w:hAnsi="Arial" w:cs="Arial"/>
                <w:bCs/>
                <w:sz w:val="18"/>
                <w:szCs w:val="18"/>
                <w:lang w:val="en-US"/>
              </w:rPr>
            </w:pPr>
            <w:r w:rsidRPr="0021161D">
              <w:rPr>
                <w:rFonts w:ascii="Arial" w:hAnsi="Arial" w:cs="Arial"/>
                <w:bCs/>
                <w:sz w:val="18"/>
                <w:szCs w:val="18"/>
                <w:lang w:val="en-US"/>
              </w:rPr>
              <w:t>1 Set of criteria for MCA exercise</w:t>
            </w:r>
          </w:p>
          <w:p w14:paraId="5A0C186D" w14:textId="77777777" w:rsidR="00030E86" w:rsidRPr="0021161D" w:rsidRDefault="00030E86" w:rsidP="00657278">
            <w:pPr>
              <w:rPr>
                <w:rFonts w:cs="Arial"/>
                <w:bCs/>
                <w:sz w:val="18"/>
                <w:szCs w:val="18"/>
                <w:lang w:val="en-US"/>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22B9DD" w14:textId="77777777" w:rsidR="00722401" w:rsidRPr="0021161D" w:rsidRDefault="00722401" w:rsidP="00722401">
            <w:pPr>
              <w:rPr>
                <w:rFonts w:cs="Arial"/>
                <w:bCs/>
                <w:sz w:val="18"/>
                <w:szCs w:val="18"/>
                <w:lang w:val="en-US"/>
              </w:rPr>
            </w:pPr>
            <w:r w:rsidRPr="0021161D">
              <w:rPr>
                <w:rFonts w:cs="Arial"/>
                <w:bCs/>
                <w:sz w:val="18"/>
                <w:szCs w:val="18"/>
                <w:lang w:val="en-US"/>
              </w:rPr>
              <w:lastRenderedPageBreak/>
              <w:t>Deliverable 2.1</w:t>
            </w:r>
          </w:p>
          <w:p w14:paraId="614127BA" w14:textId="77777777" w:rsidR="00722401" w:rsidRPr="0021161D" w:rsidRDefault="00722401" w:rsidP="00722401">
            <w:pPr>
              <w:rPr>
                <w:rFonts w:eastAsia="Calibri" w:cs="Arial"/>
                <w:bCs/>
                <w:sz w:val="18"/>
                <w:szCs w:val="18"/>
                <w:lang w:val="en-US"/>
              </w:rPr>
            </w:pPr>
            <w:r w:rsidRPr="0021161D">
              <w:rPr>
                <w:rFonts w:eastAsia="Calibri" w:cs="Arial"/>
                <w:bCs/>
                <w:sz w:val="18"/>
                <w:szCs w:val="18"/>
                <w:lang w:val="en-US"/>
              </w:rPr>
              <w:t>The report on analysis of sectoral priorities was finalized during</w:t>
            </w:r>
            <w:r w:rsidRPr="0021161D">
              <w:rPr>
                <w:rFonts w:cs="Arial"/>
                <w:sz w:val="18"/>
                <w:szCs w:val="18"/>
              </w:rPr>
              <w:t xml:space="preserve"> </w:t>
            </w:r>
            <w:r w:rsidRPr="0021161D">
              <w:rPr>
                <w:rFonts w:eastAsia="Calibri" w:cs="Arial"/>
                <w:bCs/>
                <w:sz w:val="18"/>
                <w:szCs w:val="18"/>
                <w:lang w:val="en-US"/>
              </w:rPr>
              <w:t xml:space="preserve">the second reporting period (January to June 2021). </w:t>
            </w:r>
          </w:p>
          <w:p w14:paraId="1B9DFF9C" w14:textId="77777777" w:rsidR="00722401" w:rsidRPr="0021161D" w:rsidRDefault="00722401" w:rsidP="00722401">
            <w:pPr>
              <w:rPr>
                <w:rFonts w:cs="Arial"/>
                <w:bCs/>
                <w:sz w:val="18"/>
                <w:szCs w:val="18"/>
                <w:lang w:val="en-US"/>
              </w:rPr>
            </w:pPr>
            <w:r w:rsidRPr="0021161D">
              <w:rPr>
                <w:rFonts w:cs="Arial"/>
                <w:bCs/>
                <w:sz w:val="18"/>
                <w:szCs w:val="18"/>
                <w:lang w:val="en-US"/>
              </w:rPr>
              <w:t xml:space="preserve">The report describing the </w:t>
            </w:r>
            <w:r w:rsidRPr="0021161D">
              <w:rPr>
                <w:rFonts w:cs="Arial"/>
                <w:bCs/>
                <w:sz w:val="18"/>
                <w:szCs w:val="18"/>
                <w:lang w:val="en-US"/>
              </w:rPr>
              <w:lastRenderedPageBreak/>
              <w:t>methodology utilized for sector and subsector selection and prioritization was approved by the NDA during previous reporting periods. [finalized during the IPR3]</w:t>
            </w:r>
          </w:p>
          <w:p w14:paraId="1763D2E0" w14:textId="77777777" w:rsidR="00722401" w:rsidRPr="0021161D" w:rsidRDefault="00722401" w:rsidP="00722401">
            <w:pPr>
              <w:rPr>
                <w:rFonts w:cs="Arial"/>
                <w:bCs/>
                <w:sz w:val="18"/>
                <w:szCs w:val="18"/>
                <w:lang w:val="en-US"/>
              </w:rPr>
            </w:pPr>
            <w:r w:rsidRPr="0021161D">
              <w:rPr>
                <w:rFonts w:cs="Arial"/>
                <w:bCs/>
                <w:sz w:val="18"/>
                <w:szCs w:val="18"/>
                <w:lang w:val="en-US"/>
              </w:rPr>
              <w:t>Meeting minutes on the selection of the sector and subsectors (included in the workshop report).</w:t>
            </w:r>
          </w:p>
          <w:p w14:paraId="6B9D8EA0" w14:textId="77777777" w:rsidR="00722401" w:rsidRPr="0021161D" w:rsidRDefault="00722401" w:rsidP="00722401">
            <w:pPr>
              <w:rPr>
                <w:rFonts w:cs="Arial"/>
                <w:bCs/>
                <w:sz w:val="18"/>
                <w:szCs w:val="18"/>
                <w:lang w:val="en-US"/>
              </w:rPr>
            </w:pPr>
          </w:p>
          <w:p w14:paraId="16757342" w14:textId="77777777" w:rsidR="00722401" w:rsidRPr="0021161D" w:rsidRDefault="00722401" w:rsidP="00722401">
            <w:pPr>
              <w:rPr>
                <w:rFonts w:cs="Arial"/>
                <w:bCs/>
                <w:sz w:val="18"/>
                <w:szCs w:val="18"/>
                <w:lang w:val="en-US"/>
              </w:rPr>
            </w:pPr>
          </w:p>
          <w:p w14:paraId="096868EC" w14:textId="77777777" w:rsidR="00722401" w:rsidRPr="0021161D" w:rsidRDefault="00722401" w:rsidP="00722401">
            <w:pPr>
              <w:rPr>
                <w:rFonts w:cs="Arial"/>
                <w:bCs/>
                <w:sz w:val="18"/>
                <w:szCs w:val="18"/>
                <w:lang w:val="en-US"/>
              </w:rPr>
            </w:pPr>
            <w:r w:rsidRPr="0021161D">
              <w:rPr>
                <w:rFonts w:cs="Arial"/>
                <w:bCs/>
                <w:sz w:val="18"/>
                <w:szCs w:val="18"/>
                <w:lang w:val="en-US"/>
              </w:rPr>
              <w:t>For Deliverable 2.2, -Factsheets were elaborated for technologies for the selected sub-sectors and shared with national actors envisaged to participate</w:t>
            </w:r>
            <w:r w:rsidRPr="0021161D">
              <w:rPr>
                <w:rFonts w:cs="Arial"/>
                <w:bCs/>
                <w:sz w:val="18"/>
                <w:szCs w:val="18"/>
                <w:lang w:val="en-US"/>
              </w:rPr>
              <w:t xml:space="preserve"> </w:t>
            </w:r>
            <w:r w:rsidRPr="0021161D">
              <w:rPr>
                <w:rFonts w:cs="Arial"/>
                <w:bCs/>
                <w:sz w:val="18"/>
                <w:szCs w:val="18"/>
                <w:lang w:val="en-US"/>
              </w:rPr>
              <w:t xml:space="preserve">in the technology prioritization workshop </w:t>
            </w:r>
          </w:p>
          <w:p w14:paraId="058DC881" w14:textId="77777777" w:rsidR="00722401" w:rsidRPr="0021161D" w:rsidRDefault="00722401" w:rsidP="00722401">
            <w:pPr>
              <w:rPr>
                <w:rFonts w:cs="Arial"/>
                <w:bCs/>
                <w:sz w:val="18"/>
                <w:szCs w:val="18"/>
                <w:lang w:val="en-US"/>
              </w:rPr>
            </w:pPr>
            <w:r w:rsidRPr="0021161D">
              <w:rPr>
                <w:rFonts w:cs="Arial"/>
                <w:bCs/>
                <w:sz w:val="18"/>
                <w:szCs w:val="18"/>
                <w:lang w:val="en-US"/>
              </w:rPr>
              <w:t xml:space="preserve">-A set of criteria for the prioritization of </w:t>
            </w:r>
            <w:r w:rsidRPr="0021161D">
              <w:rPr>
                <w:rFonts w:cs="Arial"/>
                <w:bCs/>
                <w:sz w:val="18"/>
                <w:szCs w:val="18"/>
                <w:lang w:val="en-US"/>
              </w:rPr>
              <w:lastRenderedPageBreak/>
              <w:t>technologies through the MCA exercise was elaborated by the PEE and approved by national stakeholders in the course of the prioritization workshop organized on the March 9 and 10, 2022.</w:t>
            </w:r>
          </w:p>
          <w:p w14:paraId="2B51BB21" w14:textId="77777777" w:rsidR="00722401" w:rsidRPr="0021161D" w:rsidRDefault="00722401" w:rsidP="00722401">
            <w:pPr>
              <w:rPr>
                <w:rFonts w:cs="Arial"/>
                <w:bCs/>
                <w:sz w:val="18"/>
                <w:szCs w:val="18"/>
                <w:lang w:val="en-US"/>
              </w:rPr>
            </w:pPr>
            <w:r w:rsidRPr="0021161D">
              <w:rPr>
                <w:rFonts w:cs="Arial"/>
                <w:bCs/>
                <w:sz w:val="18"/>
                <w:szCs w:val="18"/>
                <w:lang w:val="en-US"/>
              </w:rPr>
              <w:t>-An adaptation TNA report and a mitigation TNA report were elaborated by the PEE.</w:t>
            </w:r>
          </w:p>
          <w:p w14:paraId="7984B8A7" w14:textId="77777777" w:rsidR="00722401" w:rsidRPr="0021161D" w:rsidRDefault="00722401" w:rsidP="00722401">
            <w:pPr>
              <w:rPr>
                <w:rFonts w:cs="Arial"/>
                <w:bCs/>
                <w:sz w:val="18"/>
                <w:szCs w:val="18"/>
                <w:lang w:val="en-US"/>
              </w:rPr>
            </w:pPr>
            <w:r w:rsidRPr="0021161D">
              <w:rPr>
                <w:rFonts w:cs="Arial"/>
                <w:bCs/>
                <w:sz w:val="18"/>
                <w:szCs w:val="18"/>
                <w:lang w:val="en-US"/>
              </w:rPr>
              <w:t>-A database for the technology prioritization results/materials was developed</w:t>
            </w:r>
          </w:p>
          <w:p w14:paraId="73ACCC6F" w14:textId="77777777" w:rsidR="00722401" w:rsidRPr="0021161D" w:rsidRDefault="00722401" w:rsidP="00722401">
            <w:pPr>
              <w:rPr>
                <w:rFonts w:cs="Arial"/>
                <w:bCs/>
                <w:sz w:val="18"/>
                <w:szCs w:val="18"/>
                <w:lang w:val="en-US"/>
              </w:rPr>
            </w:pPr>
          </w:p>
          <w:p w14:paraId="472BC293" w14:textId="77777777" w:rsidR="00722401" w:rsidRPr="0021161D" w:rsidRDefault="00722401" w:rsidP="00722401">
            <w:pPr>
              <w:rPr>
                <w:rFonts w:cs="Arial"/>
                <w:bCs/>
                <w:sz w:val="18"/>
                <w:szCs w:val="18"/>
                <w:lang w:val="en-US"/>
              </w:rPr>
            </w:pPr>
            <w:r w:rsidRPr="0021161D">
              <w:rPr>
                <w:rFonts w:cs="Arial"/>
                <w:bCs/>
                <w:sz w:val="18"/>
                <w:szCs w:val="18"/>
                <w:lang w:val="en-US"/>
              </w:rPr>
              <w:t>-A technology action plan has been elaborated by the PEE for the priority technologies in the four sub-sectors</w:t>
            </w:r>
          </w:p>
          <w:p w14:paraId="1D11F6A6" w14:textId="74D44BCE" w:rsidR="00030E86" w:rsidRPr="0021161D" w:rsidRDefault="00030E86" w:rsidP="00722401">
            <w:pPr>
              <w:rPr>
                <w:rFonts w:cs="Arial"/>
                <w:bCs/>
                <w:sz w:val="18"/>
                <w:szCs w:val="18"/>
                <w:lang w:val="en-US"/>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5300B1B" w14:textId="6FBFE1A5" w:rsidR="00030E86" w:rsidRPr="0021161D" w:rsidRDefault="0021161D" w:rsidP="00804992">
            <w:pPr>
              <w:jc w:val="center"/>
              <w:rPr>
                <w:rFonts w:cs="Arial"/>
                <w:bCs/>
                <w:sz w:val="18"/>
                <w:szCs w:val="18"/>
              </w:rPr>
            </w:pPr>
            <w:r w:rsidRPr="0021161D">
              <w:rPr>
                <w:rFonts w:cs="Arial"/>
                <w:bCs/>
                <w:sz w:val="18"/>
                <w:szCs w:val="18"/>
              </w:rPr>
              <w:lastRenderedPageBreak/>
              <w:t>N/A</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26EB9E" w14:textId="1D086469" w:rsidR="00030E86" w:rsidRPr="0021161D" w:rsidRDefault="0021161D" w:rsidP="00657278">
            <w:pPr>
              <w:rPr>
                <w:rFonts w:cs="Arial"/>
                <w:bCs/>
                <w:sz w:val="18"/>
                <w:szCs w:val="18"/>
              </w:rPr>
            </w:pPr>
            <w:r w:rsidRPr="0021161D">
              <w:rPr>
                <w:rFonts w:cs="Arial"/>
                <w:bCs/>
                <w:sz w:val="18"/>
                <w:szCs w:val="18"/>
              </w:rPr>
              <w:t>All activities have been finalized. Achieved results include: TNA reports and TAPs</w:t>
            </w: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29D9F4" w14:textId="016F1B89" w:rsidR="00030E86" w:rsidRPr="0021161D" w:rsidRDefault="0021161D" w:rsidP="00657278">
            <w:pPr>
              <w:rPr>
                <w:rFonts w:cs="Arial"/>
                <w:bCs/>
                <w:sz w:val="18"/>
                <w:szCs w:val="18"/>
              </w:rPr>
            </w:pPr>
            <w:r w:rsidRPr="0021161D">
              <w:rPr>
                <w:rFonts w:cs="Arial"/>
                <w:bCs/>
                <w:sz w:val="18"/>
                <w:szCs w:val="18"/>
              </w:rPr>
              <w:t>A</w:t>
            </w:r>
            <w:r w:rsidRPr="0021161D">
              <w:rPr>
                <w:rFonts w:cs="Arial"/>
                <w:bCs/>
                <w:sz w:val="18"/>
                <w:szCs w:val="18"/>
              </w:rPr>
              <w:t xml:space="preserve"> virtual capacity building event during </w:t>
            </w:r>
            <w:r w:rsidRPr="0021161D">
              <w:rPr>
                <w:rFonts w:cs="Arial"/>
                <w:bCs/>
                <w:sz w:val="18"/>
                <w:szCs w:val="18"/>
              </w:rPr>
              <w:t xml:space="preserve">was organized at the inception of the project during </w:t>
            </w:r>
            <w:r w:rsidRPr="0021161D">
              <w:rPr>
                <w:rFonts w:cs="Arial"/>
                <w:bCs/>
                <w:sz w:val="18"/>
                <w:szCs w:val="18"/>
              </w:rPr>
              <w:t xml:space="preserve">which the implementers received training on the entire technology needs </w:t>
            </w:r>
            <w:r w:rsidRPr="0021161D">
              <w:rPr>
                <w:rFonts w:cs="Arial"/>
                <w:bCs/>
                <w:sz w:val="18"/>
                <w:szCs w:val="18"/>
              </w:rPr>
              <w:lastRenderedPageBreak/>
              <w:t xml:space="preserve">assessment process and the methodologies to be employed in the process. </w:t>
            </w:r>
            <w:r w:rsidRPr="0021161D">
              <w:rPr>
                <w:rFonts w:cs="Arial"/>
                <w:bCs/>
                <w:sz w:val="18"/>
                <w:szCs w:val="18"/>
              </w:rPr>
              <w:t>This reinforced the capacity of the implementers to deliver the project.</w:t>
            </w:r>
            <w:r w:rsidRPr="0021161D">
              <w:rPr>
                <w:rFonts w:cs="Arial"/>
                <w:bCs/>
                <w:sz w:val="18"/>
                <w:szCs w:val="18"/>
              </w:rPr>
              <w:t xml:space="preserve">  </w:t>
            </w:r>
          </w:p>
        </w:tc>
      </w:tr>
      <w:tr w:rsidR="00722401" w:rsidRPr="0021161D" w14:paraId="58828FF9" w14:textId="77777777" w:rsidTr="00657278">
        <w:trPr>
          <w:trHeight w:val="1439"/>
          <w:jc w:val="center"/>
        </w:trPr>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1C85B4" w14:textId="256BEA5D" w:rsidR="00030E86" w:rsidRPr="000F1713" w:rsidRDefault="00722401" w:rsidP="007855D5">
            <w:pPr>
              <w:rPr>
                <w:rFonts w:cs="Arial"/>
                <w:sz w:val="18"/>
                <w:szCs w:val="18"/>
              </w:rPr>
            </w:pPr>
            <w:r w:rsidRPr="000F1713">
              <w:rPr>
                <w:rFonts w:cs="Arial"/>
                <w:iCs/>
                <w:sz w:val="18"/>
                <w:szCs w:val="18"/>
                <w:lang w:val="en-US"/>
              </w:rPr>
              <w:lastRenderedPageBreak/>
              <w:t>2.2 Stakeholder engagement consultative processes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542188B" w14:textId="5403B622" w:rsidR="00030E86" w:rsidRPr="000F1713" w:rsidRDefault="00722401" w:rsidP="00657278">
            <w:pPr>
              <w:rPr>
                <w:rFonts w:cs="Arial"/>
                <w:sz w:val="18"/>
                <w:szCs w:val="18"/>
              </w:rPr>
            </w:pPr>
            <w:r w:rsidRPr="000F1713">
              <w:rPr>
                <w:rFonts w:cs="Arial"/>
                <w:sz w:val="18"/>
                <w:szCs w:val="18"/>
                <w:lang w:val="en-US"/>
              </w:rPr>
              <w:t>Activity 2.4: National Consultation workshop to ensure national ownership and technology deployment</w:t>
            </w:r>
          </w:p>
        </w:tc>
        <w:sdt>
          <w:sdtPr>
            <w:rPr>
              <w:rFonts w:cs="Arial"/>
              <w:sz w:val="18"/>
              <w:szCs w:val="18"/>
            </w:rPr>
            <w:alias w:val="Country programmes, including adaptation priorities, developed and continuously updated"/>
            <w:tag w:val="Country programmes, including adaptation priorities, developed and continuously updated"/>
            <w:id w:val="-1404748510"/>
            <w:placeholder>
              <w:docPart w:val="61B2586804604DE4B740EB723C1F62F2"/>
            </w:placeholder>
            <w:comboBox>
              <w:listItem w:displayText="0. No country programme developed" w:value="0"/>
              <w:listItem w:displayText="1. Development of country programme has started, however consultation procedures not yet established" w:value="1"/>
              <w:listItem w:displayText="2. Country programmes developed and continuously updated and progress assessed regularly in a consultative manner" w:value="2"/>
            </w:comboBox>
          </w:sdtPr>
          <w:sdtContent>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B45147" w14:textId="722DD7D7" w:rsidR="00030E86" w:rsidRPr="000F1713" w:rsidRDefault="0021161D" w:rsidP="00657278">
                <w:pPr>
                  <w:rPr>
                    <w:rFonts w:cs="Arial"/>
                    <w:bCs/>
                    <w:sz w:val="18"/>
                    <w:szCs w:val="18"/>
                  </w:rPr>
                </w:pPr>
                <w:r w:rsidRPr="000F1713">
                  <w:rPr>
                    <w:rFonts w:cs="Arial"/>
                    <w:sz w:val="18"/>
                    <w:szCs w:val="18"/>
                  </w:rPr>
                  <w:t>2. Country programmes developed and continuously updated and progress assessed regularly in a consultative manner</w:t>
                </w:r>
              </w:p>
            </w:tc>
          </w:sdtContent>
        </w:sdt>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9F0741" w14:textId="49691973" w:rsidR="00030E86" w:rsidRPr="000F1713" w:rsidRDefault="0021161D" w:rsidP="00657278">
            <w:pPr>
              <w:rPr>
                <w:rFonts w:cs="Arial"/>
                <w:bCs/>
                <w:sz w:val="18"/>
                <w:szCs w:val="18"/>
              </w:rPr>
            </w:pPr>
            <w:r w:rsidRPr="000F1713">
              <w:rPr>
                <w:rFonts w:cs="Arial"/>
                <w:sz w:val="18"/>
                <w:szCs w:val="18"/>
                <w:lang w:val="en-US"/>
              </w:rPr>
              <w:t>A</w:t>
            </w:r>
            <w:r w:rsidRPr="000F1713">
              <w:rPr>
                <w:rFonts w:cs="Arial"/>
                <w:sz w:val="18"/>
                <w:szCs w:val="18"/>
                <w:lang w:val="en-US"/>
              </w:rPr>
              <w:t xml:space="preserve"> formal consultation process </w:t>
            </w:r>
            <w:r w:rsidR="000F1713" w:rsidRPr="000F1713">
              <w:rPr>
                <w:rFonts w:cs="Arial"/>
                <w:sz w:val="18"/>
                <w:szCs w:val="18"/>
                <w:lang w:val="en-US"/>
              </w:rPr>
              <w:t>has been conducted</w:t>
            </w:r>
            <w:r w:rsidRPr="000F1713">
              <w:rPr>
                <w:rFonts w:cs="Arial"/>
                <w:sz w:val="18"/>
                <w:szCs w:val="18"/>
                <w:lang w:val="en-US"/>
              </w:rPr>
              <w:t xml:space="preserve"> for climate technology identification process</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FC1470" w14:textId="77777777" w:rsidR="00722401" w:rsidRPr="000F1713" w:rsidRDefault="00722401" w:rsidP="00722401">
            <w:pPr>
              <w:rPr>
                <w:rFonts w:cs="Arial"/>
                <w:bCs/>
                <w:sz w:val="18"/>
                <w:szCs w:val="18"/>
                <w:lang w:val="en-US"/>
              </w:rPr>
            </w:pPr>
            <w:r w:rsidRPr="000F1713">
              <w:rPr>
                <w:rFonts w:cs="Arial"/>
                <w:bCs/>
                <w:sz w:val="18"/>
                <w:szCs w:val="18"/>
                <w:lang w:val="en-US"/>
              </w:rPr>
              <w:t>Deliverable 2.4</w:t>
            </w:r>
          </w:p>
          <w:p w14:paraId="76A8CE3F" w14:textId="77777777" w:rsidR="00722401" w:rsidRPr="000F1713" w:rsidRDefault="00722401">
            <w:pPr>
              <w:pStyle w:val="ListParagraph"/>
              <w:numPr>
                <w:ilvl w:val="0"/>
                <w:numId w:val="7"/>
              </w:numPr>
              <w:ind w:left="195" w:hanging="180"/>
              <w:rPr>
                <w:rFonts w:ascii="Arial" w:hAnsi="Arial" w:cs="Arial"/>
                <w:bCs/>
                <w:sz w:val="18"/>
                <w:szCs w:val="18"/>
                <w:lang w:val="en-US"/>
              </w:rPr>
            </w:pPr>
            <w:r w:rsidRPr="000F1713">
              <w:rPr>
                <w:rFonts w:ascii="Arial" w:hAnsi="Arial" w:cs="Arial"/>
                <w:bCs/>
                <w:sz w:val="18"/>
                <w:szCs w:val="18"/>
                <w:lang w:val="en-US"/>
              </w:rPr>
              <w:t>1 Workshop report including a full list of participants, photo documentations</w:t>
            </w:r>
          </w:p>
          <w:p w14:paraId="44FD449E" w14:textId="77777777" w:rsidR="00722401" w:rsidRPr="000F1713" w:rsidRDefault="00722401">
            <w:pPr>
              <w:pStyle w:val="ListParagraph"/>
              <w:numPr>
                <w:ilvl w:val="0"/>
                <w:numId w:val="7"/>
              </w:numPr>
              <w:ind w:left="195" w:hanging="180"/>
              <w:rPr>
                <w:rFonts w:ascii="Arial" w:hAnsi="Arial" w:cs="Arial"/>
                <w:bCs/>
                <w:sz w:val="18"/>
                <w:szCs w:val="18"/>
                <w:lang w:val="en-US"/>
              </w:rPr>
            </w:pPr>
            <w:r w:rsidRPr="000F1713">
              <w:rPr>
                <w:rFonts w:ascii="Arial" w:hAnsi="Arial" w:cs="Arial"/>
                <w:bCs/>
                <w:sz w:val="18"/>
                <w:szCs w:val="18"/>
                <w:lang w:val="en-US"/>
              </w:rPr>
              <w:t>1 Concept note of a TAP</w:t>
            </w:r>
          </w:p>
          <w:p w14:paraId="5AE62932" w14:textId="433E3372" w:rsidR="00030E86" w:rsidRPr="000F1713" w:rsidRDefault="00722401" w:rsidP="00722401">
            <w:pPr>
              <w:rPr>
                <w:rFonts w:cs="Arial"/>
                <w:bCs/>
                <w:sz w:val="18"/>
                <w:szCs w:val="18"/>
              </w:rPr>
            </w:pPr>
            <w:r w:rsidRPr="000F1713">
              <w:rPr>
                <w:rFonts w:cs="Arial"/>
                <w:bCs/>
                <w:sz w:val="18"/>
                <w:szCs w:val="18"/>
                <w:lang w:val="en-US"/>
              </w:rPr>
              <w:t>1 Terms of reference to be shared with GCF, training material and tools.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962B47" w14:textId="77777777" w:rsidR="00722401" w:rsidRPr="000F1713" w:rsidRDefault="00722401" w:rsidP="00722401">
            <w:pPr>
              <w:rPr>
                <w:rFonts w:cs="Arial"/>
                <w:bCs/>
                <w:sz w:val="18"/>
                <w:szCs w:val="18"/>
              </w:rPr>
            </w:pPr>
            <w:r w:rsidRPr="000F1713">
              <w:rPr>
                <w:rFonts w:cs="Arial"/>
                <w:bCs/>
                <w:sz w:val="18"/>
                <w:szCs w:val="18"/>
              </w:rPr>
              <w:t>-A two-day national workshop was organised on March 31 and April 1, 2022. A workshop report was elaborated.</w:t>
            </w:r>
          </w:p>
          <w:p w14:paraId="2B07368F" w14:textId="77777777" w:rsidR="00722401" w:rsidRPr="000F1713" w:rsidRDefault="00722401" w:rsidP="00722401">
            <w:pPr>
              <w:rPr>
                <w:rFonts w:cs="Arial"/>
                <w:bCs/>
                <w:sz w:val="18"/>
                <w:szCs w:val="18"/>
              </w:rPr>
            </w:pPr>
            <w:r w:rsidRPr="000F1713">
              <w:rPr>
                <w:rFonts w:cs="Arial"/>
                <w:bCs/>
                <w:sz w:val="18"/>
                <w:szCs w:val="18"/>
              </w:rPr>
              <w:t>-A concept note has been elaborated</w:t>
            </w:r>
          </w:p>
          <w:p w14:paraId="4AC7422C" w14:textId="4EC4D7C7" w:rsidR="00030E86" w:rsidRPr="000F1713" w:rsidRDefault="00722401" w:rsidP="00722401">
            <w:pPr>
              <w:rPr>
                <w:rFonts w:cs="Arial"/>
                <w:bCs/>
                <w:sz w:val="18"/>
                <w:szCs w:val="18"/>
              </w:rPr>
            </w:pPr>
            <w:r w:rsidRPr="000F1713">
              <w:rPr>
                <w:rFonts w:cs="Arial"/>
                <w:bCs/>
                <w:sz w:val="18"/>
                <w:szCs w:val="18"/>
              </w:rPr>
              <w:t>-Terms of reference and workshop materials (power point presentations) were elaborated</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942781C" w14:textId="3157688E" w:rsidR="00030E86" w:rsidRPr="000F1713" w:rsidRDefault="00722401" w:rsidP="00657278">
            <w:pPr>
              <w:rPr>
                <w:rFonts w:cs="Arial"/>
                <w:bCs/>
                <w:sz w:val="18"/>
                <w:szCs w:val="18"/>
              </w:rPr>
            </w:pPr>
            <w:r w:rsidRPr="000F1713">
              <w:rPr>
                <w:rFonts w:cs="Arial"/>
                <w:bCs/>
                <w:sz w:val="18"/>
                <w:szCs w:val="18"/>
              </w:rPr>
              <w:t>-The workshop was meant to bring together diverse participants, including MDBs, donors and financial institutions. While these actors were invited, they did not participate in the event.</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06BA1D" w14:textId="0C2B25E7" w:rsidR="00030E86" w:rsidRPr="000F1713" w:rsidRDefault="000F1713" w:rsidP="00657278">
            <w:pPr>
              <w:rPr>
                <w:rFonts w:cs="Arial"/>
                <w:bCs/>
                <w:sz w:val="18"/>
                <w:szCs w:val="18"/>
              </w:rPr>
            </w:pPr>
            <w:r w:rsidRPr="000F1713">
              <w:rPr>
                <w:rFonts w:cs="Arial"/>
                <w:bCs/>
                <w:sz w:val="18"/>
                <w:szCs w:val="18"/>
              </w:rPr>
              <w:t>The national consultation workshop was organized</w:t>
            </w: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1ED29D" w14:textId="77777777" w:rsidR="00030E86" w:rsidRPr="000F1713" w:rsidRDefault="00030E86" w:rsidP="00657278">
            <w:pPr>
              <w:rPr>
                <w:rFonts w:cs="Arial"/>
                <w:bCs/>
                <w:sz w:val="18"/>
                <w:szCs w:val="18"/>
              </w:rPr>
            </w:pPr>
          </w:p>
        </w:tc>
      </w:tr>
    </w:tbl>
    <w:p w14:paraId="1C916FD3" w14:textId="77777777" w:rsidR="008F1D6E" w:rsidRPr="00550954" w:rsidRDefault="008F1D6E">
      <w:pPr>
        <w:rPr>
          <w:rFonts w:cs="Arial"/>
          <w:sz w:val="4"/>
          <w:szCs w:val="4"/>
        </w:rPr>
      </w:pPr>
    </w:p>
    <w:p w14:paraId="127BB6E4" w14:textId="77777777" w:rsidR="002A7CE6" w:rsidRPr="00550954" w:rsidRDefault="002A7CE6">
      <w:pPr>
        <w:rPr>
          <w:rFonts w:cs="Arial"/>
          <w:sz w:val="4"/>
          <w:szCs w:val="4"/>
        </w:rPr>
      </w:pPr>
    </w:p>
    <w:p w14:paraId="2F23F603" w14:textId="77777777" w:rsidR="00AB2994" w:rsidRPr="00550954" w:rsidRDefault="00B97B59" w:rsidP="009C7B1A">
      <w:pPr>
        <w:tabs>
          <w:tab w:val="left" w:pos="4365"/>
        </w:tabs>
        <w:rPr>
          <w:rFonts w:cs="Arial"/>
          <w:sz w:val="6"/>
          <w:szCs w:val="6"/>
        </w:rPr>
      </w:pPr>
      <w:r w:rsidRPr="00550954">
        <w:rPr>
          <w:rFonts w:cs="Arial"/>
          <w:sz w:val="6"/>
          <w:szCs w:val="6"/>
        </w:rPr>
        <w:tab/>
      </w:r>
    </w:p>
    <w:tbl>
      <w:tblPr>
        <w:tblW w:w="5000" w:type="pct"/>
        <w:tblCellMar>
          <w:left w:w="72" w:type="dxa"/>
          <w:right w:w="10" w:type="dxa"/>
        </w:tblCellMar>
        <w:tblLook w:val="0000" w:firstRow="0" w:lastRow="0" w:firstColumn="0" w:lastColumn="0" w:noHBand="0" w:noVBand="0"/>
      </w:tblPr>
      <w:tblGrid>
        <w:gridCol w:w="1709"/>
        <w:gridCol w:w="1708"/>
        <w:gridCol w:w="1708"/>
        <w:gridCol w:w="1708"/>
        <w:gridCol w:w="1714"/>
        <w:gridCol w:w="1708"/>
        <w:gridCol w:w="1708"/>
        <w:gridCol w:w="1708"/>
        <w:gridCol w:w="1717"/>
      </w:tblGrid>
      <w:tr w:rsidR="009C1FB9" w:rsidRPr="00550954" w14:paraId="7F727D4C" w14:textId="77777777" w:rsidTr="009C1FB9">
        <w:trPr>
          <w:trHeight w:val="295"/>
          <w:tblHead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A198E0" w14:textId="77777777" w:rsidR="009C1FB9" w:rsidRPr="00550954" w:rsidRDefault="009C1FB9" w:rsidP="00F14876">
            <w:pPr>
              <w:rPr>
                <w:rFonts w:cs="Arial"/>
                <w:b/>
                <w:bCs/>
                <w:sz w:val="22"/>
                <w:szCs w:val="22"/>
              </w:rPr>
            </w:pPr>
            <w:r w:rsidRPr="00550954">
              <w:rPr>
                <w:rFonts w:cs="Arial"/>
                <w:b/>
                <w:bCs/>
                <w:sz w:val="22"/>
                <w:szCs w:val="22"/>
              </w:rPr>
              <w:t>Outcome 3: Direct access realized</w:t>
            </w:r>
          </w:p>
        </w:tc>
      </w:tr>
      <w:tr w:rsidR="009C1FB9" w:rsidRPr="00550954" w14:paraId="786BDD12" w14:textId="77777777" w:rsidTr="009C1FB9">
        <w:trPr>
          <w:trHeight w:val="295"/>
          <w:tblHead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3DC817" w14:textId="77777777" w:rsidR="009E3018" w:rsidRPr="00550954" w:rsidRDefault="009E3018" w:rsidP="009E3018">
            <w:pPr>
              <w:rPr>
                <w:rFonts w:cs="Arial"/>
                <w:bCs/>
                <w:color w:val="7F7F7F" w:themeColor="text1" w:themeTint="80"/>
                <w:sz w:val="18"/>
                <w:szCs w:val="18"/>
              </w:rPr>
            </w:pPr>
            <w:r w:rsidRPr="00550954">
              <w:rPr>
                <w:rFonts w:cs="Arial"/>
                <w:b/>
                <w:bCs/>
                <w:sz w:val="18"/>
                <w:szCs w:val="18"/>
              </w:rPr>
              <w:t xml:space="preserve">Outcome narrative: </w:t>
            </w:r>
            <w:r w:rsidRPr="00550954">
              <w:rPr>
                <w:rFonts w:cs="Arial"/>
                <w:bCs/>
                <w:color w:val="7F7F7F" w:themeColor="text1" w:themeTint="80"/>
                <w:sz w:val="18"/>
                <w:szCs w:val="18"/>
              </w:rPr>
              <w:t>Please provide a brief summary of the outcome achieved</w:t>
            </w:r>
            <w:r w:rsidR="0049432D" w:rsidRPr="00550954">
              <w:rPr>
                <w:rFonts w:cs="Arial"/>
                <w:bCs/>
                <w:color w:val="7F7F7F" w:themeColor="text1" w:themeTint="80"/>
                <w:sz w:val="18"/>
                <w:szCs w:val="18"/>
              </w:rPr>
              <w:t>.</w:t>
            </w:r>
            <w:r w:rsidRPr="00550954">
              <w:rPr>
                <w:rFonts w:cs="Arial"/>
                <w:bCs/>
                <w:color w:val="7F7F7F" w:themeColor="text1" w:themeTint="80"/>
                <w:sz w:val="18"/>
                <w:szCs w:val="18"/>
              </w:rPr>
              <w:t xml:space="preserve"> </w:t>
            </w:r>
          </w:p>
          <w:p w14:paraId="6B320161" w14:textId="77777777" w:rsidR="009C1FB9" w:rsidRPr="00550954" w:rsidRDefault="009C1FB9" w:rsidP="00F14876">
            <w:pPr>
              <w:rPr>
                <w:rFonts w:cs="Arial"/>
                <w:b/>
                <w:bCs/>
                <w:sz w:val="18"/>
                <w:szCs w:val="20"/>
              </w:rPr>
            </w:pPr>
          </w:p>
        </w:tc>
      </w:tr>
      <w:tr w:rsidR="00761BF6" w:rsidRPr="00550954" w14:paraId="4B225E12" w14:textId="77777777" w:rsidTr="00F14876">
        <w:trPr>
          <w:trHeight w:val="295"/>
          <w:tblHeader/>
        </w:trPr>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D0CFF09" w14:textId="77777777" w:rsidR="00761BF6" w:rsidRPr="002D10E0" w:rsidRDefault="00761BF6" w:rsidP="00761BF6">
            <w:pPr>
              <w:jc w:val="center"/>
              <w:rPr>
                <w:rFonts w:cs="Arial"/>
                <w:i/>
                <w:iCs/>
                <w:sz w:val="18"/>
                <w:szCs w:val="18"/>
              </w:rPr>
            </w:pPr>
            <w:r w:rsidRPr="002D10E0">
              <w:rPr>
                <w:rFonts w:cs="Arial"/>
                <w:b/>
                <w:bCs/>
                <w:sz w:val="18"/>
                <w:szCs w:val="18"/>
              </w:rPr>
              <w:t>Outputs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6A0F414" w14:textId="77777777" w:rsidR="00761BF6" w:rsidRPr="002D10E0" w:rsidRDefault="00761BF6" w:rsidP="00761BF6">
            <w:pPr>
              <w:jc w:val="center"/>
              <w:rPr>
                <w:rFonts w:cs="Arial"/>
                <w:b/>
                <w:bCs/>
                <w:sz w:val="18"/>
                <w:szCs w:val="18"/>
              </w:rPr>
            </w:pPr>
            <w:r w:rsidRPr="002D10E0">
              <w:rPr>
                <w:rFonts w:cs="Arial"/>
                <w:b/>
                <w:bCs/>
                <w:sz w:val="18"/>
                <w:szCs w:val="18"/>
              </w:rPr>
              <w:t>Activities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7C08E1C" w14:textId="77777777" w:rsidR="00761BF6" w:rsidRPr="002D10E0" w:rsidRDefault="00761BF6" w:rsidP="00761BF6">
            <w:pPr>
              <w:jc w:val="center"/>
              <w:rPr>
                <w:rFonts w:cs="Arial"/>
                <w:b/>
                <w:bCs/>
                <w:sz w:val="18"/>
                <w:szCs w:val="18"/>
              </w:rPr>
            </w:pPr>
            <w:r w:rsidRPr="002D10E0">
              <w:rPr>
                <w:rFonts w:cs="Arial"/>
                <w:b/>
                <w:bCs/>
                <w:sz w:val="18"/>
                <w:szCs w:val="18"/>
              </w:rPr>
              <w:t>Post-completion targets achieved</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18C920" w14:textId="77777777" w:rsidR="00761BF6" w:rsidRPr="002D10E0" w:rsidRDefault="00C43BE3" w:rsidP="00761BF6">
            <w:pPr>
              <w:jc w:val="center"/>
              <w:rPr>
                <w:rFonts w:cs="Arial"/>
                <w:b/>
                <w:bCs/>
                <w:sz w:val="18"/>
                <w:szCs w:val="18"/>
              </w:rPr>
            </w:pPr>
            <w:r w:rsidRPr="002D10E0">
              <w:rPr>
                <w:rFonts w:cs="Arial"/>
                <w:b/>
                <w:bCs/>
                <w:sz w:val="18"/>
                <w:szCs w:val="18"/>
              </w:rPr>
              <w:t>Progress against baseline</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E89B55" w14:textId="77777777" w:rsidR="00761BF6" w:rsidRPr="002D10E0" w:rsidRDefault="00761BF6" w:rsidP="00761BF6">
            <w:pPr>
              <w:jc w:val="center"/>
              <w:rPr>
                <w:rFonts w:cs="Arial"/>
                <w:bCs/>
                <w:sz w:val="18"/>
                <w:szCs w:val="18"/>
              </w:rPr>
            </w:pPr>
            <w:r w:rsidRPr="002D10E0">
              <w:rPr>
                <w:rFonts w:cs="Arial"/>
                <w:b/>
                <w:bCs/>
                <w:sz w:val="18"/>
                <w:szCs w:val="18"/>
              </w:rPr>
              <w:t>Indicators</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9BC306" w14:textId="77777777" w:rsidR="00761BF6" w:rsidRPr="002D10E0" w:rsidRDefault="00761BF6" w:rsidP="00761BF6">
            <w:pPr>
              <w:jc w:val="center"/>
              <w:rPr>
                <w:rFonts w:cs="Arial"/>
                <w:bCs/>
                <w:sz w:val="18"/>
                <w:szCs w:val="18"/>
              </w:rPr>
            </w:pPr>
            <w:r w:rsidRPr="002D10E0">
              <w:rPr>
                <w:rFonts w:cs="Arial"/>
                <w:b/>
                <w:bCs/>
                <w:sz w:val="18"/>
                <w:szCs w:val="18"/>
              </w:rPr>
              <w:t>Milestones and deliverables achieved</w:t>
            </w:r>
            <w:r w:rsidR="00613CE0" w:rsidRPr="002D10E0">
              <w:rPr>
                <w:rStyle w:val="FootnoteReference"/>
                <w:rFonts w:cs="Arial"/>
                <w:b/>
                <w:bCs/>
                <w:sz w:val="18"/>
                <w:szCs w:val="18"/>
              </w:rPr>
              <w:footnoteReference w:id="6"/>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E95B164" w14:textId="77777777" w:rsidR="00761BF6" w:rsidRPr="002D10E0" w:rsidRDefault="00761BF6" w:rsidP="00761BF6">
            <w:pPr>
              <w:jc w:val="center"/>
              <w:rPr>
                <w:rFonts w:cs="Arial"/>
                <w:bCs/>
                <w:sz w:val="18"/>
                <w:szCs w:val="18"/>
              </w:rPr>
            </w:pPr>
            <w:r w:rsidRPr="002D10E0">
              <w:rPr>
                <w:rFonts w:cs="Arial"/>
                <w:b/>
                <w:bCs/>
                <w:sz w:val="18"/>
                <w:szCs w:val="18"/>
              </w:rPr>
              <w:t>Variance explanation</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FC33EF8" w14:textId="77777777" w:rsidR="00761BF6" w:rsidRPr="002D10E0" w:rsidDel="00E8767A" w:rsidRDefault="00761BF6" w:rsidP="00761BF6">
            <w:pPr>
              <w:jc w:val="center"/>
              <w:rPr>
                <w:rFonts w:cs="Arial"/>
                <w:b/>
                <w:bCs/>
                <w:sz w:val="18"/>
                <w:szCs w:val="18"/>
              </w:rPr>
            </w:pPr>
            <w:r w:rsidRPr="002D10E0">
              <w:rPr>
                <w:rFonts w:cs="Arial"/>
                <w:b/>
                <w:bCs/>
                <w:sz w:val="18"/>
                <w:szCs w:val="18"/>
              </w:rPr>
              <w:t>Qualitative assessment of activities undertaken</w:t>
            </w: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536A4F" w14:textId="77777777" w:rsidR="00761BF6" w:rsidRPr="002D10E0" w:rsidRDefault="00761BF6" w:rsidP="00761BF6">
            <w:pPr>
              <w:jc w:val="center"/>
              <w:rPr>
                <w:rFonts w:cs="Arial"/>
                <w:bCs/>
                <w:sz w:val="18"/>
                <w:szCs w:val="18"/>
              </w:rPr>
            </w:pPr>
            <w:r w:rsidRPr="002D10E0">
              <w:rPr>
                <w:rFonts w:cs="Arial"/>
                <w:b/>
                <w:bCs/>
                <w:sz w:val="18"/>
                <w:szCs w:val="18"/>
              </w:rPr>
              <w:t>Lessons learned and best practices</w:t>
            </w:r>
          </w:p>
        </w:tc>
      </w:tr>
      <w:tr w:rsidR="00030E86" w:rsidRPr="00550954" w14:paraId="5282DBA3" w14:textId="77777777" w:rsidTr="007855D5">
        <w:trPr>
          <w:trHeight w:val="953"/>
        </w:trPr>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7FBEAC" w14:textId="77777777" w:rsidR="00030E86" w:rsidRPr="002D10E0" w:rsidRDefault="00030E86" w:rsidP="007855D5">
            <w:pPr>
              <w:rPr>
                <w:rFonts w:cs="Arial"/>
                <w:sz w:val="16"/>
                <w:szCs w:val="16"/>
              </w:rPr>
            </w:pPr>
            <w:r w:rsidRPr="002D10E0">
              <w:rPr>
                <w:rFonts w:cs="Arial"/>
                <w:iCs/>
                <w:sz w:val="18"/>
                <w:szCs w:val="18"/>
              </w:rPr>
              <w:t>3.1 Candidate entities identified and nominated for accreditation</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C26FB3" w14:textId="77777777" w:rsidR="00030E86" w:rsidRPr="00550954" w:rsidRDefault="00030E86" w:rsidP="00657278">
            <w:pPr>
              <w:rPr>
                <w:rFonts w:cs="Arial"/>
                <w:sz w:val="18"/>
                <w:szCs w:val="18"/>
              </w:rPr>
            </w:pPr>
          </w:p>
        </w:tc>
        <w:sdt>
          <w:sdtPr>
            <w:rPr>
              <w:rFonts w:cs="Arial"/>
              <w:sz w:val="18"/>
              <w:szCs w:val="18"/>
            </w:rPr>
            <w:alias w:val="Direct access entities’ nomination"/>
            <w:tag w:val="Direct access entities’ nomination"/>
            <w:id w:val="-1199304362"/>
            <w:placeholder>
              <w:docPart w:val="10171949D09041C1855A0A3F2A0D879A"/>
            </w:placeholder>
            <w:showingPlcHdr/>
            <w:comboBox>
              <w:listItem w:displayText="0. No direct access entities are nominated for accreditation" w:value="0"/>
              <w:listItem w:displayText="1. Process for identifying the direct access entities started, however no entities have been nominated" w:value="1"/>
              <w:listItem w:displayText="2. Candidate sub-national, national or regional entity/ies for accreditation identified and nominated for accreditation" w:value="2"/>
            </w:comboBox>
          </w:sdtPr>
          <w:sdtContent>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440E1B" w14:textId="77777777" w:rsidR="00030E86" w:rsidRPr="00550954" w:rsidRDefault="00030E86" w:rsidP="00657278">
                <w:pPr>
                  <w:rPr>
                    <w:rFonts w:cs="Arial"/>
                    <w:bCs/>
                    <w:sz w:val="16"/>
                    <w:szCs w:val="16"/>
                  </w:rPr>
                </w:pPr>
                <w:r w:rsidRPr="00550954">
                  <w:rPr>
                    <w:rStyle w:val="PlaceholderText"/>
                    <w:rFonts w:eastAsia="Batang" w:cs="Arial"/>
                    <w:sz w:val="18"/>
                    <w:szCs w:val="18"/>
                  </w:rPr>
                  <w:t>Choose an item.</w:t>
                </w:r>
              </w:p>
            </w:tc>
          </w:sdtContent>
        </w:sdt>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DDEC36" w14:textId="77777777" w:rsidR="00030E86" w:rsidRPr="00550954" w:rsidRDefault="00030E86" w:rsidP="00657278">
            <w:pPr>
              <w:rPr>
                <w:rFonts w:cs="Arial"/>
                <w:bCs/>
                <w:sz w:val="16"/>
                <w:szCs w:val="16"/>
              </w:rPr>
            </w:pP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BBBB9E" w14:textId="77777777" w:rsidR="00030E86" w:rsidRPr="00550954" w:rsidRDefault="00030E86" w:rsidP="00657278">
            <w:pPr>
              <w:rPr>
                <w:rFonts w:cs="Arial"/>
                <w:bCs/>
                <w:sz w:val="16"/>
                <w:szCs w:val="16"/>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197ABC" w14:textId="77777777" w:rsidR="00030E86" w:rsidRPr="00550954" w:rsidRDefault="00030E86" w:rsidP="00657278">
            <w:pPr>
              <w:rPr>
                <w:rFonts w:cs="Arial"/>
                <w:bCs/>
                <w:sz w:val="16"/>
                <w:szCs w:val="16"/>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3864C13" w14:textId="77777777" w:rsidR="00030E86" w:rsidRPr="00550954" w:rsidRDefault="00030E86" w:rsidP="00657278">
            <w:pPr>
              <w:rPr>
                <w:rFonts w:cs="Arial"/>
                <w:bCs/>
                <w:sz w:val="16"/>
                <w:szCs w:val="16"/>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213D36" w14:textId="77777777" w:rsidR="00030E86" w:rsidRPr="00550954" w:rsidRDefault="00030E86" w:rsidP="00657278">
            <w:pPr>
              <w:rPr>
                <w:rFonts w:cs="Arial"/>
                <w:bCs/>
                <w:sz w:val="16"/>
                <w:szCs w:val="16"/>
              </w:rPr>
            </w:pP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35FEF6" w14:textId="77777777" w:rsidR="00030E86" w:rsidRPr="00550954" w:rsidRDefault="00030E86" w:rsidP="00657278">
            <w:pPr>
              <w:rPr>
                <w:rFonts w:cs="Arial"/>
                <w:bCs/>
                <w:sz w:val="16"/>
                <w:szCs w:val="16"/>
              </w:rPr>
            </w:pPr>
          </w:p>
        </w:tc>
      </w:tr>
      <w:tr w:rsidR="00030E86" w:rsidRPr="00550954" w14:paraId="28FFF359" w14:textId="77777777" w:rsidTr="007855D5">
        <w:trPr>
          <w:trHeight w:val="530"/>
        </w:trPr>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30E5DE" w14:textId="77777777" w:rsidR="00030E86" w:rsidRPr="002D10E0" w:rsidRDefault="00030E86" w:rsidP="007855D5">
            <w:pPr>
              <w:rPr>
                <w:rFonts w:cs="Arial"/>
                <w:sz w:val="16"/>
                <w:szCs w:val="16"/>
              </w:rPr>
            </w:pPr>
            <w:r w:rsidRPr="002D10E0">
              <w:rPr>
                <w:rFonts w:cs="Arial"/>
                <w:iCs/>
                <w:sz w:val="18"/>
                <w:szCs w:val="18"/>
              </w:rPr>
              <w:t xml:space="preserve">3.2 Direct access entity accredited </w:t>
            </w: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EF2D78" w14:textId="77777777" w:rsidR="00030E86" w:rsidRPr="00550954" w:rsidRDefault="00030E86" w:rsidP="00657278">
            <w:pPr>
              <w:rPr>
                <w:rFonts w:cs="Arial"/>
                <w:sz w:val="18"/>
                <w:szCs w:val="18"/>
              </w:rPr>
            </w:pPr>
          </w:p>
        </w:tc>
        <w:sdt>
          <w:sdtPr>
            <w:rPr>
              <w:rFonts w:cs="Arial"/>
              <w:sz w:val="18"/>
              <w:szCs w:val="18"/>
            </w:rPr>
            <w:alias w:val="Accreditation of direct access entities"/>
            <w:tag w:val="Accreditation of direct access entities"/>
            <w:id w:val="1621483179"/>
            <w:placeholder>
              <w:docPart w:val="B069CE9EBC5A4E5198F105DC29BB2A60"/>
            </w:placeholder>
            <w:showingPlcHdr/>
            <w:comboBox>
              <w:listItem w:displayText="0. Nominated direct access entity has not applied for accreditation" w:value="0"/>
              <w:listItem w:displayText="1. Nominated direct access entity has submitted an application" w:value="1"/>
              <w:listItem w:displayText="2. Nominated direct access entity’s application for accreditation submitted to the GCF and approved" w:value="2"/>
            </w:comboBox>
          </w:sdtPr>
          <w:sdtContent>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B03ACC" w14:textId="77777777" w:rsidR="00030E86" w:rsidRPr="00550954" w:rsidRDefault="00030E86" w:rsidP="00657278">
                <w:pPr>
                  <w:rPr>
                    <w:rFonts w:cs="Arial"/>
                    <w:bCs/>
                    <w:sz w:val="16"/>
                    <w:szCs w:val="16"/>
                  </w:rPr>
                </w:pPr>
                <w:r w:rsidRPr="00550954">
                  <w:rPr>
                    <w:rStyle w:val="PlaceholderText"/>
                    <w:rFonts w:eastAsia="Batang" w:cs="Arial"/>
                    <w:sz w:val="18"/>
                    <w:szCs w:val="18"/>
                  </w:rPr>
                  <w:t>Choose an item.</w:t>
                </w:r>
              </w:p>
            </w:tc>
          </w:sdtContent>
        </w:sdt>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CC801F" w14:textId="77777777" w:rsidR="00030E86" w:rsidRPr="00550954" w:rsidRDefault="00030E86" w:rsidP="00657278">
            <w:pPr>
              <w:rPr>
                <w:rFonts w:cs="Arial"/>
                <w:bCs/>
                <w:sz w:val="16"/>
                <w:szCs w:val="16"/>
              </w:rPr>
            </w:pP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5C0133" w14:textId="77777777" w:rsidR="00030E86" w:rsidRPr="00550954" w:rsidRDefault="00030E86" w:rsidP="00657278">
            <w:pPr>
              <w:rPr>
                <w:rFonts w:cs="Arial"/>
                <w:bCs/>
                <w:sz w:val="16"/>
                <w:szCs w:val="16"/>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A6D67E" w14:textId="77777777" w:rsidR="00030E86" w:rsidRPr="00550954" w:rsidRDefault="00030E86" w:rsidP="00657278">
            <w:pPr>
              <w:rPr>
                <w:rFonts w:cs="Arial"/>
                <w:bCs/>
                <w:sz w:val="16"/>
                <w:szCs w:val="16"/>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F7F9F3A" w14:textId="77777777" w:rsidR="00030E86" w:rsidRPr="00550954" w:rsidRDefault="00030E86" w:rsidP="00657278">
            <w:pPr>
              <w:rPr>
                <w:rFonts w:cs="Arial"/>
                <w:bCs/>
                <w:sz w:val="16"/>
                <w:szCs w:val="16"/>
              </w:rPr>
            </w:pPr>
          </w:p>
        </w:tc>
        <w:tc>
          <w:tcPr>
            <w:tcW w:w="5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0C4CDD" w14:textId="77777777" w:rsidR="00030E86" w:rsidRPr="00550954" w:rsidRDefault="00030E86" w:rsidP="00657278">
            <w:pPr>
              <w:rPr>
                <w:rFonts w:cs="Arial"/>
                <w:bCs/>
                <w:sz w:val="16"/>
                <w:szCs w:val="16"/>
              </w:rPr>
            </w:pP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ED7720" w14:textId="77777777" w:rsidR="00030E86" w:rsidRPr="00550954" w:rsidRDefault="00030E86" w:rsidP="00657278">
            <w:pPr>
              <w:rPr>
                <w:rFonts w:cs="Arial"/>
                <w:bCs/>
                <w:sz w:val="16"/>
                <w:szCs w:val="16"/>
              </w:rPr>
            </w:pPr>
          </w:p>
        </w:tc>
      </w:tr>
    </w:tbl>
    <w:p w14:paraId="5DA1C756" w14:textId="77777777" w:rsidR="002A7CE6" w:rsidRPr="00550954" w:rsidRDefault="002A7CE6">
      <w:pPr>
        <w:rPr>
          <w:rFonts w:cs="Arial"/>
          <w:sz w:val="4"/>
          <w:szCs w:val="4"/>
        </w:rPr>
      </w:pPr>
    </w:p>
    <w:p w14:paraId="22690E01" w14:textId="77777777" w:rsidR="00890564" w:rsidRPr="00550954" w:rsidRDefault="00890564">
      <w:pPr>
        <w:rPr>
          <w:rFonts w:cs="Arial"/>
          <w:sz w:val="6"/>
          <w:szCs w:val="6"/>
        </w:rPr>
      </w:pPr>
    </w:p>
    <w:p w14:paraId="6A027E98" w14:textId="77777777" w:rsidR="002A7CE6" w:rsidRPr="00550954" w:rsidRDefault="002A7CE6">
      <w:pPr>
        <w:rPr>
          <w:rFonts w:cs="Arial"/>
          <w:sz w:val="4"/>
          <w:szCs w:val="4"/>
        </w:rPr>
      </w:pPr>
    </w:p>
    <w:p w14:paraId="7CBF78AA" w14:textId="77777777" w:rsidR="00590514" w:rsidRPr="00550954" w:rsidRDefault="00590514">
      <w:pPr>
        <w:rPr>
          <w:rFonts w:cs="Arial"/>
          <w:sz w:val="6"/>
          <w:szCs w:val="6"/>
        </w:rPr>
      </w:pPr>
    </w:p>
    <w:tbl>
      <w:tblPr>
        <w:tblpPr w:leftFromText="180" w:rightFromText="180" w:vertAnchor="page" w:horzAnchor="margin" w:tblpY="2176"/>
        <w:tblW w:w="5058" w:type="pct"/>
        <w:tblCellMar>
          <w:left w:w="10" w:type="dxa"/>
          <w:right w:w="10" w:type="dxa"/>
        </w:tblCellMar>
        <w:tblLook w:val="0000" w:firstRow="0" w:lastRow="0" w:firstColumn="0" w:lastColumn="0" w:noHBand="0" w:noVBand="0"/>
      </w:tblPr>
      <w:tblGrid>
        <w:gridCol w:w="15567"/>
      </w:tblGrid>
      <w:tr w:rsidR="00550954" w:rsidRPr="00550954" w14:paraId="73CADE14" w14:textId="77777777" w:rsidTr="00804992">
        <w:trPr>
          <w:trHeight w:val="107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6E64588E" w14:textId="77777777" w:rsidR="00550954" w:rsidRPr="00550954" w:rsidRDefault="00550954" w:rsidP="00550954">
            <w:pPr>
              <w:ind w:right="-4344"/>
              <w:rPr>
                <w:rFonts w:cs="Arial"/>
                <w:b/>
                <w:bCs/>
                <w:color w:val="FFFFFF" w:themeColor="background1"/>
                <w:sz w:val="22"/>
                <w:szCs w:val="22"/>
                <w:lang w:eastAsia="en-GB"/>
              </w:rPr>
            </w:pPr>
            <w:r w:rsidRPr="00550954">
              <w:rPr>
                <w:rFonts w:cs="Arial"/>
                <w:b/>
                <w:bCs/>
                <w:color w:val="FFFFFF"/>
                <w:sz w:val="22"/>
                <w:szCs w:val="22"/>
                <w:lang w:eastAsia="en-GB"/>
              </w:rPr>
              <w:t>SECTION 3: ACTUAL IMPLEMENTATION TIMETABLE</w:t>
            </w:r>
          </w:p>
          <w:p w14:paraId="1AA62AF6" w14:textId="77777777" w:rsidR="00550954" w:rsidRPr="00550954" w:rsidRDefault="00550954" w:rsidP="00550954">
            <w:pPr>
              <w:ind w:right="166"/>
              <w:rPr>
                <w:rFonts w:cs="Arial"/>
                <w:color w:val="FFFFFF"/>
                <w:sz w:val="18"/>
                <w:szCs w:val="18"/>
                <w:lang w:eastAsia="en-GB"/>
              </w:rPr>
            </w:pPr>
            <w:r w:rsidRPr="00550954">
              <w:rPr>
                <w:rFonts w:cs="Arial"/>
                <w:color w:val="FFFFFF"/>
                <w:sz w:val="18"/>
                <w:szCs w:val="18"/>
                <w:lang w:eastAsia="en-GB"/>
              </w:rPr>
              <w:t>Please provide an update of the overall timeline of the Readiness Support activities and deliverables described in the outcomes in the below Gantt chart according to the actual duration of the activity and month in which the deliverable was completed. Please ensure the outcomes/outputs/activities match those highlighted in Section 3.</w:t>
            </w:r>
          </w:p>
        </w:tc>
      </w:tr>
    </w:tbl>
    <w:p w14:paraId="2083B223" w14:textId="77777777" w:rsidR="008F7213" w:rsidRPr="00550954" w:rsidRDefault="008F7213">
      <w:pPr>
        <w:rPr>
          <w:rFonts w:cs="Arial"/>
          <w:sz w:val="4"/>
          <w:szCs w:val="4"/>
        </w:rPr>
      </w:pPr>
    </w:p>
    <w:p w14:paraId="7B8B55EC" w14:textId="77777777" w:rsidR="000F1713" w:rsidRDefault="000F1713" w:rsidP="000F1713">
      <w:pPr>
        <w:spacing w:line="276" w:lineRule="auto"/>
        <w:rPr>
          <w:rFonts w:asciiTheme="minorHAnsi" w:hAnsiTheme="minorHAnsi" w:cstheme="minorHAnsi"/>
          <w:b/>
          <w:color w:val="24634F"/>
          <w:sz w:val="18"/>
          <w:lang w:val="en-US"/>
        </w:rPr>
      </w:pPr>
    </w:p>
    <w:tbl>
      <w:tblPr>
        <w:tblpPr w:leftFromText="180" w:rightFromText="180" w:vertAnchor="text" w:tblpY="1"/>
        <w:tblOverlap w:val="never"/>
        <w:tblW w:w="505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8" w:type="dxa"/>
          <w:right w:w="10" w:type="dxa"/>
        </w:tblCellMar>
        <w:tblLook w:val="0000" w:firstRow="0" w:lastRow="0" w:firstColumn="0" w:lastColumn="0" w:noHBand="0" w:noVBand="0"/>
      </w:tblPr>
      <w:tblGrid>
        <w:gridCol w:w="2426"/>
        <w:gridCol w:w="4369"/>
        <w:gridCol w:w="393"/>
        <w:gridCol w:w="393"/>
        <w:gridCol w:w="396"/>
        <w:gridCol w:w="396"/>
        <w:gridCol w:w="395"/>
        <w:gridCol w:w="395"/>
        <w:gridCol w:w="392"/>
        <w:gridCol w:w="395"/>
        <w:gridCol w:w="392"/>
        <w:gridCol w:w="395"/>
        <w:gridCol w:w="392"/>
        <w:gridCol w:w="395"/>
        <w:gridCol w:w="420"/>
        <w:gridCol w:w="392"/>
        <w:gridCol w:w="386"/>
        <w:gridCol w:w="386"/>
        <w:gridCol w:w="386"/>
        <w:gridCol w:w="386"/>
        <w:gridCol w:w="386"/>
        <w:gridCol w:w="386"/>
        <w:gridCol w:w="395"/>
        <w:gridCol w:w="520"/>
      </w:tblGrid>
      <w:tr w:rsidR="000F1713" w:rsidRPr="00930183" w14:paraId="6FC910C3" w14:textId="77777777" w:rsidTr="004F6F45">
        <w:trPr>
          <w:trHeight w:val="20"/>
          <w:tblHeader/>
        </w:trPr>
        <w:tc>
          <w:tcPr>
            <w:tcW w:w="5000" w:type="pct"/>
            <w:gridSpan w:val="24"/>
            <w:shd w:val="clear" w:color="auto" w:fill="D9D9D9" w:themeFill="background1" w:themeFillShade="D9"/>
            <w:vAlign w:val="center"/>
          </w:tcPr>
          <w:p w14:paraId="2B6C2B62" w14:textId="77777777" w:rsidR="000F1713" w:rsidRPr="00930183" w:rsidRDefault="000F1713" w:rsidP="004F6F45">
            <w:pPr>
              <w:rPr>
                <w:rFonts w:cs="Arial"/>
                <w:b/>
                <w:bCs/>
                <w:sz w:val="16"/>
                <w:szCs w:val="16"/>
                <w:lang w:val="en-US"/>
              </w:rPr>
            </w:pPr>
            <w:bookmarkStart w:id="1" w:name="_Hlk115905834"/>
            <w:r w:rsidRPr="00930183">
              <w:rPr>
                <w:rFonts w:cs="Arial"/>
                <w:b/>
                <w:bCs/>
                <w:sz w:val="16"/>
                <w:szCs w:val="16"/>
                <w:lang w:val="en-US"/>
              </w:rPr>
              <w:t xml:space="preserve">Outcome 1:  Institutional capacity and coordination mechanisms in place to govern and coordinate climate action and finance </w:t>
            </w:r>
          </w:p>
        </w:tc>
      </w:tr>
      <w:tr w:rsidR="000F1713" w:rsidRPr="00930183" w14:paraId="5F76C521" w14:textId="77777777" w:rsidTr="004F6F45">
        <w:trPr>
          <w:trHeight w:val="20"/>
          <w:tblHeader/>
        </w:trPr>
        <w:tc>
          <w:tcPr>
            <w:tcW w:w="779" w:type="pct"/>
            <w:vMerge w:val="restart"/>
            <w:shd w:val="clear" w:color="auto" w:fill="D9D9D9" w:themeFill="background1" w:themeFillShade="D9"/>
            <w:vAlign w:val="center"/>
          </w:tcPr>
          <w:p w14:paraId="0F94F198"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Outputs</w:t>
            </w:r>
            <w:r w:rsidRPr="00930183">
              <w:rPr>
                <w:rStyle w:val="FootnoteReference"/>
                <w:rFonts w:cs="Arial"/>
                <w:b/>
                <w:bCs/>
                <w:sz w:val="16"/>
                <w:szCs w:val="16"/>
                <w:lang w:val="en-US"/>
              </w:rPr>
              <w:footnoteReference w:id="7"/>
            </w:r>
            <w:r w:rsidRPr="00930183">
              <w:rPr>
                <w:rFonts w:cs="Arial"/>
                <w:sz w:val="16"/>
                <w:szCs w:val="16"/>
                <w:lang w:val="en-US"/>
              </w:rPr>
              <w:t xml:space="preserve"> </w:t>
            </w:r>
          </w:p>
        </w:tc>
        <w:tc>
          <w:tcPr>
            <w:tcW w:w="1403" w:type="pct"/>
            <w:vMerge w:val="restart"/>
            <w:shd w:val="clear" w:color="auto" w:fill="D9D9D9" w:themeFill="background1" w:themeFillShade="D9"/>
            <w:vAlign w:val="center"/>
          </w:tcPr>
          <w:p w14:paraId="6005054C"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Activities</w:t>
            </w:r>
          </w:p>
        </w:tc>
        <w:tc>
          <w:tcPr>
            <w:tcW w:w="2817" w:type="pct"/>
            <w:gridSpan w:val="22"/>
            <w:shd w:val="clear" w:color="auto" w:fill="D9D9D9" w:themeFill="background1" w:themeFillShade="D9"/>
            <w:vAlign w:val="center"/>
          </w:tcPr>
          <w:p w14:paraId="3BA90D7A"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Actual Timeline of Implementation of Activities During the Reporting Period</w:t>
            </w:r>
            <w:r w:rsidRPr="00930183">
              <w:rPr>
                <w:rFonts w:cs="Arial"/>
                <w:b/>
                <w:bCs/>
                <w:sz w:val="16"/>
                <w:szCs w:val="16"/>
                <w:lang w:val="en-US"/>
              </w:rPr>
              <w:br/>
            </w:r>
            <w:r w:rsidRPr="00930183">
              <w:rPr>
                <w:rFonts w:cs="Arial"/>
                <w:sz w:val="16"/>
                <w:szCs w:val="16"/>
                <w:lang w:val="en-US"/>
              </w:rPr>
              <w:t>(Number of columns can be adjusted depending on the agreed project duration and milestones.)</w:t>
            </w:r>
          </w:p>
        </w:tc>
      </w:tr>
      <w:tr w:rsidR="000F1713" w:rsidRPr="00930183" w14:paraId="431D120C" w14:textId="77777777" w:rsidTr="004F6F45">
        <w:trPr>
          <w:trHeight w:val="20"/>
          <w:tblHeader/>
        </w:trPr>
        <w:tc>
          <w:tcPr>
            <w:tcW w:w="779" w:type="pct"/>
            <w:vMerge/>
            <w:shd w:val="clear" w:color="auto" w:fill="D9D9D9" w:themeFill="background1" w:themeFillShade="D9"/>
            <w:vAlign w:val="center"/>
          </w:tcPr>
          <w:p w14:paraId="6A756B96" w14:textId="77777777" w:rsidR="000F1713" w:rsidRPr="00930183" w:rsidRDefault="000F1713" w:rsidP="004F6F45">
            <w:pPr>
              <w:jc w:val="center"/>
              <w:rPr>
                <w:rFonts w:cs="Arial"/>
                <w:b/>
                <w:bCs/>
                <w:sz w:val="16"/>
                <w:szCs w:val="16"/>
                <w:lang w:val="en-US"/>
              </w:rPr>
            </w:pPr>
          </w:p>
        </w:tc>
        <w:tc>
          <w:tcPr>
            <w:tcW w:w="1403" w:type="pct"/>
            <w:vMerge/>
            <w:shd w:val="clear" w:color="auto" w:fill="D9D9D9" w:themeFill="background1" w:themeFillShade="D9"/>
            <w:vAlign w:val="center"/>
          </w:tcPr>
          <w:p w14:paraId="35AD4936" w14:textId="77777777" w:rsidR="000F1713" w:rsidRPr="00930183" w:rsidRDefault="000F1713" w:rsidP="004F6F45">
            <w:pPr>
              <w:jc w:val="center"/>
              <w:rPr>
                <w:rFonts w:cs="Arial"/>
                <w:b/>
                <w:bCs/>
                <w:sz w:val="16"/>
                <w:szCs w:val="16"/>
                <w:lang w:val="en-US"/>
              </w:rPr>
            </w:pPr>
          </w:p>
        </w:tc>
        <w:tc>
          <w:tcPr>
            <w:tcW w:w="126" w:type="pct"/>
            <w:shd w:val="clear" w:color="auto" w:fill="D9D9D9" w:themeFill="background1" w:themeFillShade="D9"/>
            <w:vAlign w:val="center"/>
          </w:tcPr>
          <w:p w14:paraId="53DE6FC9"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1-8</w:t>
            </w:r>
          </w:p>
        </w:tc>
        <w:tc>
          <w:tcPr>
            <w:tcW w:w="126" w:type="pct"/>
            <w:shd w:val="clear" w:color="auto" w:fill="D9D9D9" w:themeFill="background1" w:themeFillShade="D9"/>
            <w:vAlign w:val="center"/>
          </w:tcPr>
          <w:p w14:paraId="177363B0"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9</w:t>
            </w:r>
          </w:p>
        </w:tc>
        <w:tc>
          <w:tcPr>
            <w:tcW w:w="127" w:type="pct"/>
            <w:shd w:val="clear" w:color="auto" w:fill="D9D9D9" w:themeFill="background1" w:themeFillShade="D9"/>
            <w:vAlign w:val="center"/>
          </w:tcPr>
          <w:p w14:paraId="40C41F78"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10</w:t>
            </w:r>
          </w:p>
        </w:tc>
        <w:tc>
          <w:tcPr>
            <w:tcW w:w="127" w:type="pct"/>
            <w:shd w:val="clear" w:color="auto" w:fill="D9D9D9" w:themeFill="background1" w:themeFillShade="D9"/>
            <w:vAlign w:val="center"/>
          </w:tcPr>
          <w:p w14:paraId="3EF811D7"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11</w:t>
            </w:r>
          </w:p>
        </w:tc>
        <w:tc>
          <w:tcPr>
            <w:tcW w:w="127" w:type="pct"/>
            <w:shd w:val="clear" w:color="auto" w:fill="D9D9D9" w:themeFill="background1" w:themeFillShade="D9"/>
            <w:vAlign w:val="center"/>
          </w:tcPr>
          <w:p w14:paraId="4DD13760"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12</w:t>
            </w:r>
          </w:p>
        </w:tc>
        <w:tc>
          <w:tcPr>
            <w:tcW w:w="127" w:type="pct"/>
            <w:shd w:val="clear" w:color="auto" w:fill="D9D9D9" w:themeFill="background1" w:themeFillShade="D9"/>
            <w:vAlign w:val="center"/>
          </w:tcPr>
          <w:p w14:paraId="6E4648A5"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13</w:t>
            </w:r>
          </w:p>
        </w:tc>
        <w:tc>
          <w:tcPr>
            <w:tcW w:w="126" w:type="pct"/>
            <w:shd w:val="clear" w:color="auto" w:fill="D9D9D9" w:themeFill="background1" w:themeFillShade="D9"/>
            <w:vAlign w:val="center"/>
          </w:tcPr>
          <w:p w14:paraId="195DDBED"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14</w:t>
            </w:r>
          </w:p>
        </w:tc>
        <w:tc>
          <w:tcPr>
            <w:tcW w:w="127" w:type="pct"/>
            <w:shd w:val="clear" w:color="auto" w:fill="D9D9D9" w:themeFill="background1" w:themeFillShade="D9"/>
            <w:vAlign w:val="center"/>
          </w:tcPr>
          <w:p w14:paraId="40CAE1D9"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15</w:t>
            </w:r>
          </w:p>
        </w:tc>
        <w:tc>
          <w:tcPr>
            <w:tcW w:w="126" w:type="pct"/>
            <w:shd w:val="clear" w:color="auto" w:fill="D9D9D9" w:themeFill="background1" w:themeFillShade="D9"/>
            <w:vAlign w:val="center"/>
          </w:tcPr>
          <w:p w14:paraId="42471800"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16</w:t>
            </w:r>
          </w:p>
        </w:tc>
        <w:tc>
          <w:tcPr>
            <w:tcW w:w="127" w:type="pct"/>
            <w:shd w:val="clear" w:color="auto" w:fill="D9D9D9" w:themeFill="background1" w:themeFillShade="D9"/>
            <w:vAlign w:val="center"/>
          </w:tcPr>
          <w:p w14:paraId="3C708D7E"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17</w:t>
            </w:r>
          </w:p>
        </w:tc>
        <w:tc>
          <w:tcPr>
            <w:tcW w:w="126" w:type="pct"/>
            <w:shd w:val="clear" w:color="auto" w:fill="D9D9D9" w:themeFill="background1" w:themeFillShade="D9"/>
            <w:vAlign w:val="center"/>
          </w:tcPr>
          <w:p w14:paraId="44F0FE47"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18</w:t>
            </w:r>
          </w:p>
        </w:tc>
        <w:tc>
          <w:tcPr>
            <w:tcW w:w="127" w:type="pct"/>
            <w:shd w:val="clear" w:color="auto" w:fill="D9D9D9" w:themeFill="background1" w:themeFillShade="D9"/>
            <w:vAlign w:val="center"/>
          </w:tcPr>
          <w:p w14:paraId="6C57CC06"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19</w:t>
            </w:r>
          </w:p>
        </w:tc>
        <w:tc>
          <w:tcPr>
            <w:tcW w:w="135" w:type="pct"/>
            <w:shd w:val="clear" w:color="auto" w:fill="D9D9D9" w:themeFill="background1" w:themeFillShade="D9"/>
            <w:vAlign w:val="center"/>
          </w:tcPr>
          <w:p w14:paraId="7F3AE109"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20</w:t>
            </w:r>
          </w:p>
        </w:tc>
        <w:tc>
          <w:tcPr>
            <w:tcW w:w="126" w:type="pct"/>
            <w:shd w:val="clear" w:color="auto" w:fill="D9D9D9" w:themeFill="background1" w:themeFillShade="D9"/>
          </w:tcPr>
          <w:p w14:paraId="10D814FA"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21</w:t>
            </w:r>
          </w:p>
        </w:tc>
        <w:tc>
          <w:tcPr>
            <w:tcW w:w="124" w:type="pct"/>
            <w:shd w:val="clear" w:color="auto" w:fill="D9D9D9" w:themeFill="background1" w:themeFillShade="D9"/>
          </w:tcPr>
          <w:p w14:paraId="4CA9744A"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22</w:t>
            </w:r>
          </w:p>
        </w:tc>
        <w:tc>
          <w:tcPr>
            <w:tcW w:w="124" w:type="pct"/>
            <w:shd w:val="clear" w:color="auto" w:fill="D9D9D9" w:themeFill="background1" w:themeFillShade="D9"/>
          </w:tcPr>
          <w:p w14:paraId="1BDF20F0"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23</w:t>
            </w:r>
          </w:p>
        </w:tc>
        <w:tc>
          <w:tcPr>
            <w:tcW w:w="124" w:type="pct"/>
            <w:shd w:val="clear" w:color="auto" w:fill="D9D9D9" w:themeFill="background1" w:themeFillShade="D9"/>
          </w:tcPr>
          <w:p w14:paraId="59FF59CC"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24</w:t>
            </w:r>
          </w:p>
        </w:tc>
        <w:tc>
          <w:tcPr>
            <w:tcW w:w="124" w:type="pct"/>
            <w:shd w:val="clear" w:color="auto" w:fill="D9D9D9" w:themeFill="background1" w:themeFillShade="D9"/>
          </w:tcPr>
          <w:p w14:paraId="3424D34F"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25</w:t>
            </w:r>
          </w:p>
        </w:tc>
        <w:tc>
          <w:tcPr>
            <w:tcW w:w="124" w:type="pct"/>
            <w:shd w:val="clear" w:color="auto" w:fill="D9D9D9" w:themeFill="background1" w:themeFillShade="D9"/>
          </w:tcPr>
          <w:p w14:paraId="03CB3C45"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26</w:t>
            </w:r>
          </w:p>
        </w:tc>
        <w:tc>
          <w:tcPr>
            <w:tcW w:w="124" w:type="pct"/>
            <w:shd w:val="clear" w:color="auto" w:fill="D9D9D9" w:themeFill="background1" w:themeFillShade="D9"/>
          </w:tcPr>
          <w:p w14:paraId="26D3C9E2"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27</w:t>
            </w:r>
          </w:p>
        </w:tc>
        <w:tc>
          <w:tcPr>
            <w:tcW w:w="127" w:type="pct"/>
            <w:shd w:val="clear" w:color="auto" w:fill="D9D9D9" w:themeFill="background1" w:themeFillShade="D9"/>
          </w:tcPr>
          <w:p w14:paraId="25F49A07"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28</w:t>
            </w:r>
          </w:p>
        </w:tc>
        <w:tc>
          <w:tcPr>
            <w:tcW w:w="167" w:type="pct"/>
            <w:shd w:val="clear" w:color="auto" w:fill="D9D9D9" w:themeFill="background1" w:themeFillShade="D9"/>
          </w:tcPr>
          <w:p w14:paraId="33C5B77D"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29-34</w:t>
            </w:r>
          </w:p>
        </w:tc>
      </w:tr>
      <w:tr w:rsidR="000F1713" w:rsidRPr="00930183" w14:paraId="37A11CFE" w14:textId="77777777" w:rsidTr="004F6F45">
        <w:trPr>
          <w:cantSplit/>
          <w:trHeight w:val="1134"/>
          <w:tblHeader/>
        </w:trPr>
        <w:tc>
          <w:tcPr>
            <w:tcW w:w="779" w:type="pct"/>
            <w:vMerge/>
            <w:shd w:val="clear" w:color="auto" w:fill="D9D9D9" w:themeFill="background1" w:themeFillShade="D9"/>
            <w:vAlign w:val="center"/>
          </w:tcPr>
          <w:p w14:paraId="4D4A35D1" w14:textId="77777777" w:rsidR="000F1713" w:rsidRPr="00930183" w:rsidRDefault="000F1713" w:rsidP="004F6F45">
            <w:pPr>
              <w:jc w:val="center"/>
              <w:rPr>
                <w:rFonts w:cs="Arial"/>
                <w:b/>
                <w:bCs/>
                <w:sz w:val="16"/>
                <w:szCs w:val="16"/>
                <w:lang w:val="en-US"/>
              </w:rPr>
            </w:pPr>
          </w:p>
        </w:tc>
        <w:tc>
          <w:tcPr>
            <w:tcW w:w="1403" w:type="pct"/>
            <w:vMerge/>
            <w:shd w:val="clear" w:color="auto" w:fill="D9D9D9" w:themeFill="background1" w:themeFillShade="D9"/>
            <w:vAlign w:val="center"/>
          </w:tcPr>
          <w:p w14:paraId="32FF7C80" w14:textId="77777777" w:rsidR="000F1713" w:rsidRPr="00930183" w:rsidRDefault="000F1713" w:rsidP="004F6F45">
            <w:pPr>
              <w:jc w:val="center"/>
              <w:rPr>
                <w:rFonts w:cs="Arial"/>
                <w:b/>
                <w:bCs/>
                <w:sz w:val="16"/>
                <w:szCs w:val="16"/>
                <w:lang w:val="en-US"/>
              </w:rPr>
            </w:pPr>
          </w:p>
        </w:tc>
        <w:tc>
          <w:tcPr>
            <w:tcW w:w="126" w:type="pct"/>
            <w:shd w:val="clear" w:color="auto" w:fill="D9D9D9" w:themeFill="background1" w:themeFillShade="D9"/>
            <w:textDirection w:val="btLr"/>
            <w:vAlign w:val="center"/>
          </w:tcPr>
          <w:p w14:paraId="0E5811B8"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Jan- Aug 20</w:t>
            </w:r>
          </w:p>
        </w:tc>
        <w:tc>
          <w:tcPr>
            <w:tcW w:w="126" w:type="pct"/>
            <w:shd w:val="clear" w:color="auto" w:fill="D9D9D9" w:themeFill="background1" w:themeFillShade="D9"/>
            <w:textDirection w:val="btLr"/>
            <w:vAlign w:val="center"/>
          </w:tcPr>
          <w:p w14:paraId="63AC83CD"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Sep 2020</w:t>
            </w:r>
          </w:p>
        </w:tc>
        <w:tc>
          <w:tcPr>
            <w:tcW w:w="127" w:type="pct"/>
            <w:shd w:val="clear" w:color="auto" w:fill="D9D9D9" w:themeFill="background1" w:themeFillShade="D9"/>
            <w:textDirection w:val="btLr"/>
            <w:vAlign w:val="center"/>
          </w:tcPr>
          <w:p w14:paraId="6C494602"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Oct 2020</w:t>
            </w:r>
          </w:p>
        </w:tc>
        <w:tc>
          <w:tcPr>
            <w:tcW w:w="127" w:type="pct"/>
            <w:shd w:val="clear" w:color="auto" w:fill="D9D9D9" w:themeFill="background1" w:themeFillShade="D9"/>
            <w:textDirection w:val="btLr"/>
            <w:vAlign w:val="center"/>
          </w:tcPr>
          <w:p w14:paraId="520FA234"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Nov 2020</w:t>
            </w:r>
          </w:p>
        </w:tc>
        <w:tc>
          <w:tcPr>
            <w:tcW w:w="127" w:type="pct"/>
            <w:shd w:val="clear" w:color="auto" w:fill="D9D9D9" w:themeFill="background1" w:themeFillShade="D9"/>
            <w:textDirection w:val="btLr"/>
            <w:vAlign w:val="center"/>
          </w:tcPr>
          <w:p w14:paraId="3CCE78E3"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Dec 2020</w:t>
            </w:r>
          </w:p>
        </w:tc>
        <w:tc>
          <w:tcPr>
            <w:tcW w:w="127" w:type="pct"/>
            <w:shd w:val="clear" w:color="auto" w:fill="D9D9D9" w:themeFill="background1" w:themeFillShade="D9"/>
            <w:textDirection w:val="btLr"/>
            <w:vAlign w:val="center"/>
          </w:tcPr>
          <w:p w14:paraId="580067B1"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 xml:space="preserve">Jan 2021 </w:t>
            </w:r>
          </w:p>
        </w:tc>
        <w:tc>
          <w:tcPr>
            <w:tcW w:w="126" w:type="pct"/>
            <w:shd w:val="clear" w:color="auto" w:fill="D9D9D9" w:themeFill="background1" w:themeFillShade="D9"/>
            <w:textDirection w:val="btLr"/>
            <w:vAlign w:val="center"/>
          </w:tcPr>
          <w:p w14:paraId="2296D93A"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Feb 2021</w:t>
            </w:r>
          </w:p>
        </w:tc>
        <w:tc>
          <w:tcPr>
            <w:tcW w:w="127" w:type="pct"/>
            <w:shd w:val="clear" w:color="auto" w:fill="D9D9D9" w:themeFill="background1" w:themeFillShade="D9"/>
            <w:textDirection w:val="btLr"/>
            <w:vAlign w:val="center"/>
          </w:tcPr>
          <w:p w14:paraId="10185D71"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Mar 2021</w:t>
            </w:r>
          </w:p>
        </w:tc>
        <w:tc>
          <w:tcPr>
            <w:tcW w:w="126" w:type="pct"/>
            <w:shd w:val="clear" w:color="auto" w:fill="D9D9D9" w:themeFill="background1" w:themeFillShade="D9"/>
            <w:textDirection w:val="btLr"/>
            <w:vAlign w:val="center"/>
          </w:tcPr>
          <w:p w14:paraId="11C56396"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Apr 2021</w:t>
            </w:r>
          </w:p>
        </w:tc>
        <w:tc>
          <w:tcPr>
            <w:tcW w:w="127" w:type="pct"/>
            <w:shd w:val="clear" w:color="auto" w:fill="D9D9D9" w:themeFill="background1" w:themeFillShade="D9"/>
            <w:textDirection w:val="btLr"/>
            <w:vAlign w:val="center"/>
          </w:tcPr>
          <w:p w14:paraId="5C8A396C"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May 2021</w:t>
            </w:r>
          </w:p>
        </w:tc>
        <w:tc>
          <w:tcPr>
            <w:tcW w:w="126" w:type="pct"/>
            <w:shd w:val="clear" w:color="auto" w:fill="D9D9D9" w:themeFill="background1" w:themeFillShade="D9"/>
            <w:textDirection w:val="btLr"/>
            <w:vAlign w:val="center"/>
          </w:tcPr>
          <w:p w14:paraId="3DC9CC76"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Jun 2021</w:t>
            </w:r>
          </w:p>
        </w:tc>
        <w:tc>
          <w:tcPr>
            <w:tcW w:w="127" w:type="pct"/>
            <w:shd w:val="clear" w:color="auto" w:fill="D9D9D9" w:themeFill="background1" w:themeFillShade="D9"/>
            <w:textDirection w:val="btLr"/>
            <w:vAlign w:val="center"/>
          </w:tcPr>
          <w:p w14:paraId="01B597BF"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Jul 2021</w:t>
            </w:r>
          </w:p>
        </w:tc>
        <w:tc>
          <w:tcPr>
            <w:tcW w:w="135" w:type="pct"/>
            <w:shd w:val="clear" w:color="auto" w:fill="D9D9D9" w:themeFill="background1" w:themeFillShade="D9"/>
            <w:textDirection w:val="btLr"/>
            <w:vAlign w:val="center"/>
          </w:tcPr>
          <w:p w14:paraId="2E8B3BCD"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Aug 2021</w:t>
            </w:r>
          </w:p>
        </w:tc>
        <w:tc>
          <w:tcPr>
            <w:tcW w:w="126" w:type="pct"/>
            <w:shd w:val="clear" w:color="auto" w:fill="D9D9D9" w:themeFill="background1" w:themeFillShade="D9"/>
            <w:textDirection w:val="btLr"/>
          </w:tcPr>
          <w:p w14:paraId="2E81F0E8"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Sept 2021</w:t>
            </w:r>
          </w:p>
        </w:tc>
        <w:tc>
          <w:tcPr>
            <w:tcW w:w="124" w:type="pct"/>
            <w:shd w:val="clear" w:color="auto" w:fill="D9D9D9" w:themeFill="background1" w:themeFillShade="D9"/>
            <w:textDirection w:val="btLr"/>
          </w:tcPr>
          <w:p w14:paraId="4A03BF0F"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Oct 2021</w:t>
            </w:r>
          </w:p>
        </w:tc>
        <w:tc>
          <w:tcPr>
            <w:tcW w:w="124" w:type="pct"/>
            <w:shd w:val="clear" w:color="auto" w:fill="D9D9D9" w:themeFill="background1" w:themeFillShade="D9"/>
            <w:textDirection w:val="btLr"/>
          </w:tcPr>
          <w:p w14:paraId="0CC586EE"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Nov 2021</w:t>
            </w:r>
          </w:p>
        </w:tc>
        <w:tc>
          <w:tcPr>
            <w:tcW w:w="124" w:type="pct"/>
            <w:shd w:val="clear" w:color="auto" w:fill="D9D9D9" w:themeFill="background1" w:themeFillShade="D9"/>
            <w:textDirection w:val="btLr"/>
          </w:tcPr>
          <w:p w14:paraId="10D62232"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Dec 2021</w:t>
            </w:r>
          </w:p>
        </w:tc>
        <w:tc>
          <w:tcPr>
            <w:tcW w:w="124" w:type="pct"/>
            <w:shd w:val="clear" w:color="auto" w:fill="D9D9D9" w:themeFill="background1" w:themeFillShade="D9"/>
            <w:textDirection w:val="btLr"/>
          </w:tcPr>
          <w:p w14:paraId="01EA8174"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Jan 2022</w:t>
            </w:r>
          </w:p>
        </w:tc>
        <w:tc>
          <w:tcPr>
            <w:tcW w:w="124" w:type="pct"/>
            <w:shd w:val="clear" w:color="auto" w:fill="D9D9D9" w:themeFill="background1" w:themeFillShade="D9"/>
            <w:textDirection w:val="btLr"/>
          </w:tcPr>
          <w:p w14:paraId="1C74F5D7"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Feb 2022</w:t>
            </w:r>
          </w:p>
        </w:tc>
        <w:tc>
          <w:tcPr>
            <w:tcW w:w="124" w:type="pct"/>
            <w:shd w:val="clear" w:color="auto" w:fill="D9D9D9" w:themeFill="background1" w:themeFillShade="D9"/>
            <w:textDirection w:val="btLr"/>
          </w:tcPr>
          <w:p w14:paraId="4E080383"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March 2022</w:t>
            </w:r>
          </w:p>
        </w:tc>
        <w:tc>
          <w:tcPr>
            <w:tcW w:w="127" w:type="pct"/>
            <w:shd w:val="clear" w:color="auto" w:fill="D9D9D9" w:themeFill="background1" w:themeFillShade="D9"/>
            <w:textDirection w:val="btLr"/>
          </w:tcPr>
          <w:p w14:paraId="247B913B"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Apr 2022</w:t>
            </w:r>
          </w:p>
        </w:tc>
        <w:tc>
          <w:tcPr>
            <w:tcW w:w="167" w:type="pct"/>
            <w:shd w:val="clear" w:color="auto" w:fill="D9D9D9" w:themeFill="background1" w:themeFillShade="D9"/>
            <w:textDirection w:val="btLr"/>
          </w:tcPr>
          <w:p w14:paraId="337F59B4"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May-Oct 22</w:t>
            </w:r>
          </w:p>
        </w:tc>
      </w:tr>
      <w:tr w:rsidR="000F1713" w:rsidRPr="00930183" w14:paraId="13FBF508" w14:textId="77777777" w:rsidTr="004F6F45">
        <w:trPr>
          <w:trHeight w:val="295"/>
        </w:trPr>
        <w:tc>
          <w:tcPr>
            <w:tcW w:w="779" w:type="pct"/>
            <w:vMerge w:val="restart"/>
            <w:shd w:val="clear" w:color="auto" w:fill="FFFFFF" w:themeFill="background1"/>
            <w:vAlign w:val="center"/>
          </w:tcPr>
          <w:p w14:paraId="3AE20481" w14:textId="77777777" w:rsidR="000F1713" w:rsidRPr="00930183" w:rsidRDefault="000F1713" w:rsidP="004F6F45">
            <w:pPr>
              <w:rPr>
                <w:rFonts w:cs="Arial"/>
                <w:iCs/>
                <w:sz w:val="16"/>
                <w:szCs w:val="16"/>
                <w:lang w:val="en-US"/>
              </w:rPr>
            </w:pPr>
            <w:r w:rsidRPr="00930183">
              <w:rPr>
                <w:rFonts w:cs="Arial"/>
                <w:iCs/>
                <w:sz w:val="16"/>
                <w:szCs w:val="16"/>
                <w:lang w:val="en-US"/>
              </w:rPr>
              <w:t>1.1 Effective coordination mechanism between NDA and National Designated Entity (NDE)</w:t>
            </w:r>
          </w:p>
          <w:p w14:paraId="0BD3A69A" w14:textId="77777777" w:rsidR="000F1713" w:rsidRPr="00930183" w:rsidRDefault="000F1713" w:rsidP="004F6F45">
            <w:pPr>
              <w:rPr>
                <w:rFonts w:cs="Arial"/>
                <w:sz w:val="16"/>
                <w:szCs w:val="16"/>
                <w:lang w:val="en-US"/>
              </w:rPr>
            </w:pPr>
            <w:r w:rsidRPr="00930183">
              <w:rPr>
                <w:rFonts w:cs="Arial"/>
                <w:iCs/>
                <w:sz w:val="16"/>
                <w:szCs w:val="16"/>
                <w:lang w:val="en-US"/>
              </w:rPr>
              <w:t>for the UNFCCC Technology Mechanism and other climate finance focal points</w:t>
            </w:r>
          </w:p>
        </w:tc>
        <w:tc>
          <w:tcPr>
            <w:tcW w:w="1403" w:type="pct"/>
            <w:shd w:val="clear" w:color="auto" w:fill="FFFFFF" w:themeFill="background1"/>
            <w:vAlign w:val="center"/>
          </w:tcPr>
          <w:p w14:paraId="51AB1E56" w14:textId="77777777" w:rsidR="000F1713" w:rsidRPr="00930183" w:rsidRDefault="000F1713" w:rsidP="004F6F45">
            <w:pPr>
              <w:rPr>
                <w:rFonts w:cs="Arial"/>
                <w:sz w:val="16"/>
                <w:szCs w:val="16"/>
                <w:lang w:val="en-US"/>
              </w:rPr>
            </w:pPr>
            <w:r w:rsidRPr="00930183">
              <w:rPr>
                <w:rFonts w:cs="Arial"/>
                <w:sz w:val="16"/>
                <w:szCs w:val="16"/>
                <w:lang w:val="en-US"/>
              </w:rPr>
              <w:t>Activity 1.1 Development of planning and communication documents</w:t>
            </w:r>
          </w:p>
        </w:tc>
        <w:tc>
          <w:tcPr>
            <w:tcW w:w="126" w:type="pct"/>
            <w:shd w:val="clear" w:color="auto" w:fill="BFBFBF" w:themeFill="background1" w:themeFillShade="BF"/>
          </w:tcPr>
          <w:p w14:paraId="2CB7B285" w14:textId="77777777" w:rsidR="000F1713" w:rsidRPr="00930183" w:rsidRDefault="000F1713" w:rsidP="004F6F45">
            <w:pPr>
              <w:rPr>
                <w:rFonts w:cs="Arial"/>
                <w:bCs/>
                <w:sz w:val="16"/>
                <w:szCs w:val="16"/>
                <w:lang w:val="en-US"/>
              </w:rPr>
            </w:pPr>
          </w:p>
        </w:tc>
        <w:tc>
          <w:tcPr>
            <w:tcW w:w="126" w:type="pct"/>
            <w:shd w:val="clear" w:color="auto" w:fill="E36C0A" w:themeFill="accent6" w:themeFillShade="BF"/>
          </w:tcPr>
          <w:p w14:paraId="1E4853A9" w14:textId="77777777" w:rsidR="000F1713" w:rsidRPr="00930183" w:rsidRDefault="000F1713" w:rsidP="004F6F45">
            <w:pPr>
              <w:rPr>
                <w:rFonts w:cs="Arial"/>
                <w:bCs/>
                <w:sz w:val="16"/>
                <w:szCs w:val="16"/>
                <w:lang w:val="en-US"/>
              </w:rPr>
            </w:pPr>
          </w:p>
        </w:tc>
        <w:tc>
          <w:tcPr>
            <w:tcW w:w="127" w:type="pct"/>
            <w:shd w:val="clear" w:color="auto" w:fill="E36C0A" w:themeFill="accent6" w:themeFillShade="BF"/>
          </w:tcPr>
          <w:p w14:paraId="57BE4ED6" w14:textId="77777777" w:rsidR="000F1713" w:rsidRPr="00930183" w:rsidRDefault="000F1713" w:rsidP="004F6F45">
            <w:pPr>
              <w:rPr>
                <w:rFonts w:cs="Arial"/>
                <w:bCs/>
                <w:sz w:val="16"/>
                <w:szCs w:val="16"/>
                <w:lang w:val="en-US"/>
              </w:rPr>
            </w:pPr>
          </w:p>
        </w:tc>
        <w:tc>
          <w:tcPr>
            <w:tcW w:w="127" w:type="pct"/>
            <w:tcBorders>
              <w:bottom w:val="single" w:sz="4" w:space="0" w:color="000000" w:themeColor="text1"/>
            </w:tcBorders>
            <w:shd w:val="clear" w:color="auto" w:fill="E36C0A" w:themeFill="accent6" w:themeFillShade="BF"/>
          </w:tcPr>
          <w:p w14:paraId="3AE35CC8" w14:textId="77777777" w:rsidR="000F1713" w:rsidRPr="00930183" w:rsidRDefault="000F1713" w:rsidP="004F6F45">
            <w:pPr>
              <w:rPr>
                <w:rFonts w:cs="Arial"/>
                <w:bCs/>
                <w:sz w:val="16"/>
                <w:szCs w:val="16"/>
                <w:lang w:val="en-US"/>
              </w:rPr>
            </w:pPr>
          </w:p>
        </w:tc>
        <w:tc>
          <w:tcPr>
            <w:tcW w:w="127" w:type="pct"/>
            <w:shd w:val="clear" w:color="auto" w:fill="auto"/>
          </w:tcPr>
          <w:p w14:paraId="3F6B33DB" w14:textId="77777777" w:rsidR="000F1713" w:rsidRPr="00930183" w:rsidRDefault="000F1713" w:rsidP="004F6F45">
            <w:pPr>
              <w:rPr>
                <w:rFonts w:cs="Arial"/>
                <w:bCs/>
                <w:sz w:val="16"/>
                <w:szCs w:val="16"/>
                <w:lang w:val="en-US"/>
              </w:rPr>
            </w:pPr>
          </w:p>
        </w:tc>
        <w:tc>
          <w:tcPr>
            <w:tcW w:w="127" w:type="pct"/>
            <w:shd w:val="clear" w:color="auto" w:fill="auto"/>
          </w:tcPr>
          <w:p w14:paraId="0EB1322D" w14:textId="77777777" w:rsidR="000F1713" w:rsidRPr="00930183" w:rsidRDefault="000F1713" w:rsidP="004F6F45">
            <w:pPr>
              <w:rPr>
                <w:rFonts w:cs="Arial"/>
                <w:bCs/>
                <w:sz w:val="16"/>
                <w:szCs w:val="16"/>
                <w:lang w:val="en-US"/>
              </w:rPr>
            </w:pPr>
          </w:p>
        </w:tc>
        <w:tc>
          <w:tcPr>
            <w:tcW w:w="126" w:type="pct"/>
            <w:shd w:val="clear" w:color="auto" w:fill="auto"/>
          </w:tcPr>
          <w:p w14:paraId="3EDEA51D" w14:textId="77777777" w:rsidR="000F1713" w:rsidRPr="00930183" w:rsidRDefault="000F1713" w:rsidP="004F6F45">
            <w:pPr>
              <w:rPr>
                <w:rFonts w:cs="Arial"/>
                <w:bCs/>
                <w:sz w:val="16"/>
                <w:szCs w:val="16"/>
                <w:lang w:val="en-US"/>
              </w:rPr>
            </w:pPr>
          </w:p>
        </w:tc>
        <w:tc>
          <w:tcPr>
            <w:tcW w:w="127" w:type="pct"/>
            <w:shd w:val="clear" w:color="auto" w:fill="auto"/>
          </w:tcPr>
          <w:p w14:paraId="7E712F49" w14:textId="77777777" w:rsidR="000F1713" w:rsidRPr="00930183" w:rsidRDefault="000F1713" w:rsidP="004F6F45">
            <w:pPr>
              <w:rPr>
                <w:rFonts w:cs="Arial"/>
                <w:bCs/>
                <w:sz w:val="16"/>
                <w:szCs w:val="16"/>
                <w:lang w:val="en-US"/>
              </w:rPr>
            </w:pPr>
          </w:p>
        </w:tc>
        <w:tc>
          <w:tcPr>
            <w:tcW w:w="126" w:type="pct"/>
            <w:shd w:val="clear" w:color="auto" w:fill="auto"/>
          </w:tcPr>
          <w:p w14:paraId="572FF6FC" w14:textId="77777777" w:rsidR="000F1713" w:rsidRPr="00930183" w:rsidRDefault="000F1713" w:rsidP="004F6F45">
            <w:pPr>
              <w:rPr>
                <w:rFonts w:cs="Arial"/>
                <w:bCs/>
                <w:sz w:val="16"/>
                <w:szCs w:val="16"/>
                <w:lang w:val="en-US"/>
              </w:rPr>
            </w:pPr>
          </w:p>
        </w:tc>
        <w:tc>
          <w:tcPr>
            <w:tcW w:w="127" w:type="pct"/>
            <w:shd w:val="clear" w:color="auto" w:fill="auto"/>
          </w:tcPr>
          <w:p w14:paraId="6622F7F0" w14:textId="77777777" w:rsidR="000F1713" w:rsidRPr="00930183" w:rsidRDefault="000F1713" w:rsidP="004F6F45">
            <w:pPr>
              <w:rPr>
                <w:rFonts w:cs="Arial"/>
                <w:bCs/>
                <w:sz w:val="16"/>
                <w:szCs w:val="16"/>
                <w:lang w:val="en-US"/>
              </w:rPr>
            </w:pPr>
          </w:p>
        </w:tc>
        <w:tc>
          <w:tcPr>
            <w:tcW w:w="126" w:type="pct"/>
            <w:shd w:val="clear" w:color="auto" w:fill="auto"/>
          </w:tcPr>
          <w:p w14:paraId="668E9C95" w14:textId="77777777" w:rsidR="000F1713" w:rsidRPr="00930183" w:rsidRDefault="000F1713" w:rsidP="004F6F45">
            <w:pPr>
              <w:rPr>
                <w:rFonts w:cs="Arial"/>
                <w:bCs/>
                <w:sz w:val="16"/>
                <w:szCs w:val="16"/>
                <w:lang w:val="en-US"/>
              </w:rPr>
            </w:pPr>
          </w:p>
        </w:tc>
        <w:tc>
          <w:tcPr>
            <w:tcW w:w="127" w:type="pct"/>
            <w:shd w:val="clear" w:color="auto" w:fill="auto"/>
          </w:tcPr>
          <w:p w14:paraId="0819FDA3" w14:textId="77777777" w:rsidR="000F1713" w:rsidRPr="00930183" w:rsidRDefault="000F1713" w:rsidP="004F6F45">
            <w:pPr>
              <w:rPr>
                <w:rFonts w:cs="Arial"/>
                <w:bCs/>
                <w:sz w:val="16"/>
                <w:szCs w:val="16"/>
                <w:lang w:val="en-US"/>
              </w:rPr>
            </w:pPr>
          </w:p>
        </w:tc>
        <w:tc>
          <w:tcPr>
            <w:tcW w:w="135" w:type="pct"/>
            <w:shd w:val="clear" w:color="auto" w:fill="auto"/>
          </w:tcPr>
          <w:p w14:paraId="68241334" w14:textId="77777777" w:rsidR="000F1713" w:rsidRPr="00930183" w:rsidRDefault="000F1713" w:rsidP="004F6F45">
            <w:pPr>
              <w:rPr>
                <w:rFonts w:cs="Arial"/>
                <w:bCs/>
                <w:sz w:val="16"/>
                <w:szCs w:val="16"/>
                <w:lang w:val="en-US"/>
              </w:rPr>
            </w:pPr>
          </w:p>
        </w:tc>
        <w:tc>
          <w:tcPr>
            <w:tcW w:w="126" w:type="pct"/>
            <w:shd w:val="clear" w:color="auto" w:fill="auto"/>
          </w:tcPr>
          <w:p w14:paraId="4B01AC8C" w14:textId="77777777" w:rsidR="000F1713" w:rsidRPr="00930183" w:rsidRDefault="000F1713" w:rsidP="004F6F45">
            <w:pPr>
              <w:rPr>
                <w:rFonts w:cs="Arial"/>
                <w:bCs/>
                <w:sz w:val="16"/>
                <w:szCs w:val="16"/>
                <w:lang w:val="en-US"/>
              </w:rPr>
            </w:pPr>
          </w:p>
        </w:tc>
        <w:tc>
          <w:tcPr>
            <w:tcW w:w="124" w:type="pct"/>
            <w:shd w:val="clear" w:color="auto" w:fill="auto"/>
          </w:tcPr>
          <w:p w14:paraId="1A455DF7" w14:textId="77777777" w:rsidR="000F1713" w:rsidRPr="00930183" w:rsidRDefault="000F1713" w:rsidP="004F6F45">
            <w:pPr>
              <w:rPr>
                <w:rFonts w:cs="Arial"/>
                <w:bCs/>
                <w:sz w:val="16"/>
                <w:szCs w:val="16"/>
                <w:lang w:val="en-US"/>
              </w:rPr>
            </w:pPr>
          </w:p>
        </w:tc>
        <w:tc>
          <w:tcPr>
            <w:tcW w:w="124" w:type="pct"/>
            <w:shd w:val="clear" w:color="auto" w:fill="auto"/>
          </w:tcPr>
          <w:p w14:paraId="72327DCE" w14:textId="77777777" w:rsidR="000F1713" w:rsidRPr="00930183" w:rsidRDefault="000F1713" w:rsidP="004F6F45">
            <w:pPr>
              <w:rPr>
                <w:rFonts w:cs="Arial"/>
                <w:bCs/>
                <w:sz w:val="16"/>
                <w:szCs w:val="16"/>
                <w:lang w:val="en-US"/>
              </w:rPr>
            </w:pPr>
          </w:p>
        </w:tc>
        <w:tc>
          <w:tcPr>
            <w:tcW w:w="124" w:type="pct"/>
            <w:shd w:val="clear" w:color="auto" w:fill="auto"/>
          </w:tcPr>
          <w:p w14:paraId="16114711" w14:textId="77777777" w:rsidR="000F1713" w:rsidRPr="00930183" w:rsidRDefault="000F1713" w:rsidP="004F6F45">
            <w:pPr>
              <w:rPr>
                <w:rFonts w:cs="Arial"/>
                <w:bCs/>
                <w:sz w:val="16"/>
                <w:szCs w:val="16"/>
                <w:lang w:val="en-US"/>
              </w:rPr>
            </w:pPr>
          </w:p>
        </w:tc>
        <w:tc>
          <w:tcPr>
            <w:tcW w:w="124" w:type="pct"/>
            <w:shd w:val="clear" w:color="auto" w:fill="auto"/>
          </w:tcPr>
          <w:p w14:paraId="2FE01B23" w14:textId="77777777" w:rsidR="000F1713" w:rsidRPr="00930183" w:rsidRDefault="000F1713" w:rsidP="004F6F45">
            <w:pPr>
              <w:rPr>
                <w:rFonts w:cs="Arial"/>
                <w:bCs/>
                <w:sz w:val="16"/>
                <w:szCs w:val="16"/>
                <w:lang w:val="en-US"/>
              </w:rPr>
            </w:pPr>
          </w:p>
        </w:tc>
        <w:tc>
          <w:tcPr>
            <w:tcW w:w="124" w:type="pct"/>
            <w:shd w:val="clear" w:color="auto" w:fill="auto"/>
          </w:tcPr>
          <w:p w14:paraId="437DDDE3" w14:textId="77777777" w:rsidR="000F1713" w:rsidRPr="00930183" w:rsidRDefault="000F1713" w:rsidP="004F6F45">
            <w:pPr>
              <w:rPr>
                <w:rFonts w:cs="Arial"/>
                <w:bCs/>
                <w:sz w:val="16"/>
                <w:szCs w:val="16"/>
                <w:lang w:val="en-US"/>
              </w:rPr>
            </w:pPr>
          </w:p>
        </w:tc>
        <w:tc>
          <w:tcPr>
            <w:tcW w:w="124" w:type="pct"/>
            <w:shd w:val="clear" w:color="auto" w:fill="auto"/>
          </w:tcPr>
          <w:p w14:paraId="4EB634F1" w14:textId="77777777" w:rsidR="000F1713" w:rsidRPr="00930183" w:rsidRDefault="000F1713" w:rsidP="004F6F45">
            <w:pPr>
              <w:rPr>
                <w:rFonts w:cs="Arial"/>
                <w:bCs/>
                <w:sz w:val="16"/>
                <w:szCs w:val="16"/>
                <w:lang w:val="en-US"/>
              </w:rPr>
            </w:pPr>
          </w:p>
        </w:tc>
        <w:tc>
          <w:tcPr>
            <w:tcW w:w="127" w:type="pct"/>
            <w:shd w:val="clear" w:color="auto" w:fill="auto"/>
          </w:tcPr>
          <w:p w14:paraId="3F19D579" w14:textId="77777777" w:rsidR="000F1713" w:rsidRPr="00930183" w:rsidRDefault="000F1713" w:rsidP="004F6F45">
            <w:pPr>
              <w:rPr>
                <w:rFonts w:cs="Arial"/>
                <w:bCs/>
                <w:sz w:val="16"/>
                <w:szCs w:val="16"/>
                <w:lang w:val="en-US"/>
              </w:rPr>
            </w:pPr>
          </w:p>
        </w:tc>
        <w:tc>
          <w:tcPr>
            <w:tcW w:w="167" w:type="pct"/>
            <w:shd w:val="clear" w:color="auto" w:fill="auto"/>
          </w:tcPr>
          <w:p w14:paraId="5D1F4737" w14:textId="77777777" w:rsidR="000F1713" w:rsidRPr="00930183" w:rsidRDefault="000F1713" w:rsidP="004F6F45">
            <w:pPr>
              <w:rPr>
                <w:rFonts w:cs="Arial"/>
                <w:bCs/>
                <w:sz w:val="16"/>
                <w:szCs w:val="16"/>
                <w:lang w:val="en-US"/>
              </w:rPr>
            </w:pPr>
          </w:p>
        </w:tc>
      </w:tr>
      <w:tr w:rsidR="000F1713" w:rsidRPr="00930183" w14:paraId="06BE759F" w14:textId="77777777" w:rsidTr="004F6F45">
        <w:trPr>
          <w:trHeight w:val="295"/>
        </w:trPr>
        <w:tc>
          <w:tcPr>
            <w:tcW w:w="779" w:type="pct"/>
            <w:vMerge/>
            <w:shd w:val="clear" w:color="auto" w:fill="FFFFFF" w:themeFill="background1"/>
          </w:tcPr>
          <w:p w14:paraId="43F3E489" w14:textId="77777777" w:rsidR="000F1713" w:rsidRPr="00930183" w:rsidRDefault="000F1713" w:rsidP="004F6F45">
            <w:pPr>
              <w:rPr>
                <w:rFonts w:cs="Arial"/>
                <w:i/>
                <w:sz w:val="16"/>
                <w:szCs w:val="16"/>
                <w:lang w:val="en-US"/>
              </w:rPr>
            </w:pPr>
          </w:p>
        </w:tc>
        <w:tc>
          <w:tcPr>
            <w:tcW w:w="1403" w:type="pct"/>
            <w:shd w:val="clear" w:color="auto" w:fill="FFFFFF" w:themeFill="background1"/>
            <w:vAlign w:val="center"/>
          </w:tcPr>
          <w:p w14:paraId="7E93312F" w14:textId="77777777" w:rsidR="000F1713" w:rsidRPr="00930183" w:rsidRDefault="000F1713" w:rsidP="004F6F45">
            <w:pPr>
              <w:rPr>
                <w:rFonts w:cs="Arial"/>
                <w:bCs/>
                <w:sz w:val="16"/>
                <w:szCs w:val="16"/>
                <w:lang w:val="en-US"/>
              </w:rPr>
            </w:pPr>
            <w:r w:rsidRPr="00930183">
              <w:rPr>
                <w:rFonts w:cs="Arial"/>
                <w:bCs/>
                <w:sz w:val="16"/>
                <w:szCs w:val="16"/>
                <w:lang w:val="en-US"/>
              </w:rPr>
              <w:t xml:space="preserve">Deliverable 1.1. </w:t>
            </w:r>
          </w:p>
          <w:p w14:paraId="6FD2DAF9" w14:textId="77777777" w:rsidR="000F1713" w:rsidRPr="00930183" w:rsidRDefault="000F1713">
            <w:pPr>
              <w:pStyle w:val="ListParagraph"/>
              <w:numPr>
                <w:ilvl w:val="0"/>
                <w:numId w:val="13"/>
              </w:numPr>
              <w:ind w:left="236" w:hanging="180"/>
              <w:contextualSpacing w:val="0"/>
              <w:rPr>
                <w:rFonts w:ascii="Arial" w:hAnsi="Arial" w:cs="Arial"/>
                <w:bCs/>
                <w:sz w:val="16"/>
                <w:szCs w:val="16"/>
                <w:lang w:val="en-US"/>
              </w:rPr>
            </w:pPr>
            <w:r w:rsidRPr="00930183">
              <w:rPr>
                <w:rFonts w:ascii="Arial" w:hAnsi="Arial" w:cs="Arial"/>
                <w:bCs/>
                <w:sz w:val="16"/>
                <w:szCs w:val="16"/>
                <w:lang w:val="en-US"/>
              </w:rPr>
              <w:t>Consolidated project work plan</w:t>
            </w:r>
          </w:p>
        </w:tc>
        <w:tc>
          <w:tcPr>
            <w:tcW w:w="126" w:type="pct"/>
            <w:shd w:val="clear" w:color="auto" w:fill="BFBFBF" w:themeFill="background1" w:themeFillShade="BF"/>
          </w:tcPr>
          <w:p w14:paraId="072768E3" w14:textId="77777777" w:rsidR="000F1713" w:rsidRPr="00930183" w:rsidRDefault="000F1713" w:rsidP="004F6F45">
            <w:pPr>
              <w:rPr>
                <w:rFonts w:cs="Arial"/>
                <w:bCs/>
                <w:sz w:val="16"/>
                <w:szCs w:val="16"/>
                <w:lang w:val="en-US"/>
              </w:rPr>
            </w:pPr>
          </w:p>
        </w:tc>
        <w:tc>
          <w:tcPr>
            <w:tcW w:w="126" w:type="pct"/>
            <w:shd w:val="clear" w:color="auto" w:fill="auto"/>
          </w:tcPr>
          <w:p w14:paraId="0DEF8BA2" w14:textId="77777777" w:rsidR="000F1713" w:rsidRPr="00930183" w:rsidRDefault="000F1713" w:rsidP="004F6F45">
            <w:pPr>
              <w:rPr>
                <w:rFonts w:cs="Arial"/>
                <w:bCs/>
                <w:sz w:val="16"/>
                <w:szCs w:val="16"/>
                <w:lang w:val="en-US"/>
              </w:rPr>
            </w:pPr>
          </w:p>
        </w:tc>
        <w:tc>
          <w:tcPr>
            <w:tcW w:w="127" w:type="pct"/>
            <w:shd w:val="clear" w:color="auto" w:fill="auto"/>
          </w:tcPr>
          <w:p w14:paraId="39CC7E0C" w14:textId="77777777" w:rsidR="000F1713" w:rsidRPr="00930183" w:rsidRDefault="000F1713" w:rsidP="004F6F45">
            <w:pPr>
              <w:rPr>
                <w:rFonts w:cs="Arial"/>
                <w:bCs/>
                <w:sz w:val="16"/>
                <w:szCs w:val="16"/>
                <w:lang w:val="en-US"/>
              </w:rPr>
            </w:pPr>
          </w:p>
        </w:tc>
        <w:tc>
          <w:tcPr>
            <w:tcW w:w="127" w:type="pct"/>
            <w:shd w:val="clear" w:color="auto" w:fill="B2A1C7" w:themeFill="accent4" w:themeFillTint="99"/>
          </w:tcPr>
          <w:p w14:paraId="750C7509" w14:textId="77777777" w:rsidR="000F1713" w:rsidRPr="00930183" w:rsidRDefault="000F1713" w:rsidP="004F6F45">
            <w:pPr>
              <w:rPr>
                <w:rFonts w:cs="Arial"/>
                <w:bCs/>
                <w:sz w:val="16"/>
                <w:szCs w:val="16"/>
                <w:lang w:val="en-US"/>
              </w:rPr>
            </w:pPr>
          </w:p>
        </w:tc>
        <w:tc>
          <w:tcPr>
            <w:tcW w:w="127" w:type="pct"/>
            <w:shd w:val="clear" w:color="auto" w:fill="auto"/>
          </w:tcPr>
          <w:p w14:paraId="79F2E2EF" w14:textId="77777777" w:rsidR="000F1713" w:rsidRPr="00930183" w:rsidRDefault="000F1713" w:rsidP="004F6F45">
            <w:pPr>
              <w:rPr>
                <w:rFonts w:cs="Arial"/>
                <w:bCs/>
                <w:sz w:val="16"/>
                <w:szCs w:val="16"/>
                <w:lang w:val="en-US"/>
              </w:rPr>
            </w:pPr>
          </w:p>
        </w:tc>
        <w:tc>
          <w:tcPr>
            <w:tcW w:w="127" w:type="pct"/>
            <w:shd w:val="clear" w:color="auto" w:fill="auto"/>
          </w:tcPr>
          <w:p w14:paraId="75F8F703" w14:textId="77777777" w:rsidR="000F1713" w:rsidRPr="00930183" w:rsidRDefault="000F1713" w:rsidP="004F6F45">
            <w:pPr>
              <w:rPr>
                <w:rFonts w:cs="Arial"/>
                <w:bCs/>
                <w:sz w:val="16"/>
                <w:szCs w:val="16"/>
                <w:lang w:val="en-US"/>
              </w:rPr>
            </w:pPr>
          </w:p>
        </w:tc>
        <w:tc>
          <w:tcPr>
            <w:tcW w:w="126" w:type="pct"/>
            <w:shd w:val="clear" w:color="auto" w:fill="auto"/>
          </w:tcPr>
          <w:p w14:paraId="6B292898" w14:textId="77777777" w:rsidR="000F1713" w:rsidRPr="00930183" w:rsidRDefault="000F1713" w:rsidP="004F6F45">
            <w:pPr>
              <w:rPr>
                <w:rFonts w:cs="Arial"/>
                <w:bCs/>
                <w:sz w:val="16"/>
                <w:szCs w:val="16"/>
                <w:lang w:val="en-US"/>
              </w:rPr>
            </w:pPr>
          </w:p>
        </w:tc>
        <w:tc>
          <w:tcPr>
            <w:tcW w:w="127" w:type="pct"/>
            <w:shd w:val="clear" w:color="auto" w:fill="auto"/>
          </w:tcPr>
          <w:p w14:paraId="25074ED3" w14:textId="77777777" w:rsidR="000F1713" w:rsidRPr="00930183" w:rsidRDefault="000F1713" w:rsidP="004F6F45">
            <w:pPr>
              <w:rPr>
                <w:rFonts w:cs="Arial"/>
                <w:bCs/>
                <w:sz w:val="16"/>
                <w:szCs w:val="16"/>
                <w:lang w:val="en-US"/>
              </w:rPr>
            </w:pPr>
          </w:p>
          <w:p w14:paraId="2467B505" w14:textId="77777777" w:rsidR="000F1713" w:rsidRPr="00930183" w:rsidRDefault="000F1713" w:rsidP="004F6F45">
            <w:pPr>
              <w:rPr>
                <w:rFonts w:cs="Arial"/>
                <w:bCs/>
                <w:sz w:val="16"/>
                <w:szCs w:val="16"/>
                <w:lang w:val="en-US"/>
              </w:rPr>
            </w:pPr>
          </w:p>
        </w:tc>
        <w:tc>
          <w:tcPr>
            <w:tcW w:w="126" w:type="pct"/>
            <w:shd w:val="clear" w:color="auto" w:fill="auto"/>
          </w:tcPr>
          <w:p w14:paraId="3998356B" w14:textId="77777777" w:rsidR="000F1713" w:rsidRPr="00930183" w:rsidRDefault="000F1713" w:rsidP="004F6F45">
            <w:pPr>
              <w:rPr>
                <w:rFonts w:cs="Arial"/>
                <w:bCs/>
                <w:sz w:val="16"/>
                <w:szCs w:val="16"/>
                <w:lang w:val="en-US"/>
              </w:rPr>
            </w:pPr>
          </w:p>
        </w:tc>
        <w:tc>
          <w:tcPr>
            <w:tcW w:w="127" w:type="pct"/>
            <w:shd w:val="clear" w:color="auto" w:fill="auto"/>
          </w:tcPr>
          <w:p w14:paraId="1F4610FB" w14:textId="77777777" w:rsidR="000F1713" w:rsidRPr="00930183" w:rsidRDefault="000F1713" w:rsidP="004F6F45">
            <w:pPr>
              <w:rPr>
                <w:rFonts w:cs="Arial"/>
                <w:bCs/>
                <w:sz w:val="16"/>
                <w:szCs w:val="16"/>
                <w:lang w:val="en-US"/>
              </w:rPr>
            </w:pPr>
          </w:p>
        </w:tc>
        <w:tc>
          <w:tcPr>
            <w:tcW w:w="126" w:type="pct"/>
            <w:shd w:val="clear" w:color="auto" w:fill="auto"/>
          </w:tcPr>
          <w:p w14:paraId="5E062F1E"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2E4A8C1C" w14:textId="77777777" w:rsidR="000F1713" w:rsidRPr="00930183" w:rsidRDefault="000F1713" w:rsidP="004F6F45">
            <w:pPr>
              <w:rPr>
                <w:rFonts w:cs="Arial"/>
                <w:bCs/>
                <w:sz w:val="16"/>
                <w:szCs w:val="16"/>
                <w:lang w:val="en-US"/>
              </w:rPr>
            </w:pPr>
          </w:p>
        </w:tc>
        <w:tc>
          <w:tcPr>
            <w:tcW w:w="135" w:type="pct"/>
            <w:shd w:val="clear" w:color="auto" w:fill="FFFFFF" w:themeFill="background1"/>
          </w:tcPr>
          <w:p w14:paraId="7CEDCB76" w14:textId="77777777" w:rsidR="000F1713" w:rsidRPr="00930183" w:rsidRDefault="000F1713" w:rsidP="004F6F45">
            <w:pPr>
              <w:rPr>
                <w:rFonts w:cs="Arial"/>
                <w:bCs/>
                <w:sz w:val="16"/>
                <w:szCs w:val="16"/>
                <w:lang w:val="en-US"/>
              </w:rPr>
            </w:pPr>
          </w:p>
        </w:tc>
        <w:tc>
          <w:tcPr>
            <w:tcW w:w="126" w:type="pct"/>
            <w:shd w:val="clear" w:color="auto" w:fill="FFFFFF" w:themeFill="background1"/>
          </w:tcPr>
          <w:p w14:paraId="49A35E09"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1B5B55F7"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19FD9E47"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31ADD074"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7422B0A1"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71DEFD0F"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129F09EF"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7A4CD56F" w14:textId="77777777" w:rsidR="000F1713" w:rsidRPr="00930183" w:rsidRDefault="000F1713" w:rsidP="004F6F45">
            <w:pPr>
              <w:rPr>
                <w:rFonts w:cs="Arial"/>
                <w:bCs/>
                <w:sz w:val="16"/>
                <w:szCs w:val="16"/>
                <w:lang w:val="en-US"/>
              </w:rPr>
            </w:pPr>
          </w:p>
        </w:tc>
        <w:tc>
          <w:tcPr>
            <w:tcW w:w="167" w:type="pct"/>
            <w:shd w:val="clear" w:color="auto" w:fill="FFFFFF" w:themeFill="background1"/>
          </w:tcPr>
          <w:p w14:paraId="70A50BB1" w14:textId="77777777" w:rsidR="000F1713" w:rsidRPr="00930183" w:rsidRDefault="000F1713" w:rsidP="004F6F45">
            <w:pPr>
              <w:rPr>
                <w:rFonts w:cs="Arial"/>
                <w:bCs/>
                <w:sz w:val="16"/>
                <w:szCs w:val="16"/>
                <w:lang w:val="en-US"/>
              </w:rPr>
            </w:pPr>
          </w:p>
        </w:tc>
      </w:tr>
      <w:tr w:rsidR="000F1713" w:rsidRPr="00930183" w14:paraId="6AC48BBF" w14:textId="77777777" w:rsidTr="004F6F45">
        <w:trPr>
          <w:trHeight w:val="50"/>
        </w:trPr>
        <w:tc>
          <w:tcPr>
            <w:tcW w:w="779" w:type="pct"/>
            <w:vMerge/>
            <w:shd w:val="clear" w:color="auto" w:fill="FFFFFF" w:themeFill="background1"/>
          </w:tcPr>
          <w:p w14:paraId="53B31307" w14:textId="77777777" w:rsidR="000F1713" w:rsidRPr="00930183" w:rsidRDefault="000F1713" w:rsidP="004F6F45">
            <w:pPr>
              <w:rPr>
                <w:rFonts w:cs="Arial"/>
                <w:i/>
                <w:sz w:val="16"/>
                <w:szCs w:val="16"/>
                <w:lang w:val="en-US"/>
              </w:rPr>
            </w:pPr>
          </w:p>
        </w:tc>
        <w:tc>
          <w:tcPr>
            <w:tcW w:w="1403" w:type="pct"/>
            <w:shd w:val="clear" w:color="auto" w:fill="FFFFFF" w:themeFill="background1"/>
            <w:vAlign w:val="center"/>
          </w:tcPr>
          <w:p w14:paraId="17EDCB36" w14:textId="77777777" w:rsidR="000F1713" w:rsidRPr="00930183" w:rsidRDefault="000F1713">
            <w:pPr>
              <w:pStyle w:val="ListParagraph"/>
              <w:numPr>
                <w:ilvl w:val="0"/>
                <w:numId w:val="13"/>
              </w:numPr>
              <w:ind w:left="236" w:hanging="180"/>
              <w:contextualSpacing w:val="0"/>
              <w:rPr>
                <w:rFonts w:ascii="Arial" w:hAnsi="Arial" w:cs="Arial"/>
                <w:bCs/>
                <w:sz w:val="16"/>
                <w:szCs w:val="16"/>
                <w:lang w:val="en-US"/>
              </w:rPr>
            </w:pPr>
            <w:r w:rsidRPr="00930183">
              <w:rPr>
                <w:rFonts w:ascii="Arial" w:hAnsi="Arial" w:cs="Arial"/>
                <w:bCs/>
                <w:sz w:val="16"/>
                <w:szCs w:val="16"/>
                <w:lang w:val="en-US"/>
              </w:rPr>
              <w:t>Monitoring and evaluation plan</w:t>
            </w:r>
          </w:p>
        </w:tc>
        <w:tc>
          <w:tcPr>
            <w:tcW w:w="126" w:type="pct"/>
            <w:shd w:val="clear" w:color="auto" w:fill="BFBFBF" w:themeFill="background1" w:themeFillShade="BF"/>
          </w:tcPr>
          <w:p w14:paraId="18999E07" w14:textId="77777777" w:rsidR="000F1713" w:rsidRPr="00930183" w:rsidRDefault="000F1713" w:rsidP="004F6F45">
            <w:pPr>
              <w:rPr>
                <w:rFonts w:cs="Arial"/>
                <w:bCs/>
                <w:sz w:val="16"/>
                <w:szCs w:val="16"/>
                <w:lang w:val="en-US"/>
              </w:rPr>
            </w:pPr>
          </w:p>
        </w:tc>
        <w:tc>
          <w:tcPr>
            <w:tcW w:w="126" w:type="pct"/>
            <w:shd w:val="clear" w:color="auto" w:fill="auto"/>
          </w:tcPr>
          <w:p w14:paraId="585029FD" w14:textId="77777777" w:rsidR="000F1713" w:rsidRPr="00930183" w:rsidRDefault="000F1713" w:rsidP="004F6F45">
            <w:pPr>
              <w:rPr>
                <w:rFonts w:cs="Arial"/>
                <w:bCs/>
                <w:sz w:val="16"/>
                <w:szCs w:val="16"/>
                <w:lang w:val="en-US"/>
              </w:rPr>
            </w:pPr>
          </w:p>
        </w:tc>
        <w:tc>
          <w:tcPr>
            <w:tcW w:w="127" w:type="pct"/>
            <w:shd w:val="clear" w:color="auto" w:fill="auto"/>
          </w:tcPr>
          <w:p w14:paraId="1667B8A3" w14:textId="77777777" w:rsidR="000F1713" w:rsidRPr="00930183" w:rsidRDefault="000F1713" w:rsidP="004F6F45">
            <w:pPr>
              <w:rPr>
                <w:rFonts w:cs="Arial"/>
                <w:bCs/>
                <w:sz w:val="16"/>
                <w:szCs w:val="16"/>
                <w:lang w:val="en-US"/>
              </w:rPr>
            </w:pPr>
          </w:p>
        </w:tc>
        <w:tc>
          <w:tcPr>
            <w:tcW w:w="127" w:type="pct"/>
            <w:shd w:val="clear" w:color="auto" w:fill="B2A1C7" w:themeFill="accent4" w:themeFillTint="99"/>
          </w:tcPr>
          <w:p w14:paraId="24230402" w14:textId="77777777" w:rsidR="000F1713" w:rsidRPr="00930183" w:rsidRDefault="000F1713" w:rsidP="004F6F45">
            <w:pPr>
              <w:rPr>
                <w:rFonts w:cs="Arial"/>
                <w:bCs/>
                <w:sz w:val="16"/>
                <w:szCs w:val="16"/>
                <w:lang w:val="en-US"/>
              </w:rPr>
            </w:pPr>
          </w:p>
        </w:tc>
        <w:tc>
          <w:tcPr>
            <w:tcW w:w="127" w:type="pct"/>
            <w:shd w:val="clear" w:color="auto" w:fill="auto"/>
          </w:tcPr>
          <w:p w14:paraId="6E5D7C71" w14:textId="77777777" w:rsidR="000F1713" w:rsidRPr="00930183" w:rsidRDefault="000F1713" w:rsidP="004F6F45">
            <w:pPr>
              <w:rPr>
                <w:rFonts w:cs="Arial"/>
                <w:bCs/>
                <w:sz w:val="16"/>
                <w:szCs w:val="16"/>
                <w:lang w:val="en-US"/>
              </w:rPr>
            </w:pPr>
          </w:p>
        </w:tc>
        <w:tc>
          <w:tcPr>
            <w:tcW w:w="127" w:type="pct"/>
            <w:shd w:val="clear" w:color="auto" w:fill="auto"/>
          </w:tcPr>
          <w:p w14:paraId="137BF257" w14:textId="77777777" w:rsidR="000F1713" w:rsidRPr="00930183" w:rsidRDefault="000F1713" w:rsidP="004F6F45">
            <w:pPr>
              <w:rPr>
                <w:rFonts w:cs="Arial"/>
                <w:bCs/>
                <w:sz w:val="16"/>
                <w:szCs w:val="16"/>
                <w:lang w:val="en-US"/>
              </w:rPr>
            </w:pPr>
          </w:p>
        </w:tc>
        <w:tc>
          <w:tcPr>
            <w:tcW w:w="126" w:type="pct"/>
            <w:shd w:val="clear" w:color="auto" w:fill="auto"/>
          </w:tcPr>
          <w:p w14:paraId="150CADAE" w14:textId="77777777" w:rsidR="000F1713" w:rsidRPr="00930183" w:rsidRDefault="000F1713" w:rsidP="004F6F45">
            <w:pPr>
              <w:rPr>
                <w:rFonts w:cs="Arial"/>
                <w:bCs/>
                <w:sz w:val="16"/>
                <w:szCs w:val="16"/>
                <w:lang w:val="en-US"/>
              </w:rPr>
            </w:pPr>
          </w:p>
        </w:tc>
        <w:tc>
          <w:tcPr>
            <w:tcW w:w="127" w:type="pct"/>
            <w:shd w:val="clear" w:color="auto" w:fill="auto"/>
          </w:tcPr>
          <w:p w14:paraId="226F96EC" w14:textId="77777777" w:rsidR="000F1713" w:rsidRPr="00930183" w:rsidRDefault="000F1713" w:rsidP="004F6F45">
            <w:pPr>
              <w:rPr>
                <w:rFonts w:cs="Arial"/>
                <w:bCs/>
                <w:sz w:val="16"/>
                <w:szCs w:val="16"/>
                <w:lang w:val="en-US"/>
              </w:rPr>
            </w:pPr>
          </w:p>
        </w:tc>
        <w:tc>
          <w:tcPr>
            <w:tcW w:w="126" w:type="pct"/>
            <w:shd w:val="clear" w:color="auto" w:fill="auto"/>
          </w:tcPr>
          <w:p w14:paraId="2DFDA3BE" w14:textId="77777777" w:rsidR="000F1713" w:rsidRPr="00930183" w:rsidRDefault="000F1713" w:rsidP="004F6F45">
            <w:pPr>
              <w:rPr>
                <w:rFonts w:cs="Arial"/>
                <w:bCs/>
                <w:sz w:val="16"/>
                <w:szCs w:val="16"/>
                <w:lang w:val="en-US"/>
              </w:rPr>
            </w:pPr>
          </w:p>
        </w:tc>
        <w:tc>
          <w:tcPr>
            <w:tcW w:w="127" w:type="pct"/>
            <w:shd w:val="clear" w:color="auto" w:fill="auto"/>
          </w:tcPr>
          <w:p w14:paraId="767F78DA" w14:textId="77777777" w:rsidR="000F1713" w:rsidRPr="00930183" w:rsidRDefault="000F1713" w:rsidP="004F6F45">
            <w:pPr>
              <w:rPr>
                <w:rFonts w:cs="Arial"/>
                <w:bCs/>
                <w:sz w:val="16"/>
                <w:szCs w:val="16"/>
                <w:lang w:val="en-US"/>
              </w:rPr>
            </w:pPr>
          </w:p>
        </w:tc>
        <w:tc>
          <w:tcPr>
            <w:tcW w:w="126" w:type="pct"/>
            <w:shd w:val="clear" w:color="auto" w:fill="auto"/>
          </w:tcPr>
          <w:p w14:paraId="134C3251" w14:textId="77777777" w:rsidR="000F1713" w:rsidRPr="00930183" w:rsidRDefault="000F1713" w:rsidP="004F6F45">
            <w:pPr>
              <w:rPr>
                <w:rFonts w:cs="Arial"/>
                <w:bCs/>
                <w:sz w:val="16"/>
                <w:szCs w:val="16"/>
                <w:lang w:val="en-US"/>
              </w:rPr>
            </w:pPr>
            <w:r w:rsidRPr="00930183">
              <w:rPr>
                <w:rFonts w:cs="Arial"/>
                <w:bCs/>
                <w:sz w:val="16"/>
                <w:szCs w:val="16"/>
                <w:lang w:val="en-US"/>
              </w:rPr>
              <w:br/>
            </w:r>
          </w:p>
        </w:tc>
        <w:tc>
          <w:tcPr>
            <w:tcW w:w="127" w:type="pct"/>
            <w:shd w:val="clear" w:color="auto" w:fill="FFFFFF" w:themeFill="background1"/>
          </w:tcPr>
          <w:p w14:paraId="6D330F49" w14:textId="77777777" w:rsidR="000F1713" w:rsidRPr="00930183" w:rsidRDefault="000F1713" w:rsidP="004F6F45">
            <w:pPr>
              <w:rPr>
                <w:rFonts w:cs="Arial"/>
                <w:bCs/>
                <w:sz w:val="16"/>
                <w:szCs w:val="16"/>
                <w:lang w:val="en-US"/>
              </w:rPr>
            </w:pPr>
          </w:p>
        </w:tc>
        <w:tc>
          <w:tcPr>
            <w:tcW w:w="135" w:type="pct"/>
            <w:shd w:val="clear" w:color="auto" w:fill="FFFFFF" w:themeFill="background1"/>
          </w:tcPr>
          <w:p w14:paraId="5ADE56C2" w14:textId="77777777" w:rsidR="000F1713" w:rsidRPr="00930183" w:rsidRDefault="000F1713" w:rsidP="004F6F45">
            <w:pPr>
              <w:rPr>
                <w:rFonts w:cs="Arial"/>
                <w:bCs/>
                <w:sz w:val="16"/>
                <w:szCs w:val="16"/>
                <w:lang w:val="en-US"/>
              </w:rPr>
            </w:pPr>
          </w:p>
        </w:tc>
        <w:tc>
          <w:tcPr>
            <w:tcW w:w="126" w:type="pct"/>
            <w:shd w:val="clear" w:color="auto" w:fill="FFFFFF" w:themeFill="background1"/>
          </w:tcPr>
          <w:p w14:paraId="1EB33868"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5C879EC8"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59E356EA"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018A3D4E"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2F5E9B33"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5B74C067"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290622B2"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6B6DDEC7" w14:textId="77777777" w:rsidR="000F1713" w:rsidRPr="00930183" w:rsidRDefault="000F1713" w:rsidP="004F6F45">
            <w:pPr>
              <w:rPr>
                <w:rFonts w:cs="Arial"/>
                <w:bCs/>
                <w:sz w:val="16"/>
                <w:szCs w:val="16"/>
                <w:lang w:val="en-US"/>
              </w:rPr>
            </w:pPr>
          </w:p>
        </w:tc>
        <w:tc>
          <w:tcPr>
            <w:tcW w:w="167" w:type="pct"/>
            <w:shd w:val="clear" w:color="auto" w:fill="FFFFFF" w:themeFill="background1"/>
          </w:tcPr>
          <w:p w14:paraId="71086982" w14:textId="77777777" w:rsidR="000F1713" w:rsidRPr="00930183" w:rsidRDefault="000F1713" w:rsidP="004F6F45">
            <w:pPr>
              <w:rPr>
                <w:rFonts w:cs="Arial"/>
                <w:bCs/>
                <w:sz w:val="16"/>
                <w:szCs w:val="16"/>
                <w:lang w:val="en-US"/>
              </w:rPr>
            </w:pPr>
          </w:p>
        </w:tc>
      </w:tr>
      <w:tr w:rsidR="000F1713" w:rsidRPr="00930183" w14:paraId="6FC7EC44" w14:textId="77777777" w:rsidTr="004F6F45">
        <w:trPr>
          <w:trHeight w:val="295"/>
        </w:trPr>
        <w:tc>
          <w:tcPr>
            <w:tcW w:w="779" w:type="pct"/>
            <w:vMerge/>
            <w:shd w:val="clear" w:color="auto" w:fill="FFFFFF" w:themeFill="background1"/>
          </w:tcPr>
          <w:p w14:paraId="11321168" w14:textId="77777777" w:rsidR="000F1713" w:rsidRPr="00930183" w:rsidRDefault="000F1713" w:rsidP="004F6F45">
            <w:pPr>
              <w:rPr>
                <w:rFonts w:cs="Arial"/>
                <w:i/>
                <w:sz w:val="16"/>
                <w:szCs w:val="16"/>
                <w:lang w:val="en-US"/>
              </w:rPr>
            </w:pPr>
          </w:p>
        </w:tc>
        <w:tc>
          <w:tcPr>
            <w:tcW w:w="1403" w:type="pct"/>
            <w:shd w:val="clear" w:color="auto" w:fill="FFFFFF" w:themeFill="background1"/>
            <w:vAlign w:val="center"/>
          </w:tcPr>
          <w:p w14:paraId="48D26F5D" w14:textId="77777777" w:rsidR="000F1713" w:rsidRPr="00930183" w:rsidRDefault="000F1713">
            <w:pPr>
              <w:pStyle w:val="ListParagraph"/>
              <w:numPr>
                <w:ilvl w:val="0"/>
                <w:numId w:val="13"/>
              </w:numPr>
              <w:ind w:left="236" w:hanging="180"/>
              <w:contextualSpacing w:val="0"/>
              <w:rPr>
                <w:rFonts w:ascii="Arial" w:hAnsi="Arial" w:cs="Arial"/>
                <w:bCs/>
                <w:sz w:val="16"/>
                <w:szCs w:val="16"/>
                <w:lang w:val="en-US"/>
              </w:rPr>
            </w:pPr>
            <w:r w:rsidRPr="00930183">
              <w:rPr>
                <w:rFonts w:ascii="Arial" w:hAnsi="Arial" w:cs="Arial"/>
                <w:bCs/>
                <w:sz w:val="16"/>
                <w:szCs w:val="16"/>
                <w:lang w:val="en-US"/>
              </w:rPr>
              <w:t xml:space="preserve">Impact Description </w:t>
            </w:r>
          </w:p>
        </w:tc>
        <w:tc>
          <w:tcPr>
            <w:tcW w:w="126" w:type="pct"/>
            <w:shd w:val="clear" w:color="auto" w:fill="BFBFBF" w:themeFill="background1" w:themeFillShade="BF"/>
          </w:tcPr>
          <w:p w14:paraId="4C071F8C" w14:textId="77777777" w:rsidR="000F1713" w:rsidRPr="00930183" w:rsidRDefault="000F1713" w:rsidP="004F6F45">
            <w:pPr>
              <w:rPr>
                <w:rFonts w:cs="Arial"/>
                <w:bCs/>
                <w:sz w:val="16"/>
                <w:szCs w:val="16"/>
                <w:lang w:val="en-US"/>
              </w:rPr>
            </w:pPr>
          </w:p>
        </w:tc>
        <w:tc>
          <w:tcPr>
            <w:tcW w:w="126" w:type="pct"/>
            <w:shd w:val="clear" w:color="auto" w:fill="auto"/>
          </w:tcPr>
          <w:p w14:paraId="485212C1" w14:textId="77777777" w:rsidR="000F1713" w:rsidRPr="00930183" w:rsidRDefault="000F1713" w:rsidP="004F6F45">
            <w:pPr>
              <w:rPr>
                <w:rFonts w:cs="Arial"/>
                <w:bCs/>
                <w:sz w:val="16"/>
                <w:szCs w:val="16"/>
                <w:lang w:val="en-US"/>
              </w:rPr>
            </w:pPr>
          </w:p>
        </w:tc>
        <w:tc>
          <w:tcPr>
            <w:tcW w:w="127" w:type="pct"/>
            <w:shd w:val="clear" w:color="auto" w:fill="auto"/>
          </w:tcPr>
          <w:p w14:paraId="0FA6483D" w14:textId="77777777" w:rsidR="000F1713" w:rsidRPr="00930183" w:rsidRDefault="000F1713" w:rsidP="004F6F45">
            <w:pPr>
              <w:rPr>
                <w:rFonts w:cs="Arial"/>
                <w:bCs/>
                <w:sz w:val="16"/>
                <w:szCs w:val="16"/>
                <w:lang w:val="en-US"/>
              </w:rPr>
            </w:pPr>
          </w:p>
        </w:tc>
        <w:tc>
          <w:tcPr>
            <w:tcW w:w="127" w:type="pct"/>
            <w:shd w:val="clear" w:color="auto" w:fill="B2A1C7" w:themeFill="accent4" w:themeFillTint="99"/>
          </w:tcPr>
          <w:p w14:paraId="792E02A1" w14:textId="77777777" w:rsidR="000F1713" w:rsidRPr="00930183" w:rsidRDefault="000F1713" w:rsidP="004F6F45">
            <w:pPr>
              <w:rPr>
                <w:rFonts w:cs="Arial"/>
                <w:bCs/>
                <w:sz w:val="16"/>
                <w:szCs w:val="16"/>
                <w:lang w:val="en-US"/>
              </w:rPr>
            </w:pPr>
          </w:p>
        </w:tc>
        <w:tc>
          <w:tcPr>
            <w:tcW w:w="127" w:type="pct"/>
            <w:shd w:val="clear" w:color="auto" w:fill="auto"/>
          </w:tcPr>
          <w:p w14:paraId="7527DCB6" w14:textId="77777777" w:rsidR="000F1713" w:rsidRPr="00930183" w:rsidRDefault="000F1713" w:rsidP="004F6F45">
            <w:pPr>
              <w:rPr>
                <w:rFonts w:cs="Arial"/>
                <w:bCs/>
                <w:sz w:val="16"/>
                <w:szCs w:val="16"/>
                <w:lang w:val="en-US"/>
              </w:rPr>
            </w:pPr>
          </w:p>
        </w:tc>
        <w:tc>
          <w:tcPr>
            <w:tcW w:w="127" w:type="pct"/>
            <w:shd w:val="clear" w:color="auto" w:fill="auto"/>
          </w:tcPr>
          <w:p w14:paraId="154B26A2" w14:textId="77777777" w:rsidR="000F1713" w:rsidRPr="00930183" w:rsidRDefault="000F1713" w:rsidP="004F6F45">
            <w:pPr>
              <w:rPr>
                <w:rFonts w:cs="Arial"/>
                <w:bCs/>
                <w:sz w:val="16"/>
                <w:szCs w:val="16"/>
                <w:lang w:val="en-US"/>
              </w:rPr>
            </w:pPr>
          </w:p>
        </w:tc>
        <w:tc>
          <w:tcPr>
            <w:tcW w:w="126" w:type="pct"/>
            <w:shd w:val="clear" w:color="auto" w:fill="auto"/>
          </w:tcPr>
          <w:p w14:paraId="7F15D9B5" w14:textId="77777777" w:rsidR="000F1713" w:rsidRPr="00930183" w:rsidRDefault="000F1713" w:rsidP="004F6F45">
            <w:pPr>
              <w:rPr>
                <w:rFonts w:cs="Arial"/>
                <w:bCs/>
                <w:sz w:val="16"/>
                <w:szCs w:val="16"/>
                <w:lang w:val="en-US"/>
              </w:rPr>
            </w:pPr>
          </w:p>
        </w:tc>
        <w:tc>
          <w:tcPr>
            <w:tcW w:w="127" w:type="pct"/>
            <w:shd w:val="clear" w:color="auto" w:fill="auto"/>
          </w:tcPr>
          <w:p w14:paraId="044DF230" w14:textId="77777777" w:rsidR="000F1713" w:rsidRPr="00930183" w:rsidRDefault="000F1713" w:rsidP="004F6F45">
            <w:pPr>
              <w:rPr>
                <w:rFonts w:cs="Arial"/>
                <w:bCs/>
                <w:sz w:val="16"/>
                <w:szCs w:val="16"/>
                <w:lang w:val="en-US"/>
              </w:rPr>
            </w:pPr>
          </w:p>
        </w:tc>
        <w:tc>
          <w:tcPr>
            <w:tcW w:w="126" w:type="pct"/>
            <w:shd w:val="clear" w:color="auto" w:fill="auto"/>
          </w:tcPr>
          <w:p w14:paraId="3D50D19C" w14:textId="77777777" w:rsidR="000F1713" w:rsidRPr="00930183" w:rsidRDefault="000F1713" w:rsidP="004F6F45">
            <w:pPr>
              <w:rPr>
                <w:rFonts w:cs="Arial"/>
                <w:bCs/>
                <w:sz w:val="16"/>
                <w:szCs w:val="16"/>
                <w:lang w:val="en-US"/>
              </w:rPr>
            </w:pPr>
          </w:p>
        </w:tc>
        <w:tc>
          <w:tcPr>
            <w:tcW w:w="127" w:type="pct"/>
            <w:shd w:val="clear" w:color="auto" w:fill="auto"/>
          </w:tcPr>
          <w:p w14:paraId="60863406" w14:textId="77777777" w:rsidR="000F1713" w:rsidRPr="00930183" w:rsidRDefault="000F1713" w:rsidP="004F6F45">
            <w:pPr>
              <w:rPr>
                <w:rFonts w:cs="Arial"/>
                <w:bCs/>
                <w:sz w:val="16"/>
                <w:szCs w:val="16"/>
                <w:lang w:val="en-US"/>
              </w:rPr>
            </w:pPr>
          </w:p>
        </w:tc>
        <w:tc>
          <w:tcPr>
            <w:tcW w:w="126" w:type="pct"/>
            <w:shd w:val="clear" w:color="auto" w:fill="auto"/>
          </w:tcPr>
          <w:p w14:paraId="1786A8AB"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24015D79" w14:textId="77777777" w:rsidR="000F1713" w:rsidRPr="00930183" w:rsidRDefault="000F1713" w:rsidP="004F6F45">
            <w:pPr>
              <w:rPr>
                <w:rFonts w:cs="Arial"/>
                <w:bCs/>
                <w:sz w:val="16"/>
                <w:szCs w:val="16"/>
                <w:lang w:val="en-US"/>
              </w:rPr>
            </w:pPr>
          </w:p>
        </w:tc>
        <w:tc>
          <w:tcPr>
            <w:tcW w:w="135" w:type="pct"/>
            <w:shd w:val="clear" w:color="auto" w:fill="FFFFFF" w:themeFill="background1"/>
          </w:tcPr>
          <w:p w14:paraId="636BAB05" w14:textId="77777777" w:rsidR="000F1713" w:rsidRPr="00930183" w:rsidRDefault="000F1713" w:rsidP="004F6F45">
            <w:pPr>
              <w:rPr>
                <w:rFonts w:cs="Arial"/>
                <w:bCs/>
                <w:sz w:val="16"/>
                <w:szCs w:val="16"/>
                <w:lang w:val="en-US"/>
              </w:rPr>
            </w:pPr>
          </w:p>
        </w:tc>
        <w:tc>
          <w:tcPr>
            <w:tcW w:w="126" w:type="pct"/>
            <w:shd w:val="clear" w:color="auto" w:fill="FFFFFF" w:themeFill="background1"/>
          </w:tcPr>
          <w:p w14:paraId="348CC445"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175262A9"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4E9FADD5"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5EDCA64F"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51E50E0C"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5B58CB08" w14:textId="77777777" w:rsidR="000F1713" w:rsidRPr="00930183" w:rsidRDefault="000F1713" w:rsidP="004F6F45">
            <w:pPr>
              <w:rPr>
                <w:rFonts w:cs="Arial"/>
                <w:bCs/>
                <w:sz w:val="16"/>
                <w:szCs w:val="16"/>
                <w:lang w:val="en-US"/>
              </w:rPr>
            </w:pPr>
          </w:p>
        </w:tc>
        <w:tc>
          <w:tcPr>
            <w:tcW w:w="124" w:type="pct"/>
            <w:shd w:val="clear" w:color="auto" w:fill="FFFFFF" w:themeFill="background1"/>
          </w:tcPr>
          <w:p w14:paraId="7871E897"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44F4DE45" w14:textId="77777777" w:rsidR="000F1713" w:rsidRPr="00930183" w:rsidRDefault="000F1713" w:rsidP="004F6F45">
            <w:pPr>
              <w:rPr>
                <w:rFonts w:cs="Arial"/>
                <w:bCs/>
                <w:sz w:val="16"/>
                <w:szCs w:val="16"/>
                <w:lang w:val="en-US"/>
              </w:rPr>
            </w:pPr>
          </w:p>
        </w:tc>
        <w:tc>
          <w:tcPr>
            <w:tcW w:w="167" w:type="pct"/>
            <w:shd w:val="clear" w:color="auto" w:fill="FFFFFF" w:themeFill="background1"/>
          </w:tcPr>
          <w:p w14:paraId="00FFC8D3" w14:textId="77777777" w:rsidR="000F1713" w:rsidRPr="00930183" w:rsidRDefault="000F1713" w:rsidP="004F6F45">
            <w:pPr>
              <w:rPr>
                <w:rFonts w:cs="Arial"/>
                <w:bCs/>
                <w:sz w:val="16"/>
                <w:szCs w:val="16"/>
                <w:lang w:val="en-US"/>
              </w:rPr>
            </w:pPr>
          </w:p>
        </w:tc>
      </w:tr>
      <w:tr w:rsidR="000F1713" w:rsidRPr="00930183" w14:paraId="46A4A06B" w14:textId="77777777" w:rsidTr="004F6F45">
        <w:trPr>
          <w:trHeight w:val="295"/>
        </w:trPr>
        <w:tc>
          <w:tcPr>
            <w:tcW w:w="779" w:type="pct"/>
            <w:vMerge/>
            <w:shd w:val="clear" w:color="auto" w:fill="FFFFFF" w:themeFill="background1"/>
          </w:tcPr>
          <w:p w14:paraId="63BFCD96" w14:textId="77777777" w:rsidR="000F1713" w:rsidRPr="00930183" w:rsidRDefault="000F1713" w:rsidP="004F6F45">
            <w:pPr>
              <w:rPr>
                <w:rFonts w:cs="Arial"/>
                <w:i/>
                <w:sz w:val="16"/>
                <w:szCs w:val="16"/>
                <w:lang w:val="en-US"/>
              </w:rPr>
            </w:pPr>
          </w:p>
        </w:tc>
        <w:tc>
          <w:tcPr>
            <w:tcW w:w="1403" w:type="pct"/>
            <w:shd w:val="clear" w:color="auto" w:fill="FFFFFF" w:themeFill="background1"/>
            <w:vAlign w:val="center"/>
          </w:tcPr>
          <w:p w14:paraId="503ED3A0" w14:textId="77777777" w:rsidR="000F1713" w:rsidRPr="00930183" w:rsidRDefault="000F1713">
            <w:pPr>
              <w:pStyle w:val="ListParagraph"/>
              <w:numPr>
                <w:ilvl w:val="0"/>
                <w:numId w:val="13"/>
              </w:numPr>
              <w:ind w:left="236" w:hanging="180"/>
              <w:contextualSpacing w:val="0"/>
              <w:rPr>
                <w:rFonts w:ascii="Arial" w:hAnsi="Arial" w:cs="Arial"/>
                <w:bCs/>
                <w:sz w:val="16"/>
                <w:szCs w:val="16"/>
                <w:lang w:val="en-US"/>
              </w:rPr>
            </w:pPr>
            <w:r w:rsidRPr="00930183">
              <w:rPr>
                <w:rFonts w:ascii="Arial" w:hAnsi="Arial" w:cs="Arial"/>
                <w:bCs/>
                <w:sz w:val="16"/>
                <w:szCs w:val="16"/>
                <w:lang w:val="en-US"/>
              </w:rPr>
              <w:t xml:space="preserve"> Closure and Data Collection report</w:t>
            </w:r>
          </w:p>
        </w:tc>
        <w:tc>
          <w:tcPr>
            <w:tcW w:w="126" w:type="pct"/>
            <w:shd w:val="clear" w:color="auto" w:fill="BFBFBF" w:themeFill="background1" w:themeFillShade="BF"/>
          </w:tcPr>
          <w:p w14:paraId="15497CB1" w14:textId="77777777" w:rsidR="000F1713" w:rsidRPr="00930183" w:rsidRDefault="000F1713" w:rsidP="004F6F45">
            <w:pPr>
              <w:rPr>
                <w:rFonts w:cs="Arial"/>
                <w:bCs/>
                <w:sz w:val="16"/>
                <w:szCs w:val="16"/>
                <w:lang w:val="en-US"/>
              </w:rPr>
            </w:pPr>
          </w:p>
        </w:tc>
        <w:tc>
          <w:tcPr>
            <w:tcW w:w="126" w:type="pct"/>
            <w:shd w:val="clear" w:color="auto" w:fill="auto"/>
          </w:tcPr>
          <w:p w14:paraId="3F41446E" w14:textId="77777777" w:rsidR="000F1713" w:rsidRPr="00930183" w:rsidRDefault="000F1713" w:rsidP="004F6F45">
            <w:pPr>
              <w:rPr>
                <w:rFonts w:cs="Arial"/>
                <w:bCs/>
                <w:sz w:val="16"/>
                <w:szCs w:val="16"/>
                <w:lang w:val="en-US"/>
              </w:rPr>
            </w:pPr>
          </w:p>
        </w:tc>
        <w:tc>
          <w:tcPr>
            <w:tcW w:w="127" w:type="pct"/>
            <w:shd w:val="clear" w:color="auto" w:fill="auto"/>
          </w:tcPr>
          <w:p w14:paraId="45EAF74B" w14:textId="77777777" w:rsidR="000F1713" w:rsidRPr="00930183" w:rsidRDefault="000F1713" w:rsidP="004F6F45">
            <w:pPr>
              <w:rPr>
                <w:rFonts w:cs="Arial"/>
                <w:bCs/>
                <w:sz w:val="16"/>
                <w:szCs w:val="16"/>
                <w:lang w:val="en-US"/>
              </w:rPr>
            </w:pPr>
          </w:p>
        </w:tc>
        <w:tc>
          <w:tcPr>
            <w:tcW w:w="127" w:type="pct"/>
            <w:shd w:val="clear" w:color="auto" w:fill="auto"/>
          </w:tcPr>
          <w:p w14:paraId="621DCF16" w14:textId="77777777" w:rsidR="000F1713" w:rsidRPr="00930183" w:rsidRDefault="000F1713" w:rsidP="004F6F45">
            <w:pPr>
              <w:rPr>
                <w:rFonts w:cs="Arial"/>
                <w:bCs/>
                <w:sz w:val="16"/>
                <w:szCs w:val="16"/>
                <w:lang w:val="en-US"/>
              </w:rPr>
            </w:pPr>
          </w:p>
        </w:tc>
        <w:tc>
          <w:tcPr>
            <w:tcW w:w="127" w:type="pct"/>
            <w:tcBorders>
              <w:bottom w:val="single" w:sz="4" w:space="0" w:color="000000" w:themeColor="text1"/>
            </w:tcBorders>
            <w:shd w:val="clear" w:color="auto" w:fill="auto"/>
          </w:tcPr>
          <w:p w14:paraId="2C9E6CD7" w14:textId="77777777" w:rsidR="000F1713" w:rsidRPr="00930183" w:rsidRDefault="000F1713" w:rsidP="004F6F45">
            <w:pPr>
              <w:rPr>
                <w:rFonts w:cs="Arial"/>
                <w:bCs/>
                <w:sz w:val="16"/>
                <w:szCs w:val="16"/>
                <w:lang w:val="en-US"/>
              </w:rPr>
            </w:pPr>
          </w:p>
        </w:tc>
        <w:tc>
          <w:tcPr>
            <w:tcW w:w="127" w:type="pct"/>
            <w:shd w:val="clear" w:color="auto" w:fill="auto"/>
          </w:tcPr>
          <w:p w14:paraId="54C23285" w14:textId="77777777" w:rsidR="000F1713" w:rsidRPr="00930183" w:rsidRDefault="000F1713" w:rsidP="004F6F45">
            <w:pPr>
              <w:rPr>
                <w:rFonts w:cs="Arial"/>
                <w:bCs/>
                <w:sz w:val="16"/>
                <w:szCs w:val="16"/>
                <w:lang w:val="en-US"/>
              </w:rPr>
            </w:pPr>
          </w:p>
        </w:tc>
        <w:tc>
          <w:tcPr>
            <w:tcW w:w="126" w:type="pct"/>
            <w:shd w:val="clear" w:color="auto" w:fill="auto"/>
          </w:tcPr>
          <w:p w14:paraId="3918FDEB" w14:textId="77777777" w:rsidR="000F1713" w:rsidRPr="00930183" w:rsidRDefault="000F1713" w:rsidP="004F6F45">
            <w:pPr>
              <w:rPr>
                <w:rFonts w:cs="Arial"/>
                <w:bCs/>
                <w:sz w:val="16"/>
                <w:szCs w:val="16"/>
                <w:lang w:val="en-US"/>
              </w:rPr>
            </w:pPr>
          </w:p>
        </w:tc>
        <w:tc>
          <w:tcPr>
            <w:tcW w:w="127" w:type="pct"/>
            <w:shd w:val="clear" w:color="auto" w:fill="auto"/>
          </w:tcPr>
          <w:p w14:paraId="0ED205E7" w14:textId="77777777" w:rsidR="000F1713" w:rsidRPr="00930183" w:rsidRDefault="000F1713" w:rsidP="004F6F45">
            <w:pPr>
              <w:rPr>
                <w:rFonts w:cs="Arial"/>
                <w:bCs/>
                <w:sz w:val="16"/>
                <w:szCs w:val="16"/>
                <w:lang w:val="en-US"/>
              </w:rPr>
            </w:pPr>
          </w:p>
        </w:tc>
        <w:tc>
          <w:tcPr>
            <w:tcW w:w="126" w:type="pct"/>
            <w:shd w:val="clear" w:color="auto" w:fill="FFFFFF" w:themeFill="background1"/>
          </w:tcPr>
          <w:p w14:paraId="2A39271E"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6D9E6637" w14:textId="77777777" w:rsidR="000F1713" w:rsidRPr="00930183" w:rsidRDefault="000F1713" w:rsidP="004F6F45">
            <w:pPr>
              <w:rPr>
                <w:rFonts w:cs="Arial"/>
                <w:bCs/>
                <w:sz w:val="16"/>
                <w:szCs w:val="16"/>
                <w:lang w:val="en-US"/>
              </w:rPr>
            </w:pPr>
          </w:p>
        </w:tc>
        <w:tc>
          <w:tcPr>
            <w:tcW w:w="126" w:type="pct"/>
            <w:shd w:val="clear" w:color="auto" w:fill="auto"/>
          </w:tcPr>
          <w:p w14:paraId="70C42E49"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31308C59" w14:textId="77777777" w:rsidR="000F1713" w:rsidRPr="00930183" w:rsidRDefault="000F1713" w:rsidP="004F6F45">
            <w:pPr>
              <w:rPr>
                <w:rFonts w:cs="Arial"/>
                <w:bCs/>
                <w:sz w:val="16"/>
                <w:szCs w:val="16"/>
                <w:lang w:val="en-US"/>
              </w:rPr>
            </w:pPr>
          </w:p>
        </w:tc>
        <w:tc>
          <w:tcPr>
            <w:tcW w:w="135" w:type="pct"/>
            <w:shd w:val="clear" w:color="auto" w:fill="auto"/>
          </w:tcPr>
          <w:p w14:paraId="2E85067A" w14:textId="77777777" w:rsidR="000F1713" w:rsidRPr="00930183" w:rsidRDefault="000F1713" w:rsidP="004F6F45">
            <w:pPr>
              <w:rPr>
                <w:rFonts w:cs="Arial"/>
                <w:bCs/>
                <w:sz w:val="16"/>
                <w:szCs w:val="16"/>
                <w:lang w:val="en-US"/>
              </w:rPr>
            </w:pPr>
          </w:p>
        </w:tc>
        <w:tc>
          <w:tcPr>
            <w:tcW w:w="126" w:type="pct"/>
            <w:shd w:val="clear" w:color="auto" w:fill="auto"/>
          </w:tcPr>
          <w:p w14:paraId="40564F7C" w14:textId="77777777" w:rsidR="000F1713" w:rsidRPr="00930183" w:rsidRDefault="000F1713" w:rsidP="004F6F45">
            <w:pPr>
              <w:rPr>
                <w:rFonts w:cs="Arial"/>
                <w:bCs/>
                <w:sz w:val="16"/>
                <w:szCs w:val="16"/>
                <w:lang w:val="en-US"/>
              </w:rPr>
            </w:pPr>
          </w:p>
        </w:tc>
        <w:tc>
          <w:tcPr>
            <w:tcW w:w="124" w:type="pct"/>
            <w:shd w:val="clear" w:color="auto" w:fill="auto"/>
          </w:tcPr>
          <w:p w14:paraId="4A3427BB" w14:textId="77777777" w:rsidR="000F1713" w:rsidRPr="00930183" w:rsidRDefault="000F1713" w:rsidP="004F6F45">
            <w:pPr>
              <w:rPr>
                <w:rFonts w:cs="Arial"/>
                <w:bCs/>
                <w:sz w:val="16"/>
                <w:szCs w:val="16"/>
                <w:lang w:val="en-US"/>
              </w:rPr>
            </w:pPr>
          </w:p>
        </w:tc>
        <w:tc>
          <w:tcPr>
            <w:tcW w:w="124" w:type="pct"/>
            <w:shd w:val="clear" w:color="auto" w:fill="auto"/>
          </w:tcPr>
          <w:p w14:paraId="4DE5090C" w14:textId="77777777" w:rsidR="000F1713" w:rsidRPr="00930183" w:rsidRDefault="000F1713" w:rsidP="004F6F45">
            <w:pPr>
              <w:rPr>
                <w:rFonts w:cs="Arial"/>
                <w:bCs/>
                <w:sz w:val="16"/>
                <w:szCs w:val="16"/>
                <w:lang w:val="en-US"/>
              </w:rPr>
            </w:pPr>
          </w:p>
        </w:tc>
        <w:tc>
          <w:tcPr>
            <w:tcW w:w="124" w:type="pct"/>
            <w:shd w:val="clear" w:color="auto" w:fill="auto"/>
          </w:tcPr>
          <w:p w14:paraId="66990293" w14:textId="77777777" w:rsidR="000F1713" w:rsidRPr="00930183" w:rsidRDefault="000F1713" w:rsidP="004F6F45">
            <w:pPr>
              <w:rPr>
                <w:rFonts w:cs="Arial"/>
                <w:bCs/>
                <w:sz w:val="16"/>
                <w:szCs w:val="16"/>
                <w:lang w:val="en-US"/>
              </w:rPr>
            </w:pPr>
          </w:p>
        </w:tc>
        <w:tc>
          <w:tcPr>
            <w:tcW w:w="124" w:type="pct"/>
            <w:shd w:val="clear" w:color="auto" w:fill="auto"/>
          </w:tcPr>
          <w:p w14:paraId="1704ACDA" w14:textId="77777777" w:rsidR="000F1713" w:rsidRPr="00930183" w:rsidRDefault="000F1713" w:rsidP="004F6F45">
            <w:pPr>
              <w:rPr>
                <w:rFonts w:cs="Arial"/>
                <w:bCs/>
                <w:sz w:val="16"/>
                <w:szCs w:val="16"/>
                <w:lang w:val="en-US"/>
              </w:rPr>
            </w:pPr>
          </w:p>
        </w:tc>
        <w:tc>
          <w:tcPr>
            <w:tcW w:w="124" w:type="pct"/>
            <w:shd w:val="clear" w:color="auto" w:fill="auto"/>
          </w:tcPr>
          <w:p w14:paraId="2967ECCE" w14:textId="77777777" w:rsidR="000F1713" w:rsidRPr="00930183" w:rsidRDefault="000F1713" w:rsidP="004F6F45">
            <w:pPr>
              <w:rPr>
                <w:rFonts w:cs="Arial"/>
                <w:bCs/>
                <w:sz w:val="16"/>
                <w:szCs w:val="16"/>
                <w:lang w:val="en-US"/>
              </w:rPr>
            </w:pPr>
          </w:p>
        </w:tc>
        <w:tc>
          <w:tcPr>
            <w:tcW w:w="124" w:type="pct"/>
            <w:shd w:val="clear" w:color="auto" w:fill="auto"/>
          </w:tcPr>
          <w:p w14:paraId="12F46ADD" w14:textId="77777777" w:rsidR="000F1713" w:rsidRPr="00930183" w:rsidRDefault="000F1713" w:rsidP="004F6F45">
            <w:pPr>
              <w:rPr>
                <w:rFonts w:cs="Arial"/>
                <w:bCs/>
                <w:sz w:val="16"/>
                <w:szCs w:val="16"/>
                <w:lang w:val="en-US"/>
              </w:rPr>
            </w:pPr>
          </w:p>
        </w:tc>
        <w:tc>
          <w:tcPr>
            <w:tcW w:w="127" w:type="pct"/>
            <w:shd w:val="clear" w:color="auto" w:fill="auto"/>
          </w:tcPr>
          <w:p w14:paraId="45B45376" w14:textId="77777777" w:rsidR="000F1713" w:rsidRPr="00930183" w:rsidRDefault="000F1713" w:rsidP="004F6F45">
            <w:pPr>
              <w:rPr>
                <w:rFonts w:cs="Arial"/>
                <w:bCs/>
                <w:sz w:val="16"/>
                <w:szCs w:val="16"/>
                <w:lang w:val="en-US"/>
              </w:rPr>
            </w:pPr>
          </w:p>
        </w:tc>
        <w:tc>
          <w:tcPr>
            <w:tcW w:w="167" w:type="pct"/>
            <w:shd w:val="clear" w:color="auto" w:fill="E5DFEC" w:themeFill="accent4" w:themeFillTint="33"/>
          </w:tcPr>
          <w:p w14:paraId="31F2B208" w14:textId="77777777" w:rsidR="000F1713" w:rsidRPr="00930183" w:rsidRDefault="000F1713" w:rsidP="004F6F45">
            <w:pPr>
              <w:rPr>
                <w:rFonts w:cs="Arial"/>
                <w:bCs/>
                <w:sz w:val="16"/>
                <w:szCs w:val="16"/>
                <w:lang w:val="en-US"/>
              </w:rPr>
            </w:pPr>
          </w:p>
        </w:tc>
      </w:tr>
      <w:tr w:rsidR="000F1713" w:rsidRPr="00930183" w14:paraId="7224437E" w14:textId="77777777" w:rsidTr="004F6F45">
        <w:trPr>
          <w:trHeight w:val="295"/>
        </w:trPr>
        <w:tc>
          <w:tcPr>
            <w:tcW w:w="779" w:type="pct"/>
            <w:vMerge/>
            <w:shd w:val="clear" w:color="auto" w:fill="FFFFFF" w:themeFill="background1"/>
          </w:tcPr>
          <w:p w14:paraId="34AAF599" w14:textId="77777777" w:rsidR="000F1713" w:rsidRPr="00930183" w:rsidRDefault="000F1713" w:rsidP="004F6F45">
            <w:pPr>
              <w:rPr>
                <w:rFonts w:cs="Arial"/>
                <w:i/>
                <w:sz w:val="16"/>
                <w:szCs w:val="16"/>
                <w:lang w:val="en-US"/>
              </w:rPr>
            </w:pPr>
          </w:p>
        </w:tc>
        <w:tc>
          <w:tcPr>
            <w:tcW w:w="1403" w:type="pct"/>
            <w:shd w:val="clear" w:color="auto" w:fill="FFFFFF" w:themeFill="background1"/>
            <w:vAlign w:val="center"/>
          </w:tcPr>
          <w:p w14:paraId="1D9CC86C" w14:textId="77777777" w:rsidR="000F1713" w:rsidRPr="00930183" w:rsidRDefault="000F1713" w:rsidP="004F6F45">
            <w:pPr>
              <w:rPr>
                <w:rFonts w:cs="Arial"/>
                <w:color w:val="A6A6A6" w:themeColor="background1" w:themeShade="A6"/>
                <w:sz w:val="16"/>
                <w:szCs w:val="16"/>
                <w:lang w:val="en-US"/>
              </w:rPr>
            </w:pPr>
            <w:r w:rsidRPr="00930183">
              <w:rPr>
                <w:rFonts w:cs="Arial"/>
                <w:sz w:val="16"/>
                <w:szCs w:val="16"/>
                <w:lang w:val="en-US"/>
              </w:rPr>
              <w:t>Activity 1.2. Conduct stakeholder’s analysis</w:t>
            </w:r>
          </w:p>
        </w:tc>
        <w:tc>
          <w:tcPr>
            <w:tcW w:w="126" w:type="pct"/>
            <w:shd w:val="clear" w:color="auto" w:fill="BFBFBF" w:themeFill="background1" w:themeFillShade="BF"/>
          </w:tcPr>
          <w:p w14:paraId="22C1A8E9" w14:textId="77777777" w:rsidR="000F1713" w:rsidRPr="00930183" w:rsidRDefault="000F1713" w:rsidP="004F6F45">
            <w:pPr>
              <w:rPr>
                <w:rFonts w:cs="Arial"/>
                <w:bCs/>
                <w:sz w:val="16"/>
                <w:szCs w:val="16"/>
                <w:lang w:val="en-US"/>
              </w:rPr>
            </w:pPr>
          </w:p>
        </w:tc>
        <w:tc>
          <w:tcPr>
            <w:tcW w:w="126" w:type="pct"/>
            <w:shd w:val="clear" w:color="auto" w:fill="auto"/>
          </w:tcPr>
          <w:p w14:paraId="7A79A5AB" w14:textId="77777777" w:rsidR="000F1713" w:rsidRPr="00930183" w:rsidRDefault="000F1713" w:rsidP="004F6F45">
            <w:pPr>
              <w:rPr>
                <w:rFonts w:cs="Arial"/>
                <w:bCs/>
                <w:sz w:val="16"/>
                <w:szCs w:val="16"/>
                <w:lang w:val="en-US"/>
              </w:rPr>
            </w:pPr>
          </w:p>
        </w:tc>
        <w:tc>
          <w:tcPr>
            <w:tcW w:w="127" w:type="pct"/>
            <w:shd w:val="clear" w:color="auto" w:fill="auto"/>
          </w:tcPr>
          <w:p w14:paraId="27D585B6" w14:textId="77777777" w:rsidR="000F1713" w:rsidRPr="00930183" w:rsidRDefault="000F1713" w:rsidP="004F6F45">
            <w:pPr>
              <w:rPr>
                <w:rFonts w:cs="Arial"/>
                <w:bCs/>
                <w:sz w:val="16"/>
                <w:szCs w:val="16"/>
                <w:lang w:val="en-US"/>
              </w:rPr>
            </w:pPr>
          </w:p>
        </w:tc>
        <w:tc>
          <w:tcPr>
            <w:tcW w:w="127" w:type="pct"/>
            <w:shd w:val="clear" w:color="auto" w:fill="auto"/>
          </w:tcPr>
          <w:p w14:paraId="457762DF" w14:textId="77777777" w:rsidR="000F1713" w:rsidRPr="00930183" w:rsidRDefault="000F1713" w:rsidP="004F6F45">
            <w:pPr>
              <w:rPr>
                <w:rFonts w:cs="Arial"/>
                <w:bCs/>
                <w:sz w:val="16"/>
                <w:szCs w:val="16"/>
                <w:lang w:val="en-US"/>
              </w:rPr>
            </w:pPr>
          </w:p>
        </w:tc>
        <w:tc>
          <w:tcPr>
            <w:tcW w:w="127" w:type="pct"/>
            <w:shd w:val="clear" w:color="auto" w:fill="E36C0A" w:themeFill="accent6" w:themeFillShade="BF"/>
          </w:tcPr>
          <w:p w14:paraId="1018D0FE" w14:textId="77777777" w:rsidR="000F1713" w:rsidRPr="00930183" w:rsidRDefault="000F1713" w:rsidP="004F6F45">
            <w:pPr>
              <w:rPr>
                <w:rFonts w:cs="Arial"/>
                <w:bCs/>
                <w:sz w:val="16"/>
                <w:szCs w:val="16"/>
                <w:lang w:val="en-US"/>
              </w:rPr>
            </w:pPr>
          </w:p>
        </w:tc>
        <w:tc>
          <w:tcPr>
            <w:tcW w:w="127" w:type="pct"/>
            <w:shd w:val="clear" w:color="auto" w:fill="E36C0A" w:themeFill="accent6" w:themeFillShade="BF"/>
          </w:tcPr>
          <w:p w14:paraId="23165ACB" w14:textId="77777777" w:rsidR="000F1713" w:rsidRPr="00930183" w:rsidRDefault="000F1713" w:rsidP="004F6F45">
            <w:pPr>
              <w:rPr>
                <w:rFonts w:cs="Arial"/>
                <w:bCs/>
                <w:sz w:val="16"/>
                <w:szCs w:val="16"/>
                <w:lang w:val="en-US"/>
              </w:rPr>
            </w:pPr>
          </w:p>
        </w:tc>
        <w:tc>
          <w:tcPr>
            <w:tcW w:w="126" w:type="pct"/>
            <w:shd w:val="clear" w:color="auto" w:fill="E36C0A" w:themeFill="accent6" w:themeFillShade="BF"/>
          </w:tcPr>
          <w:p w14:paraId="2BA5F244" w14:textId="77777777" w:rsidR="000F1713" w:rsidRPr="00930183" w:rsidRDefault="000F1713" w:rsidP="004F6F45">
            <w:pPr>
              <w:rPr>
                <w:rFonts w:cs="Arial"/>
                <w:bCs/>
                <w:sz w:val="16"/>
                <w:szCs w:val="16"/>
                <w:lang w:val="en-US"/>
              </w:rPr>
            </w:pPr>
          </w:p>
        </w:tc>
        <w:tc>
          <w:tcPr>
            <w:tcW w:w="127" w:type="pct"/>
            <w:shd w:val="clear" w:color="auto" w:fill="auto"/>
          </w:tcPr>
          <w:p w14:paraId="184BF059" w14:textId="77777777" w:rsidR="000F1713" w:rsidRPr="00930183" w:rsidRDefault="000F1713" w:rsidP="004F6F45">
            <w:pPr>
              <w:rPr>
                <w:rFonts w:cs="Arial"/>
                <w:bCs/>
                <w:sz w:val="16"/>
                <w:szCs w:val="16"/>
                <w:lang w:val="en-US"/>
              </w:rPr>
            </w:pPr>
          </w:p>
        </w:tc>
        <w:tc>
          <w:tcPr>
            <w:tcW w:w="126" w:type="pct"/>
            <w:shd w:val="clear" w:color="auto" w:fill="auto"/>
          </w:tcPr>
          <w:p w14:paraId="34505169"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08500323" w14:textId="77777777" w:rsidR="000F1713" w:rsidRPr="00930183" w:rsidRDefault="000F1713" w:rsidP="004F6F45">
            <w:pPr>
              <w:rPr>
                <w:rFonts w:cs="Arial"/>
                <w:bCs/>
                <w:sz w:val="16"/>
                <w:szCs w:val="16"/>
                <w:lang w:val="en-US"/>
              </w:rPr>
            </w:pPr>
          </w:p>
        </w:tc>
        <w:tc>
          <w:tcPr>
            <w:tcW w:w="126" w:type="pct"/>
            <w:shd w:val="clear" w:color="auto" w:fill="auto"/>
          </w:tcPr>
          <w:p w14:paraId="00950EF7" w14:textId="77777777" w:rsidR="000F1713" w:rsidRPr="00930183" w:rsidRDefault="000F1713" w:rsidP="004F6F45">
            <w:pPr>
              <w:rPr>
                <w:rFonts w:cs="Arial"/>
                <w:bCs/>
                <w:sz w:val="16"/>
                <w:szCs w:val="16"/>
                <w:lang w:val="en-US"/>
              </w:rPr>
            </w:pPr>
          </w:p>
        </w:tc>
        <w:tc>
          <w:tcPr>
            <w:tcW w:w="127" w:type="pct"/>
            <w:shd w:val="clear" w:color="auto" w:fill="auto"/>
          </w:tcPr>
          <w:p w14:paraId="716BC483" w14:textId="77777777" w:rsidR="000F1713" w:rsidRPr="00930183" w:rsidRDefault="000F1713" w:rsidP="004F6F45">
            <w:pPr>
              <w:rPr>
                <w:rFonts w:cs="Arial"/>
                <w:bCs/>
                <w:sz w:val="16"/>
                <w:szCs w:val="16"/>
                <w:lang w:val="en-US"/>
              </w:rPr>
            </w:pPr>
          </w:p>
        </w:tc>
        <w:tc>
          <w:tcPr>
            <w:tcW w:w="135" w:type="pct"/>
            <w:shd w:val="clear" w:color="auto" w:fill="auto"/>
          </w:tcPr>
          <w:p w14:paraId="4E5ECAEE" w14:textId="77777777" w:rsidR="000F1713" w:rsidRPr="00930183" w:rsidRDefault="000F1713" w:rsidP="004F6F45">
            <w:pPr>
              <w:rPr>
                <w:rFonts w:cs="Arial"/>
                <w:bCs/>
                <w:sz w:val="16"/>
                <w:szCs w:val="16"/>
                <w:lang w:val="en-US"/>
              </w:rPr>
            </w:pPr>
          </w:p>
        </w:tc>
        <w:tc>
          <w:tcPr>
            <w:tcW w:w="126" w:type="pct"/>
          </w:tcPr>
          <w:p w14:paraId="259BDCB6" w14:textId="77777777" w:rsidR="000F1713" w:rsidRPr="00930183" w:rsidRDefault="000F1713" w:rsidP="004F6F45">
            <w:pPr>
              <w:rPr>
                <w:rFonts w:cs="Arial"/>
                <w:bCs/>
                <w:sz w:val="16"/>
                <w:szCs w:val="16"/>
                <w:lang w:val="en-US"/>
              </w:rPr>
            </w:pPr>
          </w:p>
        </w:tc>
        <w:tc>
          <w:tcPr>
            <w:tcW w:w="124" w:type="pct"/>
          </w:tcPr>
          <w:p w14:paraId="676EFA32" w14:textId="77777777" w:rsidR="000F1713" w:rsidRPr="00930183" w:rsidRDefault="000F1713" w:rsidP="004F6F45">
            <w:pPr>
              <w:rPr>
                <w:rFonts w:cs="Arial"/>
                <w:bCs/>
                <w:sz w:val="16"/>
                <w:szCs w:val="16"/>
                <w:lang w:val="en-US"/>
              </w:rPr>
            </w:pPr>
          </w:p>
        </w:tc>
        <w:tc>
          <w:tcPr>
            <w:tcW w:w="124" w:type="pct"/>
          </w:tcPr>
          <w:p w14:paraId="27814654" w14:textId="77777777" w:rsidR="000F1713" w:rsidRPr="00930183" w:rsidRDefault="000F1713" w:rsidP="004F6F45">
            <w:pPr>
              <w:rPr>
                <w:rFonts w:cs="Arial"/>
                <w:bCs/>
                <w:sz w:val="16"/>
                <w:szCs w:val="16"/>
                <w:lang w:val="en-US"/>
              </w:rPr>
            </w:pPr>
          </w:p>
        </w:tc>
        <w:tc>
          <w:tcPr>
            <w:tcW w:w="124" w:type="pct"/>
          </w:tcPr>
          <w:p w14:paraId="2573C927" w14:textId="77777777" w:rsidR="000F1713" w:rsidRPr="00930183" w:rsidRDefault="000F1713" w:rsidP="004F6F45">
            <w:pPr>
              <w:rPr>
                <w:rFonts w:cs="Arial"/>
                <w:bCs/>
                <w:sz w:val="16"/>
                <w:szCs w:val="16"/>
                <w:lang w:val="en-US"/>
              </w:rPr>
            </w:pPr>
          </w:p>
        </w:tc>
        <w:tc>
          <w:tcPr>
            <w:tcW w:w="124" w:type="pct"/>
          </w:tcPr>
          <w:p w14:paraId="65F89F54" w14:textId="77777777" w:rsidR="000F1713" w:rsidRPr="00930183" w:rsidRDefault="000F1713" w:rsidP="004F6F45">
            <w:pPr>
              <w:rPr>
                <w:rFonts w:cs="Arial"/>
                <w:bCs/>
                <w:sz w:val="16"/>
                <w:szCs w:val="16"/>
                <w:lang w:val="en-US"/>
              </w:rPr>
            </w:pPr>
          </w:p>
        </w:tc>
        <w:tc>
          <w:tcPr>
            <w:tcW w:w="124" w:type="pct"/>
          </w:tcPr>
          <w:p w14:paraId="0E054245" w14:textId="77777777" w:rsidR="000F1713" w:rsidRPr="00930183" w:rsidRDefault="000F1713" w:rsidP="004F6F45">
            <w:pPr>
              <w:rPr>
                <w:rFonts w:cs="Arial"/>
                <w:bCs/>
                <w:sz w:val="16"/>
                <w:szCs w:val="16"/>
                <w:lang w:val="en-US"/>
              </w:rPr>
            </w:pPr>
          </w:p>
        </w:tc>
        <w:tc>
          <w:tcPr>
            <w:tcW w:w="124" w:type="pct"/>
          </w:tcPr>
          <w:p w14:paraId="7ACC01FE" w14:textId="77777777" w:rsidR="000F1713" w:rsidRPr="00930183" w:rsidRDefault="000F1713" w:rsidP="004F6F45">
            <w:pPr>
              <w:rPr>
                <w:rFonts w:cs="Arial"/>
                <w:bCs/>
                <w:sz w:val="16"/>
                <w:szCs w:val="16"/>
                <w:lang w:val="en-US"/>
              </w:rPr>
            </w:pPr>
          </w:p>
        </w:tc>
        <w:tc>
          <w:tcPr>
            <w:tcW w:w="127" w:type="pct"/>
          </w:tcPr>
          <w:p w14:paraId="7F755E90" w14:textId="77777777" w:rsidR="000F1713" w:rsidRPr="00930183" w:rsidRDefault="000F1713" w:rsidP="004F6F45">
            <w:pPr>
              <w:rPr>
                <w:rFonts w:cs="Arial"/>
                <w:bCs/>
                <w:sz w:val="16"/>
                <w:szCs w:val="16"/>
                <w:lang w:val="en-US"/>
              </w:rPr>
            </w:pPr>
          </w:p>
        </w:tc>
        <w:tc>
          <w:tcPr>
            <w:tcW w:w="167" w:type="pct"/>
          </w:tcPr>
          <w:p w14:paraId="54B9ACBA" w14:textId="77777777" w:rsidR="000F1713" w:rsidRPr="00930183" w:rsidRDefault="000F1713" w:rsidP="004F6F45">
            <w:pPr>
              <w:rPr>
                <w:rFonts w:cs="Arial"/>
                <w:bCs/>
                <w:sz w:val="16"/>
                <w:szCs w:val="16"/>
                <w:lang w:val="en-US"/>
              </w:rPr>
            </w:pPr>
          </w:p>
        </w:tc>
      </w:tr>
      <w:tr w:rsidR="000F1713" w:rsidRPr="00930183" w14:paraId="44847A2A" w14:textId="77777777" w:rsidTr="004F6F45">
        <w:trPr>
          <w:trHeight w:val="295"/>
        </w:trPr>
        <w:tc>
          <w:tcPr>
            <w:tcW w:w="779" w:type="pct"/>
            <w:vMerge/>
            <w:shd w:val="clear" w:color="auto" w:fill="FFFFFF" w:themeFill="background1"/>
            <w:vAlign w:val="center"/>
          </w:tcPr>
          <w:p w14:paraId="743E3680" w14:textId="77777777" w:rsidR="000F1713" w:rsidRPr="00930183" w:rsidRDefault="000F1713" w:rsidP="004F6F45">
            <w:pPr>
              <w:rPr>
                <w:rFonts w:cs="Arial"/>
                <w:sz w:val="16"/>
                <w:szCs w:val="16"/>
                <w:lang w:val="en-US"/>
              </w:rPr>
            </w:pPr>
          </w:p>
        </w:tc>
        <w:tc>
          <w:tcPr>
            <w:tcW w:w="1403" w:type="pct"/>
            <w:shd w:val="clear" w:color="auto" w:fill="FFFFFF" w:themeFill="background1"/>
            <w:vAlign w:val="center"/>
          </w:tcPr>
          <w:p w14:paraId="11BDC4EA" w14:textId="77777777" w:rsidR="000F1713" w:rsidRPr="00930183" w:rsidRDefault="000F1713" w:rsidP="004F6F45">
            <w:pPr>
              <w:rPr>
                <w:rFonts w:cs="Arial"/>
                <w:bCs/>
                <w:sz w:val="16"/>
                <w:szCs w:val="16"/>
                <w:lang w:val="en-US"/>
              </w:rPr>
            </w:pPr>
            <w:r w:rsidRPr="00930183">
              <w:rPr>
                <w:rFonts w:cs="Arial"/>
                <w:bCs/>
                <w:sz w:val="16"/>
                <w:szCs w:val="16"/>
                <w:lang w:val="en-US"/>
              </w:rPr>
              <w:t xml:space="preserve">Deliverable 1.2. </w:t>
            </w:r>
          </w:p>
          <w:p w14:paraId="3837F497" w14:textId="77777777" w:rsidR="000F1713" w:rsidRPr="00930183" w:rsidRDefault="000F1713" w:rsidP="004F6F45">
            <w:pPr>
              <w:rPr>
                <w:rFonts w:cs="Arial"/>
                <w:bCs/>
                <w:sz w:val="16"/>
                <w:szCs w:val="16"/>
                <w:lang w:val="en-US"/>
              </w:rPr>
            </w:pPr>
            <w:r w:rsidRPr="00930183">
              <w:rPr>
                <w:rFonts w:cs="Arial"/>
                <w:bCs/>
                <w:sz w:val="16"/>
                <w:szCs w:val="16"/>
                <w:lang w:val="en-US"/>
              </w:rPr>
              <w:t>Stakeholder mapping report (pending adoption by NDA/NDE), where roles and responsibilities are specified. Experience and contributions to technology use as well as adoption of men and women will be also included. It will be used to define and ensure a more targeted selection of the stakeholders to engage in the process.</w:t>
            </w:r>
          </w:p>
        </w:tc>
        <w:tc>
          <w:tcPr>
            <w:tcW w:w="126" w:type="pct"/>
            <w:shd w:val="clear" w:color="auto" w:fill="BFBFBF" w:themeFill="background1" w:themeFillShade="BF"/>
          </w:tcPr>
          <w:p w14:paraId="55AF0571" w14:textId="77777777" w:rsidR="000F1713" w:rsidRPr="00930183" w:rsidRDefault="000F1713" w:rsidP="004F6F45">
            <w:pPr>
              <w:rPr>
                <w:rFonts w:cs="Arial"/>
                <w:bCs/>
                <w:sz w:val="16"/>
                <w:szCs w:val="16"/>
                <w:lang w:val="en-US"/>
              </w:rPr>
            </w:pPr>
          </w:p>
        </w:tc>
        <w:tc>
          <w:tcPr>
            <w:tcW w:w="126" w:type="pct"/>
            <w:shd w:val="clear" w:color="auto" w:fill="auto"/>
          </w:tcPr>
          <w:p w14:paraId="3670AFEB" w14:textId="77777777" w:rsidR="000F1713" w:rsidRPr="00930183" w:rsidRDefault="000F1713" w:rsidP="004F6F45">
            <w:pPr>
              <w:rPr>
                <w:rFonts w:cs="Arial"/>
                <w:bCs/>
                <w:sz w:val="16"/>
                <w:szCs w:val="16"/>
                <w:lang w:val="en-US"/>
              </w:rPr>
            </w:pPr>
          </w:p>
        </w:tc>
        <w:tc>
          <w:tcPr>
            <w:tcW w:w="127" w:type="pct"/>
            <w:shd w:val="clear" w:color="auto" w:fill="auto"/>
          </w:tcPr>
          <w:p w14:paraId="1C19AB7B" w14:textId="77777777" w:rsidR="000F1713" w:rsidRPr="00930183" w:rsidRDefault="000F1713" w:rsidP="004F6F45">
            <w:pPr>
              <w:rPr>
                <w:rFonts w:cs="Arial"/>
                <w:bCs/>
                <w:sz w:val="16"/>
                <w:szCs w:val="16"/>
                <w:lang w:val="en-US"/>
              </w:rPr>
            </w:pPr>
          </w:p>
        </w:tc>
        <w:tc>
          <w:tcPr>
            <w:tcW w:w="127" w:type="pct"/>
            <w:tcBorders>
              <w:bottom w:val="single" w:sz="4" w:space="0" w:color="000000" w:themeColor="text1"/>
            </w:tcBorders>
            <w:shd w:val="clear" w:color="auto" w:fill="auto"/>
          </w:tcPr>
          <w:p w14:paraId="1FD450BF" w14:textId="77777777" w:rsidR="000F1713" w:rsidRPr="00930183" w:rsidRDefault="000F1713" w:rsidP="004F6F45">
            <w:pPr>
              <w:rPr>
                <w:rFonts w:cs="Arial"/>
                <w:bCs/>
                <w:sz w:val="16"/>
                <w:szCs w:val="16"/>
                <w:lang w:val="en-US"/>
              </w:rPr>
            </w:pPr>
          </w:p>
        </w:tc>
        <w:tc>
          <w:tcPr>
            <w:tcW w:w="127" w:type="pct"/>
            <w:tcBorders>
              <w:bottom w:val="single" w:sz="4" w:space="0" w:color="000000" w:themeColor="text1"/>
            </w:tcBorders>
            <w:shd w:val="clear" w:color="auto" w:fill="auto"/>
          </w:tcPr>
          <w:p w14:paraId="2F2A78AB" w14:textId="77777777" w:rsidR="000F1713" w:rsidRPr="00930183" w:rsidRDefault="000F1713" w:rsidP="004F6F45">
            <w:pPr>
              <w:rPr>
                <w:rFonts w:cs="Arial"/>
                <w:bCs/>
                <w:sz w:val="16"/>
                <w:szCs w:val="16"/>
                <w:lang w:val="en-US"/>
              </w:rPr>
            </w:pPr>
          </w:p>
        </w:tc>
        <w:tc>
          <w:tcPr>
            <w:tcW w:w="127" w:type="pct"/>
            <w:shd w:val="clear" w:color="auto" w:fill="auto"/>
          </w:tcPr>
          <w:p w14:paraId="0B640454" w14:textId="77777777" w:rsidR="000F1713" w:rsidRPr="00930183" w:rsidRDefault="000F1713" w:rsidP="004F6F45">
            <w:pPr>
              <w:rPr>
                <w:rFonts w:cs="Arial"/>
                <w:bCs/>
                <w:sz w:val="16"/>
                <w:szCs w:val="16"/>
                <w:lang w:val="en-US"/>
              </w:rPr>
            </w:pPr>
          </w:p>
        </w:tc>
        <w:tc>
          <w:tcPr>
            <w:tcW w:w="126" w:type="pct"/>
            <w:shd w:val="clear" w:color="auto" w:fill="auto"/>
          </w:tcPr>
          <w:p w14:paraId="1706B394" w14:textId="77777777" w:rsidR="000F1713" w:rsidRPr="00930183" w:rsidRDefault="000F1713" w:rsidP="004F6F45">
            <w:pPr>
              <w:rPr>
                <w:rFonts w:cs="Arial"/>
                <w:bCs/>
                <w:sz w:val="16"/>
                <w:szCs w:val="16"/>
                <w:lang w:val="en-US"/>
              </w:rPr>
            </w:pPr>
          </w:p>
        </w:tc>
        <w:tc>
          <w:tcPr>
            <w:tcW w:w="127" w:type="pct"/>
            <w:shd w:val="clear" w:color="auto" w:fill="B2A1C7" w:themeFill="accent4" w:themeFillTint="99"/>
          </w:tcPr>
          <w:p w14:paraId="7723FCEB" w14:textId="77777777" w:rsidR="000F1713" w:rsidRPr="00930183" w:rsidRDefault="000F1713" w:rsidP="004F6F45">
            <w:pPr>
              <w:rPr>
                <w:rFonts w:cs="Arial"/>
                <w:bCs/>
                <w:sz w:val="16"/>
                <w:szCs w:val="16"/>
                <w:lang w:val="en-US"/>
              </w:rPr>
            </w:pPr>
          </w:p>
        </w:tc>
        <w:tc>
          <w:tcPr>
            <w:tcW w:w="126" w:type="pct"/>
            <w:shd w:val="clear" w:color="auto" w:fill="auto"/>
          </w:tcPr>
          <w:p w14:paraId="3AAAC081"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43A7D587" w14:textId="77777777" w:rsidR="000F1713" w:rsidRPr="00930183" w:rsidRDefault="000F1713" w:rsidP="004F6F45">
            <w:pPr>
              <w:rPr>
                <w:rFonts w:cs="Arial"/>
                <w:bCs/>
                <w:sz w:val="16"/>
                <w:szCs w:val="16"/>
                <w:lang w:val="en-US"/>
              </w:rPr>
            </w:pPr>
          </w:p>
        </w:tc>
        <w:tc>
          <w:tcPr>
            <w:tcW w:w="126" w:type="pct"/>
            <w:shd w:val="clear" w:color="auto" w:fill="FFFFFF" w:themeFill="background1"/>
          </w:tcPr>
          <w:p w14:paraId="18B76C85" w14:textId="77777777" w:rsidR="000F1713" w:rsidRPr="00930183" w:rsidRDefault="000F1713" w:rsidP="004F6F45">
            <w:pPr>
              <w:rPr>
                <w:rFonts w:cs="Arial"/>
                <w:bCs/>
                <w:sz w:val="16"/>
                <w:szCs w:val="16"/>
                <w:lang w:val="en-US"/>
              </w:rPr>
            </w:pPr>
          </w:p>
        </w:tc>
        <w:tc>
          <w:tcPr>
            <w:tcW w:w="127" w:type="pct"/>
            <w:shd w:val="clear" w:color="auto" w:fill="auto"/>
          </w:tcPr>
          <w:p w14:paraId="4FCAE0F0" w14:textId="77777777" w:rsidR="000F1713" w:rsidRPr="00930183" w:rsidRDefault="000F1713" w:rsidP="004F6F45">
            <w:pPr>
              <w:rPr>
                <w:rFonts w:cs="Arial"/>
                <w:bCs/>
                <w:sz w:val="16"/>
                <w:szCs w:val="16"/>
                <w:lang w:val="en-US"/>
              </w:rPr>
            </w:pPr>
          </w:p>
        </w:tc>
        <w:tc>
          <w:tcPr>
            <w:tcW w:w="135" w:type="pct"/>
            <w:shd w:val="clear" w:color="auto" w:fill="auto"/>
          </w:tcPr>
          <w:p w14:paraId="352440FD" w14:textId="77777777" w:rsidR="000F1713" w:rsidRPr="00930183" w:rsidRDefault="000F1713" w:rsidP="004F6F45">
            <w:pPr>
              <w:rPr>
                <w:rFonts w:cs="Arial"/>
                <w:bCs/>
                <w:sz w:val="16"/>
                <w:szCs w:val="16"/>
                <w:lang w:val="en-US"/>
              </w:rPr>
            </w:pPr>
          </w:p>
        </w:tc>
        <w:tc>
          <w:tcPr>
            <w:tcW w:w="126" w:type="pct"/>
          </w:tcPr>
          <w:p w14:paraId="4ADDEFAB" w14:textId="77777777" w:rsidR="000F1713" w:rsidRPr="00930183" w:rsidRDefault="000F1713" w:rsidP="004F6F45">
            <w:pPr>
              <w:rPr>
                <w:rFonts w:cs="Arial"/>
                <w:bCs/>
                <w:sz w:val="16"/>
                <w:szCs w:val="16"/>
                <w:lang w:val="en-US"/>
              </w:rPr>
            </w:pPr>
          </w:p>
        </w:tc>
        <w:tc>
          <w:tcPr>
            <w:tcW w:w="124" w:type="pct"/>
          </w:tcPr>
          <w:p w14:paraId="3F405115" w14:textId="77777777" w:rsidR="000F1713" w:rsidRPr="00930183" w:rsidRDefault="000F1713" w:rsidP="004F6F45">
            <w:pPr>
              <w:rPr>
                <w:rFonts w:cs="Arial"/>
                <w:bCs/>
                <w:sz w:val="16"/>
                <w:szCs w:val="16"/>
                <w:lang w:val="en-US"/>
              </w:rPr>
            </w:pPr>
          </w:p>
        </w:tc>
        <w:tc>
          <w:tcPr>
            <w:tcW w:w="124" w:type="pct"/>
          </w:tcPr>
          <w:p w14:paraId="217363EE" w14:textId="77777777" w:rsidR="000F1713" w:rsidRPr="00930183" w:rsidRDefault="000F1713" w:rsidP="004F6F45">
            <w:pPr>
              <w:rPr>
                <w:rFonts w:cs="Arial"/>
                <w:bCs/>
                <w:sz w:val="16"/>
                <w:szCs w:val="16"/>
                <w:lang w:val="en-US"/>
              </w:rPr>
            </w:pPr>
          </w:p>
        </w:tc>
        <w:tc>
          <w:tcPr>
            <w:tcW w:w="124" w:type="pct"/>
          </w:tcPr>
          <w:p w14:paraId="62CD5802" w14:textId="77777777" w:rsidR="000F1713" w:rsidRPr="00930183" w:rsidRDefault="000F1713" w:rsidP="004F6F45">
            <w:pPr>
              <w:rPr>
                <w:rFonts w:cs="Arial"/>
                <w:bCs/>
                <w:sz w:val="16"/>
                <w:szCs w:val="16"/>
                <w:lang w:val="en-US"/>
              </w:rPr>
            </w:pPr>
          </w:p>
        </w:tc>
        <w:tc>
          <w:tcPr>
            <w:tcW w:w="124" w:type="pct"/>
          </w:tcPr>
          <w:p w14:paraId="7AB6278E" w14:textId="77777777" w:rsidR="000F1713" w:rsidRPr="00930183" w:rsidRDefault="000F1713" w:rsidP="004F6F45">
            <w:pPr>
              <w:rPr>
                <w:rFonts w:cs="Arial"/>
                <w:bCs/>
                <w:sz w:val="16"/>
                <w:szCs w:val="16"/>
                <w:lang w:val="en-US"/>
              </w:rPr>
            </w:pPr>
          </w:p>
        </w:tc>
        <w:tc>
          <w:tcPr>
            <w:tcW w:w="124" w:type="pct"/>
          </w:tcPr>
          <w:p w14:paraId="391862D4" w14:textId="77777777" w:rsidR="000F1713" w:rsidRPr="00930183" w:rsidRDefault="000F1713" w:rsidP="004F6F45">
            <w:pPr>
              <w:rPr>
                <w:rFonts w:cs="Arial"/>
                <w:bCs/>
                <w:sz w:val="16"/>
                <w:szCs w:val="16"/>
                <w:lang w:val="en-US"/>
              </w:rPr>
            </w:pPr>
          </w:p>
        </w:tc>
        <w:tc>
          <w:tcPr>
            <w:tcW w:w="124" w:type="pct"/>
          </w:tcPr>
          <w:p w14:paraId="77943CBF" w14:textId="77777777" w:rsidR="000F1713" w:rsidRPr="00930183" w:rsidRDefault="000F1713" w:rsidP="004F6F45">
            <w:pPr>
              <w:rPr>
                <w:rFonts w:cs="Arial"/>
                <w:bCs/>
                <w:sz w:val="16"/>
                <w:szCs w:val="16"/>
                <w:lang w:val="en-US"/>
              </w:rPr>
            </w:pPr>
          </w:p>
        </w:tc>
        <w:tc>
          <w:tcPr>
            <w:tcW w:w="127" w:type="pct"/>
          </w:tcPr>
          <w:p w14:paraId="0CEB7482" w14:textId="77777777" w:rsidR="000F1713" w:rsidRPr="00930183" w:rsidRDefault="000F1713" w:rsidP="004F6F45">
            <w:pPr>
              <w:rPr>
                <w:rFonts w:cs="Arial"/>
                <w:bCs/>
                <w:sz w:val="16"/>
                <w:szCs w:val="16"/>
                <w:lang w:val="en-US"/>
              </w:rPr>
            </w:pPr>
          </w:p>
        </w:tc>
        <w:tc>
          <w:tcPr>
            <w:tcW w:w="167" w:type="pct"/>
          </w:tcPr>
          <w:p w14:paraId="3FE1624A" w14:textId="77777777" w:rsidR="000F1713" w:rsidRPr="00930183" w:rsidRDefault="000F1713" w:rsidP="004F6F45">
            <w:pPr>
              <w:rPr>
                <w:rFonts w:cs="Arial"/>
                <w:bCs/>
                <w:sz w:val="16"/>
                <w:szCs w:val="16"/>
                <w:lang w:val="en-US"/>
              </w:rPr>
            </w:pPr>
          </w:p>
        </w:tc>
      </w:tr>
      <w:tr w:rsidR="000F1713" w:rsidRPr="00930183" w14:paraId="0417C3E6" w14:textId="77777777" w:rsidTr="007F0B7E">
        <w:trPr>
          <w:trHeight w:val="295"/>
        </w:trPr>
        <w:tc>
          <w:tcPr>
            <w:tcW w:w="779" w:type="pct"/>
            <w:vMerge/>
            <w:shd w:val="clear" w:color="auto" w:fill="FFFFFF" w:themeFill="background1"/>
            <w:vAlign w:val="center"/>
          </w:tcPr>
          <w:p w14:paraId="294F6976" w14:textId="77777777" w:rsidR="000F1713" w:rsidRPr="00930183" w:rsidRDefault="000F1713" w:rsidP="004F6F45">
            <w:pPr>
              <w:rPr>
                <w:rFonts w:cs="Arial"/>
                <w:sz w:val="16"/>
                <w:szCs w:val="16"/>
                <w:lang w:val="en-US"/>
              </w:rPr>
            </w:pPr>
          </w:p>
        </w:tc>
        <w:tc>
          <w:tcPr>
            <w:tcW w:w="1403" w:type="pct"/>
            <w:shd w:val="clear" w:color="auto" w:fill="FFFFFF" w:themeFill="background1"/>
            <w:vAlign w:val="center"/>
          </w:tcPr>
          <w:p w14:paraId="668DA34A" w14:textId="77777777" w:rsidR="000F1713" w:rsidRPr="00930183" w:rsidRDefault="000F1713" w:rsidP="004F6F45">
            <w:pPr>
              <w:rPr>
                <w:rFonts w:cs="Arial"/>
                <w:color w:val="A6A6A6" w:themeColor="background1" w:themeShade="A6"/>
                <w:sz w:val="16"/>
                <w:szCs w:val="16"/>
                <w:lang w:val="en-US"/>
              </w:rPr>
            </w:pPr>
            <w:r w:rsidRPr="00930183">
              <w:rPr>
                <w:rFonts w:cs="Arial"/>
                <w:sz w:val="16"/>
                <w:szCs w:val="16"/>
                <w:lang w:val="en-US"/>
              </w:rPr>
              <w:t>Activity 1.3 Support the establishment of a TNA Committee</w:t>
            </w:r>
          </w:p>
        </w:tc>
        <w:tc>
          <w:tcPr>
            <w:tcW w:w="126" w:type="pct"/>
            <w:shd w:val="clear" w:color="auto" w:fill="BFBFBF" w:themeFill="background1" w:themeFillShade="BF"/>
          </w:tcPr>
          <w:p w14:paraId="62BE3C66" w14:textId="77777777" w:rsidR="000F1713" w:rsidRPr="00930183" w:rsidRDefault="000F1713" w:rsidP="004F6F45">
            <w:pPr>
              <w:rPr>
                <w:rFonts w:cs="Arial"/>
                <w:bCs/>
                <w:sz w:val="16"/>
                <w:szCs w:val="16"/>
                <w:lang w:val="en-US"/>
              </w:rPr>
            </w:pPr>
          </w:p>
        </w:tc>
        <w:tc>
          <w:tcPr>
            <w:tcW w:w="126" w:type="pct"/>
            <w:shd w:val="clear" w:color="auto" w:fill="auto"/>
          </w:tcPr>
          <w:p w14:paraId="37201230" w14:textId="77777777" w:rsidR="000F1713" w:rsidRPr="00930183" w:rsidRDefault="000F1713" w:rsidP="004F6F45">
            <w:pPr>
              <w:rPr>
                <w:rFonts w:cs="Arial"/>
                <w:bCs/>
                <w:sz w:val="16"/>
                <w:szCs w:val="16"/>
                <w:lang w:val="en-US"/>
              </w:rPr>
            </w:pPr>
          </w:p>
        </w:tc>
        <w:tc>
          <w:tcPr>
            <w:tcW w:w="127" w:type="pct"/>
            <w:shd w:val="clear" w:color="auto" w:fill="auto"/>
          </w:tcPr>
          <w:p w14:paraId="64667BF3" w14:textId="77777777" w:rsidR="000F1713" w:rsidRPr="00930183" w:rsidRDefault="000F1713" w:rsidP="004F6F45">
            <w:pPr>
              <w:rPr>
                <w:rFonts w:cs="Arial"/>
                <w:bCs/>
                <w:sz w:val="16"/>
                <w:szCs w:val="16"/>
                <w:lang w:val="en-US"/>
              </w:rPr>
            </w:pPr>
          </w:p>
        </w:tc>
        <w:tc>
          <w:tcPr>
            <w:tcW w:w="127" w:type="pct"/>
            <w:shd w:val="clear" w:color="auto" w:fill="E36C0A" w:themeFill="accent6" w:themeFillShade="BF"/>
          </w:tcPr>
          <w:p w14:paraId="4AAE022D" w14:textId="77777777" w:rsidR="000F1713" w:rsidRPr="00930183" w:rsidRDefault="000F1713" w:rsidP="004F6F45">
            <w:pPr>
              <w:rPr>
                <w:rFonts w:cs="Arial"/>
                <w:bCs/>
                <w:sz w:val="16"/>
                <w:szCs w:val="16"/>
                <w:lang w:val="en-US"/>
              </w:rPr>
            </w:pPr>
          </w:p>
        </w:tc>
        <w:tc>
          <w:tcPr>
            <w:tcW w:w="127" w:type="pct"/>
            <w:tcBorders>
              <w:bottom w:val="single" w:sz="4" w:space="0" w:color="000000" w:themeColor="text1"/>
            </w:tcBorders>
            <w:shd w:val="clear" w:color="auto" w:fill="E36C0A" w:themeFill="accent6" w:themeFillShade="BF"/>
          </w:tcPr>
          <w:p w14:paraId="10965D94" w14:textId="77777777" w:rsidR="000F1713" w:rsidRPr="00930183" w:rsidRDefault="000F1713" w:rsidP="004F6F45">
            <w:pPr>
              <w:rPr>
                <w:rFonts w:cs="Arial"/>
                <w:bCs/>
                <w:sz w:val="16"/>
                <w:szCs w:val="16"/>
                <w:lang w:val="en-US"/>
              </w:rPr>
            </w:pPr>
          </w:p>
        </w:tc>
        <w:tc>
          <w:tcPr>
            <w:tcW w:w="127" w:type="pct"/>
            <w:shd w:val="clear" w:color="auto" w:fill="auto"/>
          </w:tcPr>
          <w:p w14:paraId="7390B973" w14:textId="77777777" w:rsidR="000F1713" w:rsidRPr="00930183" w:rsidRDefault="000F1713" w:rsidP="004F6F45">
            <w:pPr>
              <w:rPr>
                <w:rFonts w:cs="Arial"/>
                <w:bCs/>
                <w:sz w:val="16"/>
                <w:szCs w:val="16"/>
                <w:lang w:val="en-US"/>
              </w:rPr>
            </w:pPr>
          </w:p>
        </w:tc>
        <w:tc>
          <w:tcPr>
            <w:tcW w:w="126" w:type="pct"/>
            <w:shd w:val="clear" w:color="auto" w:fill="auto"/>
          </w:tcPr>
          <w:p w14:paraId="122763F2" w14:textId="77777777" w:rsidR="000F1713" w:rsidRPr="00930183" w:rsidRDefault="000F1713" w:rsidP="004F6F45">
            <w:pPr>
              <w:rPr>
                <w:rFonts w:cs="Arial"/>
                <w:bCs/>
                <w:sz w:val="16"/>
                <w:szCs w:val="16"/>
                <w:lang w:val="en-US"/>
              </w:rPr>
            </w:pPr>
          </w:p>
        </w:tc>
        <w:tc>
          <w:tcPr>
            <w:tcW w:w="127" w:type="pct"/>
            <w:shd w:val="clear" w:color="auto" w:fill="auto"/>
          </w:tcPr>
          <w:p w14:paraId="0C31F570" w14:textId="77777777" w:rsidR="000F1713" w:rsidRPr="00930183" w:rsidRDefault="000F1713" w:rsidP="004F6F45">
            <w:pPr>
              <w:rPr>
                <w:rFonts w:cs="Arial"/>
                <w:bCs/>
                <w:sz w:val="16"/>
                <w:szCs w:val="16"/>
                <w:lang w:val="en-US"/>
              </w:rPr>
            </w:pPr>
          </w:p>
        </w:tc>
        <w:tc>
          <w:tcPr>
            <w:tcW w:w="126" w:type="pct"/>
            <w:shd w:val="clear" w:color="auto" w:fill="auto"/>
          </w:tcPr>
          <w:p w14:paraId="73A177D7" w14:textId="77777777" w:rsidR="000F1713" w:rsidRPr="00930183" w:rsidRDefault="000F1713" w:rsidP="004F6F45">
            <w:pPr>
              <w:rPr>
                <w:rFonts w:cs="Arial"/>
                <w:bCs/>
                <w:sz w:val="16"/>
                <w:szCs w:val="16"/>
                <w:lang w:val="en-US"/>
              </w:rPr>
            </w:pPr>
          </w:p>
        </w:tc>
        <w:tc>
          <w:tcPr>
            <w:tcW w:w="127" w:type="pct"/>
            <w:shd w:val="clear" w:color="auto" w:fill="auto"/>
          </w:tcPr>
          <w:p w14:paraId="147F6F1D" w14:textId="77777777" w:rsidR="000F1713" w:rsidRPr="00930183" w:rsidRDefault="000F1713" w:rsidP="004F6F45">
            <w:pPr>
              <w:rPr>
                <w:rFonts w:cs="Arial"/>
                <w:bCs/>
                <w:sz w:val="16"/>
                <w:szCs w:val="16"/>
                <w:lang w:val="en-US"/>
              </w:rPr>
            </w:pPr>
          </w:p>
        </w:tc>
        <w:tc>
          <w:tcPr>
            <w:tcW w:w="126" w:type="pct"/>
            <w:shd w:val="clear" w:color="auto" w:fill="auto"/>
          </w:tcPr>
          <w:p w14:paraId="77D676AF" w14:textId="77777777" w:rsidR="000F1713" w:rsidRPr="00930183" w:rsidRDefault="000F1713" w:rsidP="004F6F45">
            <w:pPr>
              <w:rPr>
                <w:rFonts w:cs="Arial"/>
                <w:bCs/>
                <w:sz w:val="16"/>
                <w:szCs w:val="16"/>
                <w:lang w:val="en-US"/>
              </w:rPr>
            </w:pPr>
          </w:p>
        </w:tc>
        <w:tc>
          <w:tcPr>
            <w:tcW w:w="127" w:type="pct"/>
            <w:shd w:val="clear" w:color="auto" w:fill="auto"/>
          </w:tcPr>
          <w:p w14:paraId="79941EE4" w14:textId="77777777" w:rsidR="000F1713" w:rsidRPr="00930183" w:rsidRDefault="000F1713" w:rsidP="004F6F45">
            <w:pPr>
              <w:rPr>
                <w:rFonts w:cs="Arial"/>
                <w:bCs/>
                <w:sz w:val="16"/>
                <w:szCs w:val="16"/>
                <w:lang w:val="en-US"/>
              </w:rPr>
            </w:pPr>
          </w:p>
        </w:tc>
        <w:tc>
          <w:tcPr>
            <w:tcW w:w="135" w:type="pct"/>
            <w:shd w:val="clear" w:color="auto" w:fill="auto"/>
          </w:tcPr>
          <w:p w14:paraId="427212D4" w14:textId="77777777" w:rsidR="000F1713" w:rsidRPr="00930183" w:rsidRDefault="000F1713" w:rsidP="004F6F45">
            <w:pPr>
              <w:rPr>
                <w:rFonts w:cs="Arial"/>
                <w:bCs/>
                <w:sz w:val="16"/>
                <w:szCs w:val="16"/>
                <w:lang w:val="en-US"/>
              </w:rPr>
            </w:pPr>
          </w:p>
        </w:tc>
        <w:tc>
          <w:tcPr>
            <w:tcW w:w="126" w:type="pct"/>
            <w:shd w:val="clear" w:color="auto" w:fill="auto"/>
          </w:tcPr>
          <w:p w14:paraId="2D492E8D" w14:textId="77777777" w:rsidR="000F1713" w:rsidRPr="00930183" w:rsidRDefault="000F1713" w:rsidP="004F6F45">
            <w:pPr>
              <w:rPr>
                <w:rFonts w:cs="Arial"/>
                <w:bCs/>
                <w:sz w:val="16"/>
                <w:szCs w:val="16"/>
                <w:lang w:val="en-US"/>
              </w:rPr>
            </w:pPr>
          </w:p>
        </w:tc>
        <w:tc>
          <w:tcPr>
            <w:tcW w:w="124" w:type="pct"/>
            <w:shd w:val="clear" w:color="auto" w:fill="auto"/>
          </w:tcPr>
          <w:p w14:paraId="6B8BA166" w14:textId="77777777" w:rsidR="000F1713" w:rsidRPr="00930183" w:rsidRDefault="000F1713" w:rsidP="004F6F45">
            <w:pPr>
              <w:rPr>
                <w:rFonts w:cs="Arial"/>
                <w:bCs/>
                <w:sz w:val="16"/>
                <w:szCs w:val="16"/>
                <w:lang w:val="en-US"/>
              </w:rPr>
            </w:pPr>
          </w:p>
        </w:tc>
        <w:tc>
          <w:tcPr>
            <w:tcW w:w="124" w:type="pct"/>
            <w:shd w:val="clear" w:color="auto" w:fill="auto"/>
          </w:tcPr>
          <w:p w14:paraId="66BBBF83" w14:textId="77777777" w:rsidR="000F1713" w:rsidRPr="00930183" w:rsidRDefault="000F1713" w:rsidP="004F6F45">
            <w:pPr>
              <w:rPr>
                <w:rFonts w:cs="Arial"/>
                <w:bCs/>
                <w:sz w:val="16"/>
                <w:szCs w:val="16"/>
                <w:lang w:val="en-US"/>
              </w:rPr>
            </w:pPr>
          </w:p>
        </w:tc>
        <w:tc>
          <w:tcPr>
            <w:tcW w:w="124" w:type="pct"/>
            <w:shd w:val="clear" w:color="auto" w:fill="auto"/>
          </w:tcPr>
          <w:p w14:paraId="4BAEEF5D" w14:textId="77777777" w:rsidR="000F1713" w:rsidRPr="00930183" w:rsidRDefault="000F1713" w:rsidP="004F6F45">
            <w:pPr>
              <w:rPr>
                <w:rFonts w:cs="Arial"/>
                <w:bCs/>
                <w:sz w:val="16"/>
                <w:szCs w:val="16"/>
                <w:lang w:val="en-US"/>
              </w:rPr>
            </w:pPr>
          </w:p>
        </w:tc>
        <w:tc>
          <w:tcPr>
            <w:tcW w:w="124" w:type="pct"/>
            <w:shd w:val="clear" w:color="auto" w:fill="auto"/>
          </w:tcPr>
          <w:p w14:paraId="11219669" w14:textId="77777777" w:rsidR="000F1713" w:rsidRPr="00930183" w:rsidRDefault="000F1713" w:rsidP="004F6F45">
            <w:pPr>
              <w:rPr>
                <w:rFonts w:cs="Arial"/>
                <w:bCs/>
                <w:sz w:val="16"/>
                <w:szCs w:val="16"/>
                <w:lang w:val="en-US"/>
              </w:rPr>
            </w:pPr>
          </w:p>
        </w:tc>
        <w:tc>
          <w:tcPr>
            <w:tcW w:w="124" w:type="pct"/>
            <w:shd w:val="clear" w:color="auto" w:fill="auto"/>
          </w:tcPr>
          <w:p w14:paraId="5093E288" w14:textId="77777777" w:rsidR="000F1713" w:rsidRPr="00930183" w:rsidRDefault="000F1713" w:rsidP="004F6F45">
            <w:pPr>
              <w:rPr>
                <w:rFonts w:cs="Arial"/>
                <w:bCs/>
                <w:sz w:val="16"/>
                <w:szCs w:val="16"/>
                <w:lang w:val="en-US"/>
              </w:rPr>
            </w:pPr>
          </w:p>
        </w:tc>
        <w:tc>
          <w:tcPr>
            <w:tcW w:w="124" w:type="pct"/>
          </w:tcPr>
          <w:p w14:paraId="54665193" w14:textId="77777777" w:rsidR="000F1713" w:rsidRPr="00930183" w:rsidRDefault="000F1713" w:rsidP="004F6F45">
            <w:pPr>
              <w:rPr>
                <w:rFonts w:cs="Arial"/>
                <w:bCs/>
                <w:sz w:val="16"/>
                <w:szCs w:val="16"/>
                <w:lang w:val="en-US"/>
              </w:rPr>
            </w:pPr>
          </w:p>
        </w:tc>
        <w:tc>
          <w:tcPr>
            <w:tcW w:w="127" w:type="pct"/>
          </w:tcPr>
          <w:p w14:paraId="745449E5" w14:textId="77777777" w:rsidR="000F1713" w:rsidRPr="00930183" w:rsidRDefault="000F1713" w:rsidP="004F6F45">
            <w:pPr>
              <w:rPr>
                <w:rFonts w:cs="Arial"/>
                <w:bCs/>
                <w:sz w:val="16"/>
                <w:szCs w:val="16"/>
                <w:lang w:val="en-US"/>
              </w:rPr>
            </w:pPr>
          </w:p>
        </w:tc>
        <w:tc>
          <w:tcPr>
            <w:tcW w:w="167" w:type="pct"/>
          </w:tcPr>
          <w:p w14:paraId="60A3B9B2" w14:textId="77777777" w:rsidR="000F1713" w:rsidRPr="00930183" w:rsidRDefault="000F1713" w:rsidP="004F6F45">
            <w:pPr>
              <w:rPr>
                <w:rFonts w:cs="Arial"/>
                <w:bCs/>
                <w:sz w:val="16"/>
                <w:szCs w:val="16"/>
                <w:lang w:val="en-US"/>
              </w:rPr>
            </w:pPr>
          </w:p>
        </w:tc>
      </w:tr>
      <w:tr w:rsidR="000F1713" w:rsidRPr="00930183" w14:paraId="14C97A3D" w14:textId="77777777" w:rsidTr="007F0B7E">
        <w:trPr>
          <w:trHeight w:val="295"/>
        </w:trPr>
        <w:tc>
          <w:tcPr>
            <w:tcW w:w="779" w:type="pct"/>
            <w:vMerge/>
            <w:shd w:val="clear" w:color="auto" w:fill="FFFFFF" w:themeFill="background1"/>
            <w:vAlign w:val="center"/>
          </w:tcPr>
          <w:p w14:paraId="1EC3070E" w14:textId="77777777" w:rsidR="000F1713" w:rsidRPr="00930183" w:rsidRDefault="000F1713" w:rsidP="004F6F45">
            <w:pPr>
              <w:rPr>
                <w:rFonts w:cs="Arial"/>
                <w:sz w:val="16"/>
                <w:szCs w:val="16"/>
                <w:lang w:val="en-US"/>
              </w:rPr>
            </w:pPr>
          </w:p>
        </w:tc>
        <w:tc>
          <w:tcPr>
            <w:tcW w:w="1403" w:type="pct"/>
            <w:shd w:val="clear" w:color="auto" w:fill="FFFFFF" w:themeFill="background1"/>
            <w:vAlign w:val="center"/>
          </w:tcPr>
          <w:p w14:paraId="3AF255EA" w14:textId="77777777" w:rsidR="000F1713" w:rsidRPr="00930183" w:rsidRDefault="000F1713" w:rsidP="004F6F45">
            <w:pPr>
              <w:rPr>
                <w:rFonts w:cs="Arial"/>
                <w:bCs/>
                <w:sz w:val="16"/>
                <w:szCs w:val="16"/>
                <w:lang w:val="en-US"/>
              </w:rPr>
            </w:pPr>
            <w:r w:rsidRPr="00930183">
              <w:rPr>
                <w:rFonts w:cs="Arial"/>
                <w:bCs/>
                <w:sz w:val="16"/>
                <w:szCs w:val="16"/>
                <w:lang w:val="en-US"/>
              </w:rPr>
              <w:t>Deliverable 1.3:</w:t>
            </w:r>
          </w:p>
          <w:p w14:paraId="7DD6C3D3" w14:textId="77777777" w:rsidR="000F1713" w:rsidRPr="00930183" w:rsidRDefault="000F1713">
            <w:pPr>
              <w:pStyle w:val="ListParagraph"/>
              <w:numPr>
                <w:ilvl w:val="0"/>
                <w:numId w:val="13"/>
              </w:numPr>
              <w:ind w:left="236" w:hanging="180"/>
              <w:contextualSpacing w:val="0"/>
              <w:rPr>
                <w:rFonts w:ascii="Arial" w:hAnsi="Arial" w:cs="Arial"/>
                <w:bCs/>
                <w:sz w:val="16"/>
                <w:szCs w:val="16"/>
                <w:lang w:val="en-US"/>
              </w:rPr>
            </w:pPr>
            <w:r w:rsidRPr="00930183">
              <w:rPr>
                <w:rFonts w:ascii="Arial" w:hAnsi="Arial" w:cs="Arial"/>
                <w:bCs/>
                <w:sz w:val="16"/>
                <w:szCs w:val="16"/>
                <w:lang w:val="en-US"/>
              </w:rPr>
              <w:t>Official government circular establishing the national TNA committee.</w:t>
            </w:r>
          </w:p>
        </w:tc>
        <w:tc>
          <w:tcPr>
            <w:tcW w:w="126" w:type="pct"/>
            <w:shd w:val="clear" w:color="auto" w:fill="BFBFBF" w:themeFill="background1" w:themeFillShade="BF"/>
          </w:tcPr>
          <w:p w14:paraId="33238358" w14:textId="77777777" w:rsidR="000F1713" w:rsidRPr="00930183" w:rsidRDefault="000F1713" w:rsidP="004F6F45">
            <w:pPr>
              <w:rPr>
                <w:rFonts w:cs="Arial"/>
                <w:bCs/>
                <w:sz w:val="16"/>
                <w:szCs w:val="16"/>
                <w:lang w:val="en-US"/>
              </w:rPr>
            </w:pPr>
          </w:p>
        </w:tc>
        <w:tc>
          <w:tcPr>
            <w:tcW w:w="126" w:type="pct"/>
            <w:shd w:val="clear" w:color="auto" w:fill="auto"/>
          </w:tcPr>
          <w:p w14:paraId="74728D06" w14:textId="77777777" w:rsidR="000F1713" w:rsidRPr="00930183" w:rsidRDefault="000F1713" w:rsidP="004F6F45">
            <w:pPr>
              <w:rPr>
                <w:rFonts w:cs="Arial"/>
                <w:bCs/>
                <w:sz w:val="16"/>
                <w:szCs w:val="16"/>
                <w:lang w:val="en-US"/>
              </w:rPr>
            </w:pPr>
          </w:p>
        </w:tc>
        <w:tc>
          <w:tcPr>
            <w:tcW w:w="127" w:type="pct"/>
            <w:shd w:val="clear" w:color="auto" w:fill="auto"/>
          </w:tcPr>
          <w:p w14:paraId="69991903" w14:textId="77777777" w:rsidR="000F1713" w:rsidRPr="00930183" w:rsidRDefault="000F1713" w:rsidP="004F6F45">
            <w:pPr>
              <w:rPr>
                <w:rFonts w:cs="Arial"/>
                <w:bCs/>
                <w:sz w:val="16"/>
                <w:szCs w:val="16"/>
                <w:lang w:val="en-US"/>
              </w:rPr>
            </w:pPr>
          </w:p>
        </w:tc>
        <w:tc>
          <w:tcPr>
            <w:tcW w:w="127" w:type="pct"/>
            <w:shd w:val="clear" w:color="auto" w:fill="auto"/>
          </w:tcPr>
          <w:p w14:paraId="31616F6B" w14:textId="77777777" w:rsidR="000F1713" w:rsidRPr="00930183" w:rsidRDefault="000F1713" w:rsidP="004F6F45">
            <w:pPr>
              <w:rPr>
                <w:rFonts w:cs="Arial"/>
                <w:bCs/>
                <w:sz w:val="16"/>
                <w:szCs w:val="16"/>
                <w:lang w:val="en-US"/>
              </w:rPr>
            </w:pPr>
          </w:p>
        </w:tc>
        <w:tc>
          <w:tcPr>
            <w:tcW w:w="127" w:type="pct"/>
            <w:shd w:val="clear" w:color="auto" w:fill="B2A1C7" w:themeFill="accent4" w:themeFillTint="99"/>
          </w:tcPr>
          <w:p w14:paraId="01FC21DC" w14:textId="77777777" w:rsidR="000F1713" w:rsidRPr="00930183" w:rsidRDefault="000F1713" w:rsidP="004F6F45">
            <w:pPr>
              <w:rPr>
                <w:rFonts w:cs="Arial"/>
                <w:bCs/>
                <w:sz w:val="16"/>
                <w:szCs w:val="16"/>
                <w:lang w:val="en-US"/>
              </w:rPr>
            </w:pPr>
          </w:p>
        </w:tc>
        <w:tc>
          <w:tcPr>
            <w:tcW w:w="127" w:type="pct"/>
            <w:shd w:val="clear" w:color="auto" w:fill="auto"/>
          </w:tcPr>
          <w:p w14:paraId="40AB9B10" w14:textId="77777777" w:rsidR="000F1713" w:rsidRPr="00930183" w:rsidRDefault="000F1713" w:rsidP="004F6F45">
            <w:pPr>
              <w:rPr>
                <w:rFonts w:cs="Arial"/>
                <w:bCs/>
                <w:sz w:val="16"/>
                <w:szCs w:val="16"/>
                <w:lang w:val="en-US"/>
              </w:rPr>
            </w:pPr>
          </w:p>
        </w:tc>
        <w:tc>
          <w:tcPr>
            <w:tcW w:w="126" w:type="pct"/>
            <w:shd w:val="clear" w:color="auto" w:fill="auto"/>
          </w:tcPr>
          <w:p w14:paraId="126879C1" w14:textId="77777777" w:rsidR="000F1713" w:rsidRPr="00930183" w:rsidRDefault="000F1713" w:rsidP="004F6F45">
            <w:pPr>
              <w:rPr>
                <w:rFonts w:cs="Arial"/>
                <w:bCs/>
                <w:sz w:val="16"/>
                <w:szCs w:val="16"/>
                <w:lang w:val="en-US"/>
              </w:rPr>
            </w:pPr>
          </w:p>
        </w:tc>
        <w:tc>
          <w:tcPr>
            <w:tcW w:w="127" w:type="pct"/>
            <w:shd w:val="clear" w:color="auto" w:fill="auto"/>
          </w:tcPr>
          <w:p w14:paraId="4D13896D" w14:textId="77777777" w:rsidR="000F1713" w:rsidRPr="00930183" w:rsidRDefault="000F1713" w:rsidP="004F6F45">
            <w:pPr>
              <w:rPr>
                <w:rFonts w:cs="Arial"/>
                <w:bCs/>
                <w:sz w:val="16"/>
                <w:szCs w:val="16"/>
                <w:lang w:val="en-US"/>
              </w:rPr>
            </w:pPr>
          </w:p>
        </w:tc>
        <w:tc>
          <w:tcPr>
            <w:tcW w:w="126" w:type="pct"/>
            <w:shd w:val="clear" w:color="auto" w:fill="FFFFFF" w:themeFill="background1"/>
          </w:tcPr>
          <w:p w14:paraId="018BE9CD"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6F9510B9" w14:textId="77777777" w:rsidR="000F1713" w:rsidRPr="00930183" w:rsidRDefault="000F1713" w:rsidP="004F6F45">
            <w:pPr>
              <w:rPr>
                <w:rFonts w:cs="Arial"/>
                <w:bCs/>
                <w:sz w:val="16"/>
                <w:szCs w:val="16"/>
                <w:lang w:val="en-US"/>
              </w:rPr>
            </w:pPr>
          </w:p>
        </w:tc>
        <w:tc>
          <w:tcPr>
            <w:tcW w:w="126" w:type="pct"/>
            <w:shd w:val="clear" w:color="auto" w:fill="auto"/>
          </w:tcPr>
          <w:p w14:paraId="44AF6C57" w14:textId="77777777" w:rsidR="000F1713" w:rsidRPr="00930183" w:rsidRDefault="000F1713" w:rsidP="004F6F45">
            <w:pPr>
              <w:rPr>
                <w:rFonts w:cs="Arial"/>
                <w:bCs/>
                <w:sz w:val="16"/>
                <w:szCs w:val="16"/>
                <w:lang w:val="en-US"/>
              </w:rPr>
            </w:pPr>
          </w:p>
        </w:tc>
        <w:tc>
          <w:tcPr>
            <w:tcW w:w="127" w:type="pct"/>
            <w:shd w:val="clear" w:color="auto" w:fill="auto"/>
          </w:tcPr>
          <w:p w14:paraId="18DC109D" w14:textId="77777777" w:rsidR="000F1713" w:rsidRPr="00930183" w:rsidRDefault="000F1713" w:rsidP="004F6F45">
            <w:pPr>
              <w:rPr>
                <w:rFonts w:cs="Arial"/>
                <w:bCs/>
                <w:sz w:val="16"/>
                <w:szCs w:val="16"/>
                <w:lang w:val="en-US"/>
              </w:rPr>
            </w:pPr>
          </w:p>
        </w:tc>
        <w:tc>
          <w:tcPr>
            <w:tcW w:w="135" w:type="pct"/>
            <w:shd w:val="clear" w:color="auto" w:fill="auto"/>
          </w:tcPr>
          <w:p w14:paraId="4D7603B1" w14:textId="77777777" w:rsidR="000F1713" w:rsidRPr="00930183" w:rsidRDefault="000F1713" w:rsidP="004F6F45">
            <w:pPr>
              <w:rPr>
                <w:rFonts w:cs="Arial"/>
                <w:bCs/>
                <w:sz w:val="16"/>
                <w:szCs w:val="16"/>
                <w:lang w:val="en-US"/>
              </w:rPr>
            </w:pPr>
          </w:p>
        </w:tc>
        <w:tc>
          <w:tcPr>
            <w:tcW w:w="126" w:type="pct"/>
            <w:shd w:val="clear" w:color="auto" w:fill="auto"/>
          </w:tcPr>
          <w:p w14:paraId="43788108" w14:textId="77777777" w:rsidR="000F1713" w:rsidRPr="00930183" w:rsidRDefault="000F1713" w:rsidP="004F6F45">
            <w:pPr>
              <w:rPr>
                <w:rFonts w:cs="Arial"/>
                <w:bCs/>
                <w:sz w:val="16"/>
                <w:szCs w:val="16"/>
                <w:lang w:val="en-US"/>
              </w:rPr>
            </w:pPr>
          </w:p>
        </w:tc>
        <w:tc>
          <w:tcPr>
            <w:tcW w:w="124" w:type="pct"/>
            <w:shd w:val="clear" w:color="auto" w:fill="auto"/>
          </w:tcPr>
          <w:p w14:paraId="00FAE0AF" w14:textId="77777777" w:rsidR="000F1713" w:rsidRPr="00930183" w:rsidRDefault="000F1713" w:rsidP="004F6F45">
            <w:pPr>
              <w:rPr>
                <w:rFonts w:cs="Arial"/>
                <w:bCs/>
                <w:sz w:val="16"/>
                <w:szCs w:val="16"/>
                <w:lang w:val="en-US"/>
              </w:rPr>
            </w:pPr>
          </w:p>
        </w:tc>
        <w:tc>
          <w:tcPr>
            <w:tcW w:w="124" w:type="pct"/>
            <w:shd w:val="clear" w:color="auto" w:fill="auto"/>
          </w:tcPr>
          <w:p w14:paraId="338A45B5" w14:textId="77777777" w:rsidR="000F1713" w:rsidRPr="00930183" w:rsidRDefault="000F1713" w:rsidP="004F6F45">
            <w:pPr>
              <w:rPr>
                <w:rFonts w:cs="Arial"/>
                <w:bCs/>
                <w:sz w:val="16"/>
                <w:szCs w:val="16"/>
                <w:lang w:val="en-US"/>
              </w:rPr>
            </w:pPr>
          </w:p>
        </w:tc>
        <w:tc>
          <w:tcPr>
            <w:tcW w:w="124" w:type="pct"/>
            <w:shd w:val="clear" w:color="auto" w:fill="auto"/>
          </w:tcPr>
          <w:p w14:paraId="5AA10A11" w14:textId="77777777" w:rsidR="000F1713" w:rsidRPr="00930183" w:rsidRDefault="000F1713" w:rsidP="004F6F45">
            <w:pPr>
              <w:rPr>
                <w:rFonts w:cs="Arial"/>
                <w:bCs/>
                <w:sz w:val="16"/>
                <w:szCs w:val="16"/>
                <w:lang w:val="en-US"/>
              </w:rPr>
            </w:pPr>
          </w:p>
        </w:tc>
        <w:tc>
          <w:tcPr>
            <w:tcW w:w="124" w:type="pct"/>
            <w:shd w:val="clear" w:color="auto" w:fill="auto"/>
          </w:tcPr>
          <w:p w14:paraId="6F0C274B" w14:textId="77777777" w:rsidR="000F1713" w:rsidRPr="00930183" w:rsidRDefault="000F1713" w:rsidP="004F6F45">
            <w:pPr>
              <w:rPr>
                <w:rFonts w:cs="Arial"/>
                <w:bCs/>
                <w:sz w:val="16"/>
                <w:szCs w:val="16"/>
                <w:lang w:val="en-US"/>
              </w:rPr>
            </w:pPr>
          </w:p>
        </w:tc>
        <w:tc>
          <w:tcPr>
            <w:tcW w:w="124" w:type="pct"/>
            <w:shd w:val="clear" w:color="auto" w:fill="auto"/>
          </w:tcPr>
          <w:p w14:paraId="404C6D2B" w14:textId="77777777" w:rsidR="000F1713" w:rsidRPr="00930183" w:rsidRDefault="000F1713" w:rsidP="004F6F45">
            <w:pPr>
              <w:rPr>
                <w:rFonts w:cs="Arial"/>
                <w:bCs/>
                <w:sz w:val="16"/>
                <w:szCs w:val="16"/>
                <w:lang w:val="en-US"/>
              </w:rPr>
            </w:pPr>
          </w:p>
        </w:tc>
        <w:tc>
          <w:tcPr>
            <w:tcW w:w="124" w:type="pct"/>
          </w:tcPr>
          <w:p w14:paraId="4F04ED73" w14:textId="77777777" w:rsidR="000F1713" w:rsidRPr="00930183" w:rsidRDefault="000F1713" w:rsidP="004F6F45">
            <w:pPr>
              <w:rPr>
                <w:rFonts w:cs="Arial"/>
                <w:bCs/>
                <w:sz w:val="16"/>
                <w:szCs w:val="16"/>
                <w:lang w:val="en-US"/>
              </w:rPr>
            </w:pPr>
          </w:p>
        </w:tc>
        <w:tc>
          <w:tcPr>
            <w:tcW w:w="127" w:type="pct"/>
          </w:tcPr>
          <w:p w14:paraId="0B164506" w14:textId="77777777" w:rsidR="000F1713" w:rsidRPr="00930183" w:rsidRDefault="000F1713" w:rsidP="004F6F45">
            <w:pPr>
              <w:rPr>
                <w:rFonts w:cs="Arial"/>
                <w:bCs/>
                <w:sz w:val="16"/>
                <w:szCs w:val="16"/>
                <w:lang w:val="en-US"/>
              </w:rPr>
            </w:pPr>
          </w:p>
        </w:tc>
        <w:tc>
          <w:tcPr>
            <w:tcW w:w="167" w:type="pct"/>
          </w:tcPr>
          <w:p w14:paraId="7062AE66" w14:textId="77777777" w:rsidR="000F1713" w:rsidRPr="00930183" w:rsidRDefault="000F1713" w:rsidP="004F6F45">
            <w:pPr>
              <w:rPr>
                <w:rFonts w:cs="Arial"/>
                <w:bCs/>
                <w:sz w:val="16"/>
                <w:szCs w:val="16"/>
                <w:lang w:val="en-US"/>
              </w:rPr>
            </w:pPr>
          </w:p>
        </w:tc>
      </w:tr>
      <w:tr w:rsidR="000F1713" w:rsidRPr="00930183" w14:paraId="02F60C37" w14:textId="77777777" w:rsidTr="004F6F45">
        <w:trPr>
          <w:trHeight w:val="295"/>
        </w:trPr>
        <w:tc>
          <w:tcPr>
            <w:tcW w:w="779" w:type="pct"/>
            <w:vMerge/>
            <w:shd w:val="clear" w:color="auto" w:fill="FFFFFF" w:themeFill="background1"/>
            <w:vAlign w:val="center"/>
          </w:tcPr>
          <w:p w14:paraId="10634151" w14:textId="77777777" w:rsidR="000F1713" w:rsidRPr="00930183" w:rsidRDefault="000F1713" w:rsidP="004F6F45">
            <w:pPr>
              <w:rPr>
                <w:rFonts w:cs="Arial"/>
                <w:sz w:val="16"/>
                <w:szCs w:val="16"/>
                <w:lang w:val="en-US"/>
              </w:rPr>
            </w:pPr>
          </w:p>
        </w:tc>
        <w:tc>
          <w:tcPr>
            <w:tcW w:w="1403" w:type="pct"/>
            <w:shd w:val="clear" w:color="auto" w:fill="FFFFFF" w:themeFill="background1"/>
            <w:vAlign w:val="center"/>
          </w:tcPr>
          <w:p w14:paraId="4ACD7B05" w14:textId="77777777" w:rsidR="000F1713" w:rsidRPr="00930183" w:rsidRDefault="000F1713">
            <w:pPr>
              <w:pStyle w:val="ListParagraph"/>
              <w:numPr>
                <w:ilvl w:val="0"/>
                <w:numId w:val="13"/>
              </w:numPr>
              <w:ind w:left="236" w:right="167" w:hanging="180"/>
              <w:contextualSpacing w:val="0"/>
              <w:jc w:val="both"/>
              <w:rPr>
                <w:rFonts w:ascii="Arial" w:hAnsi="Arial" w:cs="Arial"/>
                <w:bCs/>
                <w:sz w:val="16"/>
                <w:szCs w:val="16"/>
                <w:lang w:val="en-US"/>
              </w:rPr>
            </w:pPr>
            <w:r w:rsidRPr="00930183">
              <w:rPr>
                <w:rFonts w:ascii="Arial" w:hAnsi="Arial" w:cs="Arial"/>
                <w:bCs/>
                <w:sz w:val="16"/>
                <w:szCs w:val="16"/>
                <w:lang w:val="en-US"/>
              </w:rPr>
              <w:t>TNA Constitution document informing on the work of the TNA Committee.</w:t>
            </w:r>
          </w:p>
        </w:tc>
        <w:tc>
          <w:tcPr>
            <w:tcW w:w="126" w:type="pct"/>
            <w:shd w:val="clear" w:color="auto" w:fill="BFBFBF" w:themeFill="background1" w:themeFillShade="BF"/>
          </w:tcPr>
          <w:p w14:paraId="47F54A4E" w14:textId="77777777" w:rsidR="000F1713" w:rsidRPr="00930183" w:rsidRDefault="000F1713" w:rsidP="004F6F45">
            <w:pPr>
              <w:rPr>
                <w:rFonts w:cs="Arial"/>
                <w:bCs/>
                <w:sz w:val="16"/>
                <w:szCs w:val="16"/>
                <w:lang w:val="en-US"/>
              </w:rPr>
            </w:pPr>
          </w:p>
        </w:tc>
        <w:tc>
          <w:tcPr>
            <w:tcW w:w="126" w:type="pct"/>
            <w:shd w:val="clear" w:color="auto" w:fill="auto"/>
          </w:tcPr>
          <w:p w14:paraId="283063DC" w14:textId="77777777" w:rsidR="000F1713" w:rsidRPr="00930183" w:rsidRDefault="000F1713" w:rsidP="004F6F45">
            <w:pPr>
              <w:rPr>
                <w:rFonts w:cs="Arial"/>
                <w:bCs/>
                <w:sz w:val="16"/>
                <w:szCs w:val="16"/>
                <w:lang w:val="en-US"/>
              </w:rPr>
            </w:pPr>
          </w:p>
        </w:tc>
        <w:tc>
          <w:tcPr>
            <w:tcW w:w="127" w:type="pct"/>
            <w:shd w:val="clear" w:color="auto" w:fill="auto"/>
          </w:tcPr>
          <w:p w14:paraId="6373BA5F" w14:textId="77777777" w:rsidR="000F1713" w:rsidRPr="00930183" w:rsidRDefault="000F1713" w:rsidP="004F6F45">
            <w:pPr>
              <w:rPr>
                <w:rFonts w:cs="Arial"/>
                <w:bCs/>
                <w:sz w:val="16"/>
                <w:szCs w:val="16"/>
                <w:lang w:val="en-US"/>
              </w:rPr>
            </w:pPr>
          </w:p>
        </w:tc>
        <w:tc>
          <w:tcPr>
            <w:tcW w:w="127" w:type="pct"/>
            <w:shd w:val="clear" w:color="auto" w:fill="auto"/>
          </w:tcPr>
          <w:p w14:paraId="69C1CB57" w14:textId="77777777" w:rsidR="000F1713" w:rsidRPr="00930183" w:rsidRDefault="000F1713" w:rsidP="004F6F45">
            <w:pPr>
              <w:rPr>
                <w:rFonts w:cs="Arial"/>
                <w:bCs/>
                <w:sz w:val="16"/>
                <w:szCs w:val="16"/>
                <w:lang w:val="en-US"/>
              </w:rPr>
            </w:pPr>
          </w:p>
        </w:tc>
        <w:tc>
          <w:tcPr>
            <w:tcW w:w="127" w:type="pct"/>
            <w:shd w:val="clear" w:color="auto" w:fill="auto"/>
          </w:tcPr>
          <w:p w14:paraId="4AA2B9F9" w14:textId="77777777" w:rsidR="000F1713" w:rsidRPr="00930183" w:rsidRDefault="000F1713" w:rsidP="004F6F45">
            <w:pPr>
              <w:rPr>
                <w:rFonts w:cs="Arial"/>
                <w:bCs/>
                <w:sz w:val="16"/>
                <w:szCs w:val="16"/>
                <w:lang w:val="en-US"/>
              </w:rPr>
            </w:pPr>
          </w:p>
        </w:tc>
        <w:tc>
          <w:tcPr>
            <w:tcW w:w="127" w:type="pct"/>
            <w:shd w:val="clear" w:color="auto" w:fill="auto"/>
          </w:tcPr>
          <w:p w14:paraId="5FC5587A" w14:textId="77777777" w:rsidR="000F1713" w:rsidRPr="00930183" w:rsidRDefault="000F1713" w:rsidP="004F6F45">
            <w:pPr>
              <w:rPr>
                <w:rFonts w:cs="Arial"/>
                <w:bCs/>
                <w:sz w:val="16"/>
                <w:szCs w:val="16"/>
                <w:lang w:val="en-US"/>
              </w:rPr>
            </w:pPr>
          </w:p>
        </w:tc>
        <w:tc>
          <w:tcPr>
            <w:tcW w:w="126" w:type="pct"/>
            <w:shd w:val="clear" w:color="auto" w:fill="B2A1C7" w:themeFill="accent4" w:themeFillTint="99"/>
          </w:tcPr>
          <w:p w14:paraId="30E0240D" w14:textId="77777777" w:rsidR="000F1713" w:rsidRPr="00930183" w:rsidRDefault="000F1713" w:rsidP="004F6F45">
            <w:pPr>
              <w:rPr>
                <w:rFonts w:cs="Arial"/>
                <w:bCs/>
                <w:sz w:val="16"/>
                <w:szCs w:val="16"/>
                <w:lang w:val="en-US"/>
              </w:rPr>
            </w:pPr>
          </w:p>
        </w:tc>
        <w:tc>
          <w:tcPr>
            <w:tcW w:w="127" w:type="pct"/>
            <w:shd w:val="clear" w:color="auto" w:fill="auto"/>
          </w:tcPr>
          <w:p w14:paraId="21D3D77F" w14:textId="77777777" w:rsidR="000F1713" w:rsidRPr="00930183" w:rsidRDefault="000F1713" w:rsidP="004F6F45">
            <w:pPr>
              <w:rPr>
                <w:rFonts w:cs="Arial"/>
                <w:bCs/>
                <w:sz w:val="16"/>
                <w:szCs w:val="16"/>
                <w:lang w:val="en-US"/>
              </w:rPr>
            </w:pPr>
          </w:p>
        </w:tc>
        <w:tc>
          <w:tcPr>
            <w:tcW w:w="126" w:type="pct"/>
            <w:shd w:val="clear" w:color="auto" w:fill="auto"/>
          </w:tcPr>
          <w:p w14:paraId="56FEF5A2" w14:textId="77777777" w:rsidR="000F1713" w:rsidRPr="00930183" w:rsidRDefault="000F1713" w:rsidP="004F6F45">
            <w:pPr>
              <w:rPr>
                <w:rFonts w:cs="Arial"/>
                <w:bCs/>
                <w:sz w:val="16"/>
                <w:szCs w:val="16"/>
                <w:lang w:val="en-US"/>
              </w:rPr>
            </w:pPr>
          </w:p>
        </w:tc>
        <w:tc>
          <w:tcPr>
            <w:tcW w:w="127" w:type="pct"/>
            <w:shd w:val="clear" w:color="auto" w:fill="auto"/>
          </w:tcPr>
          <w:p w14:paraId="0E22212B" w14:textId="77777777" w:rsidR="000F1713" w:rsidRPr="00930183" w:rsidRDefault="000F1713" w:rsidP="004F6F45">
            <w:pPr>
              <w:rPr>
                <w:rFonts w:cs="Arial"/>
                <w:bCs/>
                <w:sz w:val="16"/>
                <w:szCs w:val="16"/>
                <w:lang w:val="en-US"/>
              </w:rPr>
            </w:pPr>
          </w:p>
        </w:tc>
        <w:tc>
          <w:tcPr>
            <w:tcW w:w="126" w:type="pct"/>
            <w:shd w:val="clear" w:color="auto" w:fill="auto"/>
          </w:tcPr>
          <w:p w14:paraId="4E5F35E1" w14:textId="77777777" w:rsidR="000F1713" w:rsidRPr="00930183" w:rsidRDefault="000F1713" w:rsidP="004F6F45">
            <w:pPr>
              <w:rPr>
                <w:rFonts w:cs="Arial"/>
                <w:bCs/>
                <w:sz w:val="16"/>
                <w:szCs w:val="16"/>
                <w:lang w:val="en-US"/>
              </w:rPr>
            </w:pPr>
          </w:p>
        </w:tc>
        <w:tc>
          <w:tcPr>
            <w:tcW w:w="127" w:type="pct"/>
            <w:shd w:val="clear" w:color="auto" w:fill="auto"/>
          </w:tcPr>
          <w:p w14:paraId="35A2C89D" w14:textId="77777777" w:rsidR="000F1713" w:rsidRPr="00930183" w:rsidRDefault="000F1713" w:rsidP="004F6F45">
            <w:pPr>
              <w:rPr>
                <w:rFonts w:cs="Arial"/>
                <w:bCs/>
                <w:sz w:val="16"/>
                <w:szCs w:val="16"/>
                <w:lang w:val="en-US"/>
              </w:rPr>
            </w:pPr>
          </w:p>
        </w:tc>
        <w:tc>
          <w:tcPr>
            <w:tcW w:w="135" w:type="pct"/>
            <w:shd w:val="clear" w:color="auto" w:fill="auto"/>
          </w:tcPr>
          <w:p w14:paraId="40F6FAA3" w14:textId="77777777" w:rsidR="000F1713" w:rsidRPr="00930183" w:rsidRDefault="000F1713" w:rsidP="004F6F45">
            <w:pPr>
              <w:rPr>
                <w:rFonts w:cs="Arial"/>
                <w:bCs/>
                <w:sz w:val="16"/>
                <w:szCs w:val="16"/>
                <w:lang w:val="en-US"/>
              </w:rPr>
            </w:pPr>
          </w:p>
        </w:tc>
        <w:tc>
          <w:tcPr>
            <w:tcW w:w="126" w:type="pct"/>
          </w:tcPr>
          <w:p w14:paraId="5DFA239E" w14:textId="77777777" w:rsidR="000F1713" w:rsidRPr="00930183" w:rsidRDefault="000F1713" w:rsidP="004F6F45">
            <w:pPr>
              <w:rPr>
                <w:rFonts w:cs="Arial"/>
                <w:bCs/>
                <w:sz w:val="16"/>
                <w:szCs w:val="16"/>
                <w:lang w:val="en-US"/>
              </w:rPr>
            </w:pPr>
          </w:p>
        </w:tc>
        <w:tc>
          <w:tcPr>
            <w:tcW w:w="124" w:type="pct"/>
          </w:tcPr>
          <w:p w14:paraId="60354D85" w14:textId="77777777" w:rsidR="000F1713" w:rsidRPr="00930183" w:rsidRDefault="000F1713" w:rsidP="004F6F45">
            <w:pPr>
              <w:rPr>
                <w:rFonts w:cs="Arial"/>
                <w:bCs/>
                <w:sz w:val="16"/>
                <w:szCs w:val="16"/>
                <w:lang w:val="en-US"/>
              </w:rPr>
            </w:pPr>
          </w:p>
        </w:tc>
        <w:tc>
          <w:tcPr>
            <w:tcW w:w="124" w:type="pct"/>
          </w:tcPr>
          <w:p w14:paraId="77EBE172" w14:textId="77777777" w:rsidR="000F1713" w:rsidRPr="00930183" w:rsidRDefault="000F1713" w:rsidP="004F6F45">
            <w:pPr>
              <w:rPr>
                <w:rFonts w:cs="Arial"/>
                <w:bCs/>
                <w:sz w:val="16"/>
                <w:szCs w:val="16"/>
                <w:lang w:val="en-US"/>
              </w:rPr>
            </w:pPr>
          </w:p>
        </w:tc>
        <w:tc>
          <w:tcPr>
            <w:tcW w:w="124" w:type="pct"/>
          </w:tcPr>
          <w:p w14:paraId="2F34D577" w14:textId="77777777" w:rsidR="000F1713" w:rsidRPr="00930183" w:rsidRDefault="000F1713" w:rsidP="004F6F45">
            <w:pPr>
              <w:rPr>
                <w:rFonts w:cs="Arial"/>
                <w:bCs/>
                <w:sz w:val="16"/>
                <w:szCs w:val="16"/>
                <w:lang w:val="en-US"/>
              </w:rPr>
            </w:pPr>
          </w:p>
        </w:tc>
        <w:tc>
          <w:tcPr>
            <w:tcW w:w="124" w:type="pct"/>
          </w:tcPr>
          <w:p w14:paraId="18EE043C" w14:textId="77777777" w:rsidR="000F1713" w:rsidRPr="00930183" w:rsidRDefault="000F1713" w:rsidP="004F6F45">
            <w:pPr>
              <w:rPr>
                <w:rFonts w:cs="Arial"/>
                <w:bCs/>
                <w:sz w:val="16"/>
                <w:szCs w:val="16"/>
                <w:lang w:val="en-US"/>
              </w:rPr>
            </w:pPr>
          </w:p>
        </w:tc>
        <w:tc>
          <w:tcPr>
            <w:tcW w:w="124" w:type="pct"/>
          </w:tcPr>
          <w:p w14:paraId="7E2528A4" w14:textId="77777777" w:rsidR="000F1713" w:rsidRPr="00930183" w:rsidRDefault="000F1713" w:rsidP="004F6F45">
            <w:pPr>
              <w:rPr>
                <w:rFonts w:cs="Arial"/>
                <w:bCs/>
                <w:sz w:val="16"/>
                <w:szCs w:val="16"/>
                <w:lang w:val="en-US"/>
              </w:rPr>
            </w:pPr>
          </w:p>
        </w:tc>
        <w:tc>
          <w:tcPr>
            <w:tcW w:w="124" w:type="pct"/>
          </w:tcPr>
          <w:p w14:paraId="72951A47" w14:textId="77777777" w:rsidR="000F1713" w:rsidRPr="00930183" w:rsidRDefault="000F1713" w:rsidP="004F6F45">
            <w:pPr>
              <w:rPr>
                <w:rFonts w:cs="Arial"/>
                <w:bCs/>
                <w:sz w:val="16"/>
                <w:szCs w:val="16"/>
                <w:lang w:val="en-US"/>
              </w:rPr>
            </w:pPr>
          </w:p>
        </w:tc>
        <w:tc>
          <w:tcPr>
            <w:tcW w:w="127" w:type="pct"/>
          </w:tcPr>
          <w:p w14:paraId="5D1E1BFD" w14:textId="77777777" w:rsidR="000F1713" w:rsidRPr="00930183" w:rsidRDefault="000F1713" w:rsidP="004F6F45">
            <w:pPr>
              <w:rPr>
                <w:rFonts w:cs="Arial"/>
                <w:bCs/>
                <w:sz w:val="16"/>
                <w:szCs w:val="16"/>
                <w:lang w:val="en-US"/>
              </w:rPr>
            </w:pPr>
          </w:p>
        </w:tc>
        <w:tc>
          <w:tcPr>
            <w:tcW w:w="167" w:type="pct"/>
          </w:tcPr>
          <w:p w14:paraId="67249F09" w14:textId="77777777" w:rsidR="000F1713" w:rsidRPr="00930183" w:rsidRDefault="000F1713" w:rsidP="004F6F45">
            <w:pPr>
              <w:rPr>
                <w:rFonts w:cs="Arial"/>
                <w:bCs/>
                <w:sz w:val="16"/>
                <w:szCs w:val="16"/>
                <w:lang w:val="en-US"/>
              </w:rPr>
            </w:pPr>
          </w:p>
        </w:tc>
      </w:tr>
      <w:tr w:rsidR="000F1713" w:rsidRPr="00930183" w14:paraId="1E94BA66" w14:textId="77777777" w:rsidTr="004F6F45">
        <w:trPr>
          <w:trHeight w:val="295"/>
        </w:trPr>
        <w:tc>
          <w:tcPr>
            <w:tcW w:w="779" w:type="pct"/>
            <w:vMerge/>
            <w:shd w:val="clear" w:color="auto" w:fill="FFFFFF" w:themeFill="background1"/>
            <w:vAlign w:val="center"/>
          </w:tcPr>
          <w:p w14:paraId="343F5BB2" w14:textId="77777777" w:rsidR="000F1713" w:rsidRPr="00930183" w:rsidRDefault="000F1713" w:rsidP="004F6F45">
            <w:pPr>
              <w:rPr>
                <w:rFonts w:cs="Arial"/>
                <w:sz w:val="16"/>
                <w:szCs w:val="16"/>
                <w:lang w:val="en-US"/>
              </w:rPr>
            </w:pPr>
          </w:p>
        </w:tc>
        <w:tc>
          <w:tcPr>
            <w:tcW w:w="1403" w:type="pct"/>
            <w:shd w:val="clear" w:color="auto" w:fill="FFFFFF" w:themeFill="background1"/>
            <w:vAlign w:val="center"/>
          </w:tcPr>
          <w:p w14:paraId="7DAD7A9A" w14:textId="77777777" w:rsidR="000F1713" w:rsidRPr="00930183" w:rsidRDefault="000F1713">
            <w:pPr>
              <w:pStyle w:val="ListParagraph"/>
              <w:numPr>
                <w:ilvl w:val="0"/>
                <w:numId w:val="13"/>
              </w:numPr>
              <w:ind w:left="236" w:right="167" w:hanging="180"/>
              <w:contextualSpacing w:val="0"/>
              <w:jc w:val="both"/>
              <w:rPr>
                <w:rFonts w:ascii="Arial" w:hAnsi="Arial" w:cs="Arial"/>
                <w:bCs/>
                <w:sz w:val="16"/>
                <w:szCs w:val="16"/>
                <w:lang w:val="en-US"/>
              </w:rPr>
            </w:pPr>
            <w:r w:rsidRPr="00930183">
              <w:rPr>
                <w:rFonts w:ascii="Arial" w:hAnsi="Arial" w:cs="Arial"/>
                <w:bCs/>
                <w:sz w:val="16"/>
                <w:szCs w:val="16"/>
                <w:lang w:val="en-US"/>
              </w:rPr>
              <w:t>A full list of participants, photo documentations and a report of the training conducted.</w:t>
            </w:r>
          </w:p>
        </w:tc>
        <w:tc>
          <w:tcPr>
            <w:tcW w:w="126" w:type="pct"/>
            <w:shd w:val="clear" w:color="auto" w:fill="BFBFBF" w:themeFill="background1" w:themeFillShade="BF"/>
          </w:tcPr>
          <w:p w14:paraId="03456CF8" w14:textId="77777777" w:rsidR="000F1713" w:rsidRPr="00930183" w:rsidRDefault="000F1713" w:rsidP="004F6F45">
            <w:pPr>
              <w:rPr>
                <w:rFonts w:cs="Arial"/>
                <w:bCs/>
                <w:sz w:val="16"/>
                <w:szCs w:val="16"/>
                <w:lang w:val="en-US"/>
              </w:rPr>
            </w:pPr>
          </w:p>
        </w:tc>
        <w:tc>
          <w:tcPr>
            <w:tcW w:w="126" w:type="pct"/>
            <w:shd w:val="clear" w:color="auto" w:fill="auto"/>
          </w:tcPr>
          <w:p w14:paraId="197225DC" w14:textId="77777777" w:rsidR="000F1713" w:rsidRPr="00930183" w:rsidRDefault="000F1713" w:rsidP="004F6F45">
            <w:pPr>
              <w:rPr>
                <w:rFonts w:cs="Arial"/>
                <w:bCs/>
                <w:sz w:val="16"/>
                <w:szCs w:val="16"/>
                <w:lang w:val="en-US"/>
              </w:rPr>
            </w:pPr>
          </w:p>
        </w:tc>
        <w:tc>
          <w:tcPr>
            <w:tcW w:w="127" w:type="pct"/>
            <w:shd w:val="clear" w:color="auto" w:fill="auto"/>
          </w:tcPr>
          <w:p w14:paraId="4B233281" w14:textId="77777777" w:rsidR="000F1713" w:rsidRPr="00930183" w:rsidRDefault="000F1713" w:rsidP="004F6F45">
            <w:pPr>
              <w:rPr>
                <w:rFonts w:cs="Arial"/>
                <w:bCs/>
                <w:sz w:val="16"/>
                <w:szCs w:val="16"/>
                <w:lang w:val="en-US"/>
              </w:rPr>
            </w:pPr>
          </w:p>
        </w:tc>
        <w:tc>
          <w:tcPr>
            <w:tcW w:w="127" w:type="pct"/>
            <w:shd w:val="clear" w:color="auto" w:fill="auto"/>
          </w:tcPr>
          <w:p w14:paraId="20555795" w14:textId="77777777" w:rsidR="000F1713" w:rsidRPr="00930183" w:rsidRDefault="000F1713" w:rsidP="004F6F45">
            <w:pPr>
              <w:rPr>
                <w:rFonts w:cs="Arial"/>
                <w:bCs/>
                <w:sz w:val="16"/>
                <w:szCs w:val="16"/>
                <w:lang w:val="en-US"/>
              </w:rPr>
            </w:pPr>
          </w:p>
        </w:tc>
        <w:tc>
          <w:tcPr>
            <w:tcW w:w="127" w:type="pct"/>
            <w:shd w:val="clear" w:color="auto" w:fill="auto"/>
          </w:tcPr>
          <w:p w14:paraId="050DA502" w14:textId="77777777" w:rsidR="000F1713" w:rsidRPr="00930183" w:rsidRDefault="000F1713" w:rsidP="004F6F45">
            <w:pPr>
              <w:rPr>
                <w:rFonts w:cs="Arial"/>
                <w:bCs/>
                <w:sz w:val="16"/>
                <w:szCs w:val="16"/>
                <w:lang w:val="en-US"/>
              </w:rPr>
            </w:pPr>
          </w:p>
        </w:tc>
        <w:tc>
          <w:tcPr>
            <w:tcW w:w="127" w:type="pct"/>
            <w:shd w:val="clear" w:color="auto" w:fill="auto"/>
          </w:tcPr>
          <w:p w14:paraId="777FE1D7" w14:textId="77777777" w:rsidR="000F1713" w:rsidRPr="00930183" w:rsidRDefault="000F1713" w:rsidP="004F6F45">
            <w:pPr>
              <w:rPr>
                <w:rFonts w:cs="Arial"/>
                <w:bCs/>
                <w:sz w:val="16"/>
                <w:szCs w:val="16"/>
                <w:lang w:val="en-US"/>
              </w:rPr>
            </w:pPr>
          </w:p>
        </w:tc>
        <w:tc>
          <w:tcPr>
            <w:tcW w:w="126" w:type="pct"/>
            <w:shd w:val="clear" w:color="auto" w:fill="auto"/>
          </w:tcPr>
          <w:p w14:paraId="0007E414" w14:textId="77777777" w:rsidR="000F1713" w:rsidRPr="00930183" w:rsidRDefault="000F1713" w:rsidP="004F6F45">
            <w:pPr>
              <w:rPr>
                <w:rFonts w:cs="Arial"/>
                <w:bCs/>
                <w:sz w:val="16"/>
                <w:szCs w:val="16"/>
                <w:lang w:val="en-US"/>
              </w:rPr>
            </w:pPr>
          </w:p>
        </w:tc>
        <w:tc>
          <w:tcPr>
            <w:tcW w:w="127" w:type="pct"/>
            <w:shd w:val="clear" w:color="auto" w:fill="auto"/>
          </w:tcPr>
          <w:p w14:paraId="49C58731" w14:textId="77777777" w:rsidR="000F1713" w:rsidRPr="00930183" w:rsidRDefault="000F1713" w:rsidP="004F6F45">
            <w:pPr>
              <w:rPr>
                <w:rFonts w:cs="Arial"/>
                <w:bCs/>
                <w:sz w:val="16"/>
                <w:szCs w:val="16"/>
                <w:lang w:val="en-US"/>
              </w:rPr>
            </w:pPr>
          </w:p>
        </w:tc>
        <w:tc>
          <w:tcPr>
            <w:tcW w:w="126" w:type="pct"/>
            <w:shd w:val="clear" w:color="auto" w:fill="auto"/>
          </w:tcPr>
          <w:p w14:paraId="39E037EC" w14:textId="77777777" w:rsidR="000F1713" w:rsidRPr="00930183" w:rsidRDefault="000F1713" w:rsidP="004F6F45">
            <w:pPr>
              <w:rPr>
                <w:rFonts w:cs="Arial"/>
                <w:bCs/>
                <w:sz w:val="16"/>
                <w:szCs w:val="16"/>
                <w:lang w:val="en-US"/>
              </w:rPr>
            </w:pPr>
          </w:p>
        </w:tc>
        <w:tc>
          <w:tcPr>
            <w:tcW w:w="127" w:type="pct"/>
            <w:shd w:val="clear" w:color="auto" w:fill="auto"/>
          </w:tcPr>
          <w:p w14:paraId="69CE2708" w14:textId="77777777" w:rsidR="000F1713" w:rsidRPr="00930183" w:rsidRDefault="000F1713" w:rsidP="004F6F45">
            <w:pPr>
              <w:rPr>
                <w:rFonts w:cs="Arial"/>
                <w:bCs/>
                <w:sz w:val="16"/>
                <w:szCs w:val="16"/>
                <w:lang w:val="en-US"/>
              </w:rPr>
            </w:pPr>
          </w:p>
        </w:tc>
        <w:tc>
          <w:tcPr>
            <w:tcW w:w="126" w:type="pct"/>
            <w:shd w:val="clear" w:color="auto" w:fill="auto"/>
          </w:tcPr>
          <w:p w14:paraId="24BC56FE" w14:textId="77777777" w:rsidR="000F1713" w:rsidRPr="00930183" w:rsidRDefault="000F1713" w:rsidP="004F6F45">
            <w:pPr>
              <w:rPr>
                <w:rFonts w:cs="Arial"/>
                <w:bCs/>
                <w:sz w:val="16"/>
                <w:szCs w:val="16"/>
                <w:lang w:val="en-US"/>
              </w:rPr>
            </w:pPr>
          </w:p>
        </w:tc>
        <w:tc>
          <w:tcPr>
            <w:tcW w:w="127" w:type="pct"/>
            <w:shd w:val="clear" w:color="auto" w:fill="B2A1C7" w:themeFill="accent4" w:themeFillTint="99"/>
          </w:tcPr>
          <w:p w14:paraId="68621621" w14:textId="77777777" w:rsidR="000F1713" w:rsidRPr="00930183" w:rsidRDefault="000F1713" w:rsidP="004F6F45">
            <w:pPr>
              <w:rPr>
                <w:rFonts w:cs="Arial"/>
                <w:bCs/>
                <w:sz w:val="16"/>
                <w:szCs w:val="16"/>
                <w:lang w:val="en-US"/>
              </w:rPr>
            </w:pPr>
          </w:p>
        </w:tc>
        <w:tc>
          <w:tcPr>
            <w:tcW w:w="135" w:type="pct"/>
            <w:shd w:val="clear" w:color="auto" w:fill="auto"/>
          </w:tcPr>
          <w:p w14:paraId="15F7D140" w14:textId="77777777" w:rsidR="000F1713" w:rsidRPr="00930183" w:rsidRDefault="000F1713" w:rsidP="004F6F45">
            <w:pPr>
              <w:rPr>
                <w:rFonts w:cs="Arial"/>
                <w:bCs/>
                <w:sz w:val="16"/>
                <w:szCs w:val="16"/>
                <w:lang w:val="en-US"/>
              </w:rPr>
            </w:pPr>
          </w:p>
        </w:tc>
        <w:tc>
          <w:tcPr>
            <w:tcW w:w="126" w:type="pct"/>
          </w:tcPr>
          <w:p w14:paraId="5F232EE2" w14:textId="77777777" w:rsidR="000F1713" w:rsidRPr="00930183" w:rsidRDefault="000F1713" w:rsidP="004F6F45">
            <w:pPr>
              <w:rPr>
                <w:rFonts w:cs="Arial"/>
                <w:bCs/>
                <w:sz w:val="16"/>
                <w:szCs w:val="16"/>
                <w:lang w:val="en-US"/>
              </w:rPr>
            </w:pPr>
          </w:p>
        </w:tc>
        <w:tc>
          <w:tcPr>
            <w:tcW w:w="124" w:type="pct"/>
          </w:tcPr>
          <w:p w14:paraId="63CA7B80" w14:textId="77777777" w:rsidR="000F1713" w:rsidRPr="00930183" w:rsidRDefault="000F1713" w:rsidP="004F6F45">
            <w:pPr>
              <w:rPr>
                <w:rFonts w:cs="Arial"/>
                <w:bCs/>
                <w:sz w:val="16"/>
                <w:szCs w:val="16"/>
                <w:lang w:val="en-US"/>
              </w:rPr>
            </w:pPr>
          </w:p>
        </w:tc>
        <w:tc>
          <w:tcPr>
            <w:tcW w:w="124" w:type="pct"/>
          </w:tcPr>
          <w:p w14:paraId="69F0D0D0" w14:textId="77777777" w:rsidR="000F1713" w:rsidRPr="00930183" w:rsidRDefault="000F1713" w:rsidP="004F6F45">
            <w:pPr>
              <w:rPr>
                <w:rFonts w:cs="Arial"/>
                <w:bCs/>
                <w:sz w:val="16"/>
                <w:szCs w:val="16"/>
                <w:lang w:val="en-US"/>
              </w:rPr>
            </w:pPr>
          </w:p>
        </w:tc>
        <w:tc>
          <w:tcPr>
            <w:tcW w:w="124" w:type="pct"/>
          </w:tcPr>
          <w:p w14:paraId="5687AA4E" w14:textId="77777777" w:rsidR="000F1713" w:rsidRPr="00930183" w:rsidRDefault="000F1713" w:rsidP="004F6F45">
            <w:pPr>
              <w:rPr>
                <w:rFonts w:cs="Arial"/>
                <w:bCs/>
                <w:sz w:val="16"/>
                <w:szCs w:val="16"/>
                <w:lang w:val="en-US"/>
              </w:rPr>
            </w:pPr>
          </w:p>
        </w:tc>
        <w:tc>
          <w:tcPr>
            <w:tcW w:w="124" w:type="pct"/>
          </w:tcPr>
          <w:p w14:paraId="2D9D5E02" w14:textId="77777777" w:rsidR="000F1713" w:rsidRPr="00930183" w:rsidRDefault="000F1713" w:rsidP="004F6F45">
            <w:pPr>
              <w:rPr>
                <w:rFonts w:cs="Arial"/>
                <w:bCs/>
                <w:sz w:val="16"/>
                <w:szCs w:val="16"/>
                <w:lang w:val="en-US"/>
              </w:rPr>
            </w:pPr>
          </w:p>
        </w:tc>
        <w:tc>
          <w:tcPr>
            <w:tcW w:w="124" w:type="pct"/>
          </w:tcPr>
          <w:p w14:paraId="092C4D3E" w14:textId="77777777" w:rsidR="000F1713" w:rsidRPr="00930183" w:rsidRDefault="000F1713" w:rsidP="004F6F45">
            <w:pPr>
              <w:rPr>
                <w:rFonts w:cs="Arial"/>
                <w:bCs/>
                <w:sz w:val="16"/>
                <w:szCs w:val="16"/>
                <w:lang w:val="en-US"/>
              </w:rPr>
            </w:pPr>
          </w:p>
        </w:tc>
        <w:tc>
          <w:tcPr>
            <w:tcW w:w="124" w:type="pct"/>
          </w:tcPr>
          <w:p w14:paraId="039C0730" w14:textId="77777777" w:rsidR="000F1713" w:rsidRPr="00930183" w:rsidRDefault="000F1713" w:rsidP="004F6F45">
            <w:pPr>
              <w:rPr>
                <w:rFonts w:cs="Arial"/>
                <w:bCs/>
                <w:sz w:val="16"/>
                <w:szCs w:val="16"/>
                <w:lang w:val="en-US"/>
              </w:rPr>
            </w:pPr>
          </w:p>
        </w:tc>
        <w:tc>
          <w:tcPr>
            <w:tcW w:w="127" w:type="pct"/>
          </w:tcPr>
          <w:p w14:paraId="13CC70BE" w14:textId="77777777" w:rsidR="000F1713" w:rsidRPr="00930183" w:rsidRDefault="000F1713" w:rsidP="004F6F45">
            <w:pPr>
              <w:rPr>
                <w:rFonts w:cs="Arial"/>
                <w:bCs/>
                <w:sz w:val="16"/>
                <w:szCs w:val="16"/>
                <w:lang w:val="en-US"/>
              </w:rPr>
            </w:pPr>
          </w:p>
        </w:tc>
        <w:tc>
          <w:tcPr>
            <w:tcW w:w="167" w:type="pct"/>
          </w:tcPr>
          <w:p w14:paraId="250DD442" w14:textId="77777777" w:rsidR="000F1713" w:rsidRPr="00930183" w:rsidRDefault="000F1713" w:rsidP="004F6F45">
            <w:pPr>
              <w:rPr>
                <w:rFonts w:cs="Arial"/>
                <w:bCs/>
                <w:sz w:val="16"/>
                <w:szCs w:val="16"/>
                <w:lang w:val="en-US"/>
              </w:rPr>
            </w:pPr>
          </w:p>
        </w:tc>
      </w:tr>
      <w:tr w:rsidR="000F1713" w:rsidRPr="00930183" w14:paraId="7560E3F0" w14:textId="77777777" w:rsidTr="004F6F45">
        <w:trPr>
          <w:trHeight w:val="295"/>
        </w:trPr>
        <w:tc>
          <w:tcPr>
            <w:tcW w:w="779" w:type="pct"/>
            <w:vMerge/>
            <w:shd w:val="clear" w:color="auto" w:fill="FFFFFF" w:themeFill="background1"/>
            <w:vAlign w:val="center"/>
          </w:tcPr>
          <w:p w14:paraId="4ABFAD67" w14:textId="77777777" w:rsidR="000F1713" w:rsidRPr="00930183" w:rsidRDefault="000F1713" w:rsidP="004F6F45">
            <w:pPr>
              <w:rPr>
                <w:rFonts w:cs="Arial"/>
                <w:sz w:val="16"/>
                <w:szCs w:val="16"/>
                <w:lang w:val="en-US"/>
              </w:rPr>
            </w:pPr>
          </w:p>
        </w:tc>
        <w:tc>
          <w:tcPr>
            <w:tcW w:w="1403" w:type="pct"/>
            <w:shd w:val="clear" w:color="auto" w:fill="FFFFFF" w:themeFill="background1"/>
            <w:vAlign w:val="center"/>
          </w:tcPr>
          <w:p w14:paraId="366C13CC" w14:textId="77777777" w:rsidR="000F1713" w:rsidRPr="00930183" w:rsidRDefault="000F1713" w:rsidP="004F6F45">
            <w:pPr>
              <w:rPr>
                <w:rFonts w:cs="Arial"/>
                <w:sz w:val="16"/>
                <w:szCs w:val="16"/>
                <w:lang w:val="en-US"/>
              </w:rPr>
            </w:pPr>
            <w:r w:rsidRPr="00930183">
              <w:rPr>
                <w:rFonts w:cs="Arial"/>
                <w:sz w:val="16"/>
                <w:szCs w:val="16"/>
                <w:lang w:val="en-US"/>
              </w:rPr>
              <w:t>Activity 1.4:  Development and endorsement of TNA Committee work plan for monitoring and oversight</w:t>
            </w:r>
          </w:p>
        </w:tc>
        <w:tc>
          <w:tcPr>
            <w:tcW w:w="126" w:type="pct"/>
            <w:shd w:val="clear" w:color="auto" w:fill="BFBFBF" w:themeFill="background1" w:themeFillShade="BF"/>
          </w:tcPr>
          <w:p w14:paraId="6B40489B" w14:textId="77777777" w:rsidR="000F1713" w:rsidRPr="00930183" w:rsidRDefault="000F1713" w:rsidP="004F6F45">
            <w:pPr>
              <w:rPr>
                <w:rFonts w:cs="Arial"/>
                <w:bCs/>
                <w:sz w:val="16"/>
                <w:szCs w:val="16"/>
                <w:lang w:val="en-US"/>
              </w:rPr>
            </w:pPr>
          </w:p>
        </w:tc>
        <w:tc>
          <w:tcPr>
            <w:tcW w:w="126" w:type="pct"/>
            <w:shd w:val="clear" w:color="auto" w:fill="auto"/>
          </w:tcPr>
          <w:p w14:paraId="1C2E57CC" w14:textId="77777777" w:rsidR="000F1713" w:rsidRPr="00930183" w:rsidRDefault="000F1713" w:rsidP="004F6F45">
            <w:pPr>
              <w:rPr>
                <w:rFonts w:cs="Arial"/>
                <w:bCs/>
                <w:sz w:val="16"/>
                <w:szCs w:val="16"/>
                <w:lang w:val="en-US"/>
              </w:rPr>
            </w:pPr>
          </w:p>
        </w:tc>
        <w:tc>
          <w:tcPr>
            <w:tcW w:w="127" w:type="pct"/>
            <w:shd w:val="clear" w:color="auto" w:fill="auto"/>
          </w:tcPr>
          <w:p w14:paraId="38EAFFC2" w14:textId="77777777" w:rsidR="000F1713" w:rsidRPr="00930183" w:rsidRDefault="000F1713" w:rsidP="004F6F45">
            <w:pPr>
              <w:rPr>
                <w:rFonts w:cs="Arial"/>
                <w:bCs/>
                <w:sz w:val="16"/>
                <w:szCs w:val="16"/>
                <w:lang w:val="en-US"/>
              </w:rPr>
            </w:pPr>
          </w:p>
        </w:tc>
        <w:tc>
          <w:tcPr>
            <w:tcW w:w="127" w:type="pct"/>
            <w:shd w:val="clear" w:color="auto" w:fill="auto"/>
          </w:tcPr>
          <w:p w14:paraId="2A62765E" w14:textId="77777777" w:rsidR="000F1713" w:rsidRPr="00930183" w:rsidRDefault="000F1713" w:rsidP="004F6F45">
            <w:pPr>
              <w:rPr>
                <w:rFonts w:cs="Arial"/>
                <w:bCs/>
                <w:sz w:val="16"/>
                <w:szCs w:val="16"/>
                <w:lang w:val="en-US"/>
              </w:rPr>
            </w:pPr>
          </w:p>
        </w:tc>
        <w:tc>
          <w:tcPr>
            <w:tcW w:w="127" w:type="pct"/>
            <w:shd w:val="clear" w:color="auto" w:fill="auto"/>
          </w:tcPr>
          <w:p w14:paraId="1E63B32A" w14:textId="77777777" w:rsidR="000F1713" w:rsidRPr="00930183" w:rsidRDefault="000F1713" w:rsidP="004F6F45">
            <w:pPr>
              <w:rPr>
                <w:rFonts w:cs="Arial"/>
                <w:bCs/>
                <w:sz w:val="16"/>
                <w:szCs w:val="16"/>
                <w:lang w:val="en-US"/>
              </w:rPr>
            </w:pPr>
          </w:p>
        </w:tc>
        <w:tc>
          <w:tcPr>
            <w:tcW w:w="127" w:type="pct"/>
            <w:shd w:val="clear" w:color="auto" w:fill="auto"/>
          </w:tcPr>
          <w:p w14:paraId="71DD22E1" w14:textId="77777777" w:rsidR="000F1713" w:rsidRPr="00930183" w:rsidRDefault="000F1713" w:rsidP="004F6F45">
            <w:pPr>
              <w:rPr>
                <w:rFonts w:cs="Arial"/>
                <w:bCs/>
                <w:sz w:val="16"/>
                <w:szCs w:val="16"/>
                <w:lang w:val="en-US"/>
              </w:rPr>
            </w:pPr>
          </w:p>
        </w:tc>
        <w:tc>
          <w:tcPr>
            <w:tcW w:w="126" w:type="pct"/>
            <w:shd w:val="clear" w:color="auto" w:fill="E36C0A" w:themeFill="accent6" w:themeFillShade="BF"/>
          </w:tcPr>
          <w:p w14:paraId="4B8FFCA9" w14:textId="77777777" w:rsidR="000F1713" w:rsidRPr="00930183" w:rsidRDefault="000F1713" w:rsidP="004F6F45">
            <w:pPr>
              <w:rPr>
                <w:rFonts w:cs="Arial"/>
                <w:bCs/>
                <w:sz w:val="16"/>
                <w:szCs w:val="16"/>
                <w:lang w:val="en-US"/>
              </w:rPr>
            </w:pPr>
          </w:p>
        </w:tc>
        <w:tc>
          <w:tcPr>
            <w:tcW w:w="127" w:type="pct"/>
            <w:shd w:val="clear" w:color="auto" w:fill="auto"/>
          </w:tcPr>
          <w:p w14:paraId="6DDCC106" w14:textId="77777777" w:rsidR="000F1713" w:rsidRPr="00930183" w:rsidRDefault="000F1713" w:rsidP="004F6F45">
            <w:pPr>
              <w:rPr>
                <w:rFonts w:cs="Arial"/>
                <w:bCs/>
                <w:sz w:val="16"/>
                <w:szCs w:val="16"/>
                <w:lang w:val="en-US"/>
              </w:rPr>
            </w:pPr>
          </w:p>
        </w:tc>
        <w:tc>
          <w:tcPr>
            <w:tcW w:w="126" w:type="pct"/>
            <w:shd w:val="clear" w:color="auto" w:fill="auto"/>
          </w:tcPr>
          <w:p w14:paraId="48E5F705" w14:textId="77777777" w:rsidR="000F1713" w:rsidRPr="00930183" w:rsidRDefault="000F1713" w:rsidP="004F6F45">
            <w:pPr>
              <w:rPr>
                <w:rFonts w:cs="Arial"/>
                <w:bCs/>
                <w:sz w:val="16"/>
                <w:szCs w:val="16"/>
                <w:lang w:val="en-US"/>
              </w:rPr>
            </w:pPr>
          </w:p>
        </w:tc>
        <w:tc>
          <w:tcPr>
            <w:tcW w:w="127" w:type="pct"/>
            <w:shd w:val="clear" w:color="auto" w:fill="auto"/>
          </w:tcPr>
          <w:p w14:paraId="39424DC3" w14:textId="77777777" w:rsidR="000F1713" w:rsidRPr="00930183" w:rsidRDefault="000F1713" w:rsidP="004F6F45">
            <w:pPr>
              <w:rPr>
                <w:rFonts w:cs="Arial"/>
                <w:bCs/>
                <w:sz w:val="16"/>
                <w:szCs w:val="16"/>
                <w:lang w:val="en-US"/>
              </w:rPr>
            </w:pPr>
          </w:p>
        </w:tc>
        <w:tc>
          <w:tcPr>
            <w:tcW w:w="126" w:type="pct"/>
            <w:shd w:val="clear" w:color="auto" w:fill="auto"/>
          </w:tcPr>
          <w:p w14:paraId="3FAE0E9A" w14:textId="77777777" w:rsidR="000F1713" w:rsidRPr="00930183" w:rsidRDefault="000F1713" w:rsidP="004F6F45">
            <w:pPr>
              <w:rPr>
                <w:rFonts w:cs="Arial"/>
                <w:bCs/>
                <w:sz w:val="16"/>
                <w:szCs w:val="16"/>
                <w:lang w:val="en-US"/>
              </w:rPr>
            </w:pPr>
          </w:p>
        </w:tc>
        <w:tc>
          <w:tcPr>
            <w:tcW w:w="127" w:type="pct"/>
            <w:shd w:val="clear" w:color="auto" w:fill="auto"/>
          </w:tcPr>
          <w:p w14:paraId="1372FED8" w14:textId="77777777" w:rsidR="000F1713" w:rsidRPr="00930183" w:rsidRDefault="000F1713" w:rsidP="004F6F45">
            <w:pPr>
              <w:rPr>
                <w:rFonts w:cs="Arial"/>
                <w:bCs/>
                <w:sz w:val="16"/>
                <w:szCs w:val="16"/>
                <w:lang w:val="en-US"/>
              </w:rPr>
            </w:pPr>
          </w:p>
        </w:tc>
        <w:tc>
          <w:tcPr>
            <w:tcW w:w="135" w:type="pct"/>
            <w:shd w:val="clear" w:color="auto" w:fill="auto"/>
          </w:tcPr>
          <w:p w14:paraId="3DA7503A" w14:textId="77777777" w:rsidR="000F1713" w:rsidRPr="00930183" w:rsidRDefault="000F1713" w:rsidP="004F6F45">
            <w:pPr>
              <w:rPr>
                <w:rFonts w:cs="Arial"/>
                <w:bCs/>
                <w:sz w:val="16"/>
                <w:szCs w:val="16"/>
                <w:lang w:val="en-US"/>
              </w:rPr>
            </w:pPr>
          </w:p>
        </w:tc>
        <w:tc>
          <w:tcPr>
            <w:tcW w:w="126" w:type="pct"/>
            <w:shd w:val="clear" w:color="auto" w:fill="auto"/>
          </w:tcPr>
          <w:p w14:paraId="56BD9DE8" w14:textId="77777777" w:rsidR="000F1713" w:rsidRPr="00930183" w:rsidRDefault="000F1713" w:rsidP="004F6F45">
            <w:pPr>
              <w:rPr>
                <w:rFonts w:cs="Arial"/>
                <w:bCs/>
                <w:sz w:val="16"/>
                <w:szCs w:val="16"/>
                <w:lang w:val="en-US"/>
              </w:rPr>
            </w:pPr>
          </w:p>
        </w:tc>
        <w:tc>
          <w:tcPr>
            <w:tcW w:w="124" w:type="pct"/>
            <w:shd w:val="clear" w:color="auto" w:fill="auto"/>
          </w:tcPr>
          <w:p w14:paraId="435FA925" w14:textId="77777777" w:rsidR="000F1713" w:rsidRPr="00930183" w:rsidRDefault="000F1713" w:rsidP="004F6F45">
            <w:pPr>
              <w:rPr>
                <w:rFonts w:cs="Arial"/>
                <w:bCs/>
                <w:sz w:val="16"/>
                <w:szCs w:val="16"/>
                <w:lang w:val="en-US"/>
              </w:rPr>
            </w:pPr>
          </w:p>
        </w:tc>
        <w:tc>
          <w:tcPr>
            <w:tcW w:w="124" w:type="pct"/>
            <w:shd w:val="clear" w:color="auto" w:fill="auto"/>
          </w:tcPr>
          <w:p w14:paraId="47E8BE71" w14:textId="77777777" w:rsidR="000F1713" w:rsidRPr="00930183" w:rsidRDefault="000F1713" w:rsidP="004F6F45">
            <w:pPr>
              <w:rPr>
                <w:rFonts w:cs="Arial"/>
                <w:bCs/>
                <w:sz w:val="16"/>
                <w:szCs w:val="16"/>
                <w:lang w:val="en-US"/>
              </w:rPr>
            </w:pPr>
          </w:p>
        </w:tc>
        <w:tc>
          <w:tcPr>
            <w:tcW w:w="124" w:type="pct"/>
            <w:shd w:val="clear" w:color="auto" w:fill="auto"/>
          </w:tcPr>
          <w:p w14:paraId="46DED243" w14:textId="77777777" w:rsidR="000F1713" w:rsidRPr="00930183" w:rsidRDefault="000F1713" w:rsidP="004F6F45">
            <w:pPr>
              <w:rPr>
                <w:rFonts w:cs="Arial"/>
                <w:bCs/>
                <w:sz w:val="16"/>
                <w:szCs w:val="16"/>
                <w:lang w:val="en-US"/>
              </w:rPr>
            </w:pPr>
          </w:p>
        </w:tc>
        <w:tc>
          <w:tcPr>
            <w:tcW w:w="124" w:type="pct"/>
            <w:shd w:val="clear" w:color="auto" w:fill="auto"/>
          </w:tcPr>
          <w:p w14:paraId="6D352CAE" w14:textId="77777777" w:rsidR="000F1713" w:rsidRPr="00930183" w:rsidRDefault="000F1713" w:rsidP="004F6F45">
            <w:pPr>
              <w:rPr>
                <w:rFonts w:cs="Arial"/>
                <w:bCs/>
                <w:sz w:val="16"/>
                <w:szCs w:val="16"/>
                <w:lang w:val="en-US"/>
              </w:rPr>
            </w:pPr>
          </w:p>
        </w:tc>
        <w:tc>
          <w:tcPr>
            <w:tcW w:w="124" w:type="pct"/>
            <w:shd w:val="clear" w:color="auto" w:fill="auto"/>
          </w:tcPr>
          <w:p w14:paraId="2BFFEEF9" w14:textId="77777777" w:rsidR="000F1713" w:rsidRPr="00930183" w:rsidRDefault="000F1713" w:rsidP="004F6F45">
            <w:pPr>
              <w:rPr>
                <w:rFonts w:cs="Arial"/>
                <w:bCs/>
                <w:sz w:val="16"/>
                <w:szCs w:val="16"/>
                <w:lang w:val="en-US"/>
              </w:rPr>
            </w:pPr>
          </w:p>
        </w:tc>
        <w:tc>
          <w:tcPr>
            <w:tcW w:w="124" w:type="pct"/>
            <w:shd w:val="clear" w:color="auto" w:fill="auto"/>
          </w:tcPr>
          <w:p w14:paraId="147F7F55" w14:textId="77777777" w:rsidR="000F1713" w:rsidRPr="00930183" w:rsidRDefault="000F1713" w:rsidP="004F6F45">
            <w:pPr>
              <w:rPr>
                <w:rFonts w:cs="Arial"/>
                <w:bCs/>
                <w:sz w:val="16"/>
                <w:szCs w:val="16"/>
                <w:lang w:val="en-US"/>
              </w:rPr>
            </w:pPr>
          </w:p>
        </w:tc>
        <w:tc>
          <w:tcPr>
            <w:tcW w:w="127" w:type="pct"/>
            <w:shd w:val="clear" w:color="auto" w:fill="auto"/>
          </w:tcPr>
          <w:p w14:paraId="7A448E2E" w14:textId="77777777" w:rsidR="000F1713" w:rsidRPr="00930183" w:rsidRDefault="000F1713" w:rsidP="004F6F45">
            <w:pPr>
              <w:rPr>
                <w:rFonts w:cs="Arial"/>
                <w:bCs/>
                <w:sz w:val="16"/>
                <w:szCs w:val="16"/>
                <w:lang w:val="en-US"/>
              </w:rPr>
            </w:pPr>
          </w:p>
        </w:tc>
        <w:tc>
          <w:tcPr>
            <w:tcW w:w="167" w:type="pct"/>
          </w:tcPr>
          <w:p w14:paraId="330F84A8" w14:textId="77777777" w:rsidR="000F1713" w:rsidRPr="00930183" w:rsidRDefault="000F1713" w:rsidP="004F6F45">
            <w:pPr>
              <w:rPr>
                <w:rFonts w:cs="Arial"/>
                <w:bCs/>
                <w:sz w:val="16"/>
                <w:szCs w:val="16"/>
                <w:lang w:val="en-US"/>
              </w:rPr>
            </w:pPr>
          </w:p>
        </w:tc>
      </w:tr>
      <w:tr w:rsidR="000F1713" w:rsidRPr="00930183" w14:paraId="4504BBA4" w14:textId="77777777" w:rsidTr="004F6F45">
        <w:trPr>
          <w:trHeight w:val="206"/>
        </w:trPr>
        <w:tc>
          <w:tcPr>
            <w:tcW w:w="779" w:type="pct"/>
            <w:vMerge/>
            <w:shd w:val="clear" w:color="auto" w:fill="FFFFFF" w:themeFill="background1"/>
            <w:vAlign w:val="center"/>
          </w:tcPr>
          <w:p w14:paraId="21157642" w14:textId="77777777" w:rsidR="000F1713" w:rsidRPr="00930183" w:rsidRDefault="000F1713" w:rsidP="004F6F45">
            <w:pPr>
              <w:rPr>
                <w:rFonts w:cs="Arial"/>
                <w:sz w:val="16"/>
                <w:szCs w:val="16"/>
                <w:lang w:val="en-US"/>
              </w:rPr>
            </w:pPr>
          </w:p>
        </w:tc>
        <w:tc>
          <w:tcPr>
            <w:tcW w:w="1403" w:type="pct"/>
            <w:shd w:val="clear" w:color="auto" w:fill="FFFFFF" w:themeFill="background1"/>
            <w:vAlign w:val="center"/>
          </w:tcPr>
          <w:p w14:paraId="4F66966C" w14:textId="77777777" w:rsidR="000F1713" w:rsidRPr="00930183" w:rsidRDefault="000F1713" w:rsidP="004F6F45">
            <w:pPr>
              <w:rPr>
                <w:rFonts w:cs="Arial"/>
                <w:bCs/>
                <w:sz w:val="16"/>
                <w:szCs w:val="16"/>
                <w:lang w:val="en-US"/>
              </w:rPr>
            </w:pPr>
            <w:r w:rsidRPr="00930183">
              <w:rPr>
                <w:rFonts w:cs="Arial"/>
                <w:bCs/>
                <w:sz w:val="16"/>
                <w:szCs w:val="16"/>
                <w:lang w:val="en-US"/>
              </w:rPr>
              <w:t>Deliverable 1.4.</w:t>
            </w:r>
          </w:p>
          <w:p w14:paraId="2DA57BE9" w14:textId="77777777" w:rsidR="000F1713" w:rsidRPr="00930183" w:rsidRDefault="000F1713">
            <w:pPr>
              <w:pStyle w:val="ListParagraph"/>
              <w:numPr>
                <w:ilvl w:val="0"/>
                <w:numId w:val="13"/>
              </w:numPr>
              <w:ind w:left="236" w:right="167" w:hanging="180"/>
              <w:contextualSpacing w:val="0"/>
              <w:jc w:val="both"/>
              <w:rPr>
                <w:rFonts w:ascii="Arial" w:hAnsi="Arial" w:cs="Arial"/>
                <w:bCs/>
                <w:sz w:val="16"/>
                <w:szCs w:val="16"/>
                <w:lang w:val="en-US"/>
              </w:rPr>
            </w:pPr>
            <w:r w:rsidRPr="00930183">
              <w:rPr>
                <w:rFonts w:ascii="Arial" w:hAnsi="Arial" w:cs="Arial"/>
                <w:bCs/>
                <w:sz w:val="16"/>
                <w:szCs w:val="16"/>
                <w:lang w:val="en-US"/>
              </w:rPr>
              <w:t>TNA Committee work plan</w:t>
            </w:r>
          </w:p>
        </w:tc>
        <w:tc>
          <w:tcPr>
            <w:tcW w:w="126" w:type="pct"/>
            <w:shd w:val="clear" w:color="auto" w:fill="BFBFBF" w:themeFill="background1" w:themeFillShade="BF"/>
          </w:tcPr>
          <w:p w14:paraId="408F68D8" w14:textId="77777777" w:rsidR="000F1713" w:rsidRPr="00930183" w:rsidRDefault="000F1713" w:rsidP="004F6F45">
            <w:pPr>
              <w:rPr>
                <w:rFonts w:cs="Arial"/>
                <w:bCs/>
                <w:sz w:val="16"/>
                <w:szCs w:val="16"/>
                <w:lang w:val="en-US"/>
              </w:rPr>
            </w:pPr>
          </w:p>
        </w:tc>
        <w:tc>
          <w:tcPr>
            <w:tcW w:w="126" w:type="pct"/>
            <w:shd w:val="clear" w:color="auto" w:fill="auto"/>
          </w:tcPr>
          <w:p w14:paraId="58B60015" w14:textId="77777777" w:rsidR="000F1713" w:rsidRPr="00930183" w:rsidRDefault="000F1713" w:rsidP="004F6F45">
            <w:pPr>
              <w:rPr>
                <w:rFonts w:cs="Arial"/>
                <w:bCs/>
                <w:sz w:val="16"/>
                <w:szCs w:val="16"/>
                <w:lang w:val="en-US"/>
              </w:rPr>
            </w:pPr>
          </w:p>
        </w:tc>
        <w:tc>
          <w:tcPr>
            <w:tcW w:w="127" w:type="pct"/>
            <w:shd w:val="clear" w:color="auto" w:fill="auto"/>
          </w:tcPr>
          <w:p w14:paraId="592E08C2" w14:textId="77777777" w:rsidR="000F1713" w:rsidRPr="00930183" w:rsidRDefault="000F1713" w:rsidP="004F6F45">
            <w:pPr>
              <w:rPr>
                <w:rFonts w:cs="Arial"/>
                <w:bCs/>
                <w:sz w:val="16"/>
                <w:szCs w:val="16"/>
                <w:lang w:val="en-US"/>
              </w:rPr>
            </w:pPr>
          </w:p>
        </w:tc>
        <w:tc>
          <w:tcPr>
            <w:tcW w:w="127" w:type="pct"/>
            <w:shd w:val="clear" w:color="auto" w:fill="auto"/>
          </w:tcPr>
          <w:p w14:paraId="5612E03A" w14:textId="77777777" w:rsidR="000F1713" w:rsidRPr="00930183" w:rsidRDefault="000F1713" w:rsidP="004F6F45">
            <w:pPr>
              <w:rPr>
                <w:rFonts w:cs="Arial"/>
                <w:bCs/>
                <w:sz w:val="16"/>
                <w:szCs w:val="16"/>
                <w:lang w:val="en-US"/>
              </w:rPr>
            </w:pPr>
          </w:p>
        </w:tc>
        <w:tc>
          <w:tcPr>
            <w:tcW w:w="127" w:type="pct"/>
            <w:shd w:val="clear" w:color="auto" w:fill="auto"/>
          </w:tcPr>
          <w:p w14:paraId="2D310489" w14:textId="77777777" w:rsidR="000F1713" w:rsidRPr="00930183" w:rsidRDefault="000F1713" w:rsidP="004F6F45">
            <w:pPr>
              <w:rPr>
                <w:rFonts w:cs="Arial"/>
                <w:bCs/>
                <w:sz w:val="16"/>
                <w:szCs w:val="16"/>
                <w:lang w:val="en-US"/>
              </w:rPr>
            </w:pPr>
          </w:p>
        </w:tc>
        <w:tc>
          <w:tcPr>
            <w:tcW w:w="127" w:type="pct"/>
            <w:shd w:val="clear" w:color="auto" w:fill="auto"/>
          </w:tcPr>
          <w:p w14:paraId="4C87D216" w14:textId="77777777" w:rsidR="000F1713" w:rsidRPr="00930183" w:rsidRDefault="000F1713" w:rsidP="004F6F45">
            <w:pPr>
              <w:rPr>
                <w:rFonts w:cs="Arial"/>
                <w:bCs/>
                <w:sz w:val="16"/>
                <w:szCs w:val="16"/>
                <w:lang w:val="en-US"/>
              </w:rPr>
            </w:pPr>
          </w:p>
        </w:tc>
        <w:tc>
          <w:tcPr>
            <w:tcW w:w="126" w:type="pct"/>
            <w:shd w:val="clear" w:color="auto" w:fill="B2A1C7" w:themeFill="accent4" w:themeFillTint="99"/>
          </w:tcPr>
          <w:p w14:paraId="1193796D" w14:textId="77777777" w:rsidR="000F1713" w:rsidRPr="00930183" w:rsidRDefault="000F1713" w:rsidP="004F6F45">
            <w:pPr>
              <w:rPr>
                <w:rFonts w:cs="Arial"/>
                <w:bCs/>
                <w:sz w:val="16"/>
                <w:szCs w:val="16"/>
                <w:lang w:val="en-US"/>
              </w:rPr>
            </w:pPr>
          </w:p>
        </w:tc>
        <w:tc>
          <w:tcPr>
            <w:tcW w:w="127" w:type="pct"/>
            <w:shd w:val="clear" w:color="auto" w:fill="auto"/>
          </w:tcPr>
          <w:p w14:paraId="61A5FF7F" w14:textId="77777777" w:rsidR="000F1713" w:rsidRPr="00930183" w:rsidRDefault="000F1713" w:rsidP="004F6F45">
            <w:pPr>
              <w:rPr>
                <w:rFonts w:cs="Arial"/>
                <w:bCs/>
                <w:sz w:val="16"/>
                <w:szCs w:val="16"/>
                <w:lang w:val="en-US"/>
              </w:rPr>
            </w:pPr>
          </w:p>
        </w:tc>
        <w:tc>
          <w:tcPr>
            <w:tcW w:w="126" w:type="pct"/>
            <w:shd w:val="clear" w:color="auto" w:fill="FFFFFF" w:themeFill="background1"/>
          </w:tcPr>
          <w:p w14:paraId="38478E1E" w14:textId="77777777" w:rsidR="000F1713" w:rsidRPr="00930183" w:rsidRDefault="000F1713" w:rsidP="004F6F45">
            <w:pPr>
              <w:rPr>
                <w:rFonts w:cs="Arial"/>
                <w:bCs/>
                <w:sz w:val="16"/>
                <w:szCs w:val="16"/>
                <w:lang w:val="en-US"/>
              </w:rPr>
            </w:pPr>
          </w:p>
        </w:tc>
        <w:tc>
          <w:tcPr>
            <w:tcW w:w="127" w:type="pct"/>
            <w:shd w:val="clear" w:color="auto" w:fill="FFFFFF" w:themeFill="background1"/>
          </w:tcPr>
          <w:p w14:paraId="2C23ECB7" w14:textId="77777777" w:rsidR="000F1713" w:rsidRPr="00930183" w:rsidRDefault="000F1713" w:rsidP="004F6F45">
            <w:pPr>
              <w:rPr>
                <w:rFonts w:cs="Arial"/>
                <w:bCs/>
                <w:sz w:val="16"/>
                <w:szCs w:val="16"/>
                <w:lang w:val="en-US"/>
              </w:rPr>
            </w:pPr>
          </w:p>
        </w:tc>
        <w:tc>
          <w:tcPr>
            <w:tcW w:w="126" w:type="pct"/>
            <w:shd w:val="clear" w:color="auto" w:fill="auto"/>
          </w:tcPr>
          <w:p w14:paraId="793CFDD2" w14:textId="77777777" w:rsidR="000F1713" w:rsidRPr="00930183" w:rsidRDefault="000F1713" w:rsidP="004F6F45">
            <w:pPr>
              <w:rPr>
                <w:rFonts w:cs="Arial"/>
                <w:bCs/>
                <w:sz w:val="16"/>
                <w:szCs w:val="16"/>
                <w:lang w:val="en-US"/>
              </w:rPr>
            </w:pPr>
          </w:p>
        </w:tc>
        <w:tc>
          <w:tcPr>
            <w:tcW w:w="127" w:type="pct"/>
            <w:shd w:val="clear" w:color="auto" w:fill="auto"/>
          </w:tcPr>
          <w:p w14:paraId="33E25D39" w14:textId="77777777" w:rsidR="000F1713" w:rsidRPr="00930183" w:rsidRDefault="000F1713" w:rsidP="004F6F45">
            <w:pPr>
              <w:rPr>
                <w:rFonts w:cs="Arial"/>
                <w:bCs/>
                <w:sz w:val="16"/>
                <w:szCs w:val="16"/>
                <w:lang w:val="en-US"/>
              </w:rPr>
            </w:pPr>
          </w:p>
        </w:tc>
        <w:tc>
          <w:tcPr>
            <w:tcW w:w="135" w:type="pct"/>
            <w:shd w:val="clear" w:color="auto" w:fill="auto"/>
          </w:tcPr>
          <w:p w14:paraId="0E1F17F8" w14:textId="77777777" w:rsidR="000F1713" w:rsidRPr="00930183" w:rsidRDefault="000F1713" w:rsidP="004F6F45">
            <w:pPr>
              <w:rPr>
                <w:rFonts w:cs="Arial"/>
                <w:bCs/>
                <w:sz w:val="16"/>
                <w:szCs w:val="16"/>
                <w:lang w:val="en-US"/>
              </w:rPr>
            </w:pPr>
          </w:p>
        </w:tc>
        <w:tc>
          <w:tcPr>
            <w:tcW w:w="126" w:type="pct"/>
          </w:tcPr>
          <w:p w14:paraId="59E74AC7" w14:textId="77777777" w:rsidR="000F1713" w:rsidRPr="00930183" w:rsidRDefault="000F1713" w:rsidP="004F6F45">
            <w:pPr>
              <w:rPr>
                <w:rFonts w:cs="Arial"/>
                <w:bCs/>
                <w:sz w:val="16"/>
                <w:szCs w:val="16"/>
                <w:lang w:val="en-US"/>
              </w:rPr>
            </w:pPr>
          </w:p>
        </w:tc>
        <w:tc>
          <w:tcPr>
            <w:tcW w:w="124" w:type="pct"/>
          </w:tcPr>
          <w:p w14:paraId="192C8B4A" w14:textId="77777777" w:rsidR="000F1713" w:rsidRPr="00930183" w:rsidRDefault="000F1713" w:rsidP="004F6F45">
            <w:pPr>
              <w:rPr>
                <w:rFonts w:cs="Arial"/>
                <w:bCs/>
                <w:sz w:val="16"/>
                <w:szCs w:val="16"/>
                <w:lang w:val="en-US"/>
              </w:rPr>
            </w:pPr>
          </w:p>
        </w:tc>
        <w:tc>
          <w:tcPr>
            <w:tcW w:w="124" w:type="pct"/>
          </w:tcPr>
          <w:p w14:paraId="5CE844F0" w14:textId="77777777" w:rsidR="000F1713" w:rsidRPr="00930183" w:rsidRDefault="000F1713" w:rsidP="004F6F45">
            <w:pPr>
              <w:rPr>
                <w:rFonts w:cs="Arial"/>
                <w:bCs/>
                <w:sz w:val="16"/>
                <w:szCs w:val="16"/>
                <w:lang w:val="en-US"/>
              </w:rPr>
            </w:pPr>
          </w:p>
        </w:tc>
        <w:tc>
          <w:tcPr>
            <w:tcW w:w="124" w:type="pct"/>
          </w:tcPr>
          <w:p w14:paraId="55A987B9" w14:textId="77777777" w:rsidR="000F1713" w:rsidRPr="00930183" w:rsidRDefault="000F1713" w:rsidP="004F6F45">
            <w:pPr>
              <w:rPr>
                <w:rFonts w:cs="Arial"/>
                <w:bCs/>
                <w:sz w:val="16"/>
                <w:szCs w:val="16"/>
                <w:lang w:val="en-US"/>
              </w:rPr>
            </w:pPr>
          </w:p>
        </w:tc>
        <w:tc>
          <w:tcPr>
            <w:tcW w:w="124" w:type="pct"/>
          </w:tcPr>
          <w:p w14:paraId="63C8AA8F" w14:textId="77777777" w:rsidR="000F1713" w:rsidRPr="00930183" w:rsidRDefault="000F1713" w:rsidP="004F6F45">
            <w:pPr>
              <w:rPr>
                <w:rFonts w:cs="Arial"/>
                <w:bCs/>
                <w:sz w:val="16"/>
                <w:szCs w:val="16"/>
                <w:lang w:val="en-US"/>
              </w:rPr>
            </w:pPr>
          </w:p>
        </w:tc>
        <w:tc>
          <w:tcPr>
            <w:tcW w:w="124" w:type="pct"/>
          </w:tcPr>
          <w:p w14:paraId="24440E70" w14:textId="77777777" w:rsidR="000F1713" w:rsidRPr="00930183" w:rsidRDefault="000F1713" w:rsidP="004F6F45">
            <w:pPr>
              <w:rPr>
                <w:rFonts w:cs="Arial"/>
                <w:bCs/>
                <w:sz w:val="16"/>
                <w:szCs w:val="16"/>
                <w:lang w:val="en-US"/>
              </w:rPr>
            </w:pPr>
          </w:p>
        </w:tc>
        <w:tc>
          <w:tcPr>
            <w:tcW w:w="124" w:type="pct"/>
          </w:tcPr>
          <w:p w14:paraId="61EA9409" w14:textId="77777777" w:rsidR="000F1713" w:rsidRPr="00930183" w:rsidRDefault="000F1713" w:rsidP="004F6F45">
            <w:pPr>
              <w:rPr>
                <w:rFonts w:cs="Arial"/>
                <w:bCs/>
                <w:sz w:val="16"/>
                <w:szCs w:val="16"/>
                <w:lang w:val="en-US"/>
              </w:rPr>
            </w:pPr>
          </w:p>
        </w:tc>
        <w:tc>
          <w:tcPr>
            <w:tcW w:w="127" w:type="pct"/>
          </w:tcPr>
          <w:p w14:paraId="7F3E03B1" w14:textId="77777777" w:rsidR="000F1713" w:rsidRPr="00930183" w:rsidRDefault="000F1713" w:rsidP="004F6F45">
            <w:pPr>
              <w:rPr>
                <w:rFonts w:cs="Arial"/>
                <w:bCs/>
                <w:sz w:val="16"/>
                <w:szCs w:val="16"/>
                <w:lang w:val="en-US"/>
              </w:rPr>
            </w:pPr>
          </w:p>
        </w:tc>
        <w:tc>
          <w:tcPr>
            <w:tcW w:w="167" w:type="pct"/>
          </w:tcPr>
          <w:p w14:paraId="0920A91F" w14:textId="77777777" w:rsidR="000F1713" w:rsidRPr="00930183" w:rsidRDefault="000F1713" w:rsidP="004F6F45">
            <w:pPr>
              <w:rPr>
                <w:rFonts w:cs="Arial"/>
                <w:bCs/>
                <w:sz w:val="16"/>
                <w:szCs w:val="16"/>
                <w:lang w:val="en-US"/>
              </w:rPr>
            </w:pPr>
          </w:p>
        </w:tc>
      </w:tr>
      <w:tr w:rsidR="000F1713" w:rsidRPr="00930183" w14:paraId="110D65FE" w14:textId="77777777" w:rsidTr="008316DD">
        <w:trPr>
          <w:trHeight w:val="350"/>
        </w:trPr>
        <w:tc>
          <w:tcPr>
            <w:tcW w:w="779" w:type="pct"/>
            <w:vMerge/>
            <w:shd w:val="clear" w:color="auto" w:fill="FFFFFF" w:themeFill="background1"/>
            <w:vAlign w:val="center"/>
          </w:tcPr>
          <w:p w14:paraId="619F50F4" w14:textId="77777777" w:rsidR="000F1713" w:rsidRPr="00930183" w:rsidRDefault="000F1713" w:rsidP="004F6F45">
            <w:pPr>
              <w:rPr>
                <w:rFonts w:cs="Arial"/>
                <w:sz w:val="16"/>
                <w:szCs w:val="16"/>
                <w:lang w:val="en-US"/>
              </w:rPr>
            </w:pPr>
          </w:p>
        </w:tc>
        <w:tc>
          <w:tcPr>
            <w:tcW w:w="1403" w:type="pct"/>
            <w:shd w:val="clear" w:color="auto" w:fill="FFFFFF" w:themeFill="background1"/>
            <w:vAlign w:val="center"/>
          </w:tcPr>
          <w:p w14:paraId="37F17A55" w14:textId="77777777" w:rsidR="000F1713" w:rsidRPr="00930183" w:rsidRDefault="000F1713">
            <w:pPr>
              <w:pStyle w:val="ListParagraph"/>
              <w:numPr>
                <w:ilvl w:val="0"/>
                <w:numId w:val="13"/>
              </w:numPr>
              <w:ind w:left="236" w:hanging="180"/>
              <w:contextualSpacing w:val="0"/>
              <w:rPr>
                <w:rFonts w:ascii="Arial" w:hAnsi="Arial" w:cs="Arial"/>
                <w:bCs/>
                <w:sz w:val="16"/>
                <w:szCs w:val="16"/>
                <w:lang w:val="en-US"/>
              </w:rPr>
            </w:pPr>
            <w:r w:rsidRPr="00930183">
              <w:rPr>
                <w:rFonts w:ascii="Arial" w:hAnsi="Arial" w:cs="Arial"/>
                <w:bCs/>
                <w:sz w:val="16"/>
                <w:szCs w:val="16"/>
                <w:lang w:val="en-US"/>
              </w:rPr>
              <w:t>Committee’s meetings</w:t>
            </w:r>
          </w:p>
        </w:tc>
        <w:tc>
          <w:tcPr>
            <w:tcW w:w="126" w:type="pct"/>
            <w:shd w:val="clear" w:color="auto" w:fill="BFBFBF" w:themeFill="background1" w:themeFillShade="BF"/>
          </w:tcPr>
          <w:p w14:paraId="45EED29D" w14:textId="77777777" w:rsidR="000F1713" w:rsidRPr="00930183" w:rsidRDefault="000F1713" w:rsidP="004F6F45">
            <w:pPr>
              <w:rPr>
                <w:rFonts w:cs="Arial"/>
                <w:bCs/>
                <w:sz w:val="16"/>
                <w:szCs w:val="16"/>
                <w:lang w:val="en-US"/>
              </w:rPr>
            </w:pPr>
          </w:p>
        </w:tc>
        <w:tc>
          <w:tcPr>
            <w:tcW w:w="126" w:type="pct"/>
            <w:shd w:val="clear" w:color="auto" w:fill="auto"/>
          </w:tcPr>
          <w:p w14:paraId="7612B2AA" w14:textId="77777777" w:rsidR="000F1713" w:rsidRPr="00930183" w:rsidRDefault="000F1713" w:rsidP="004F6F45">
            <w:pPr>
              <w:rPr>
                <w:rFonts w:cs="Arial"/>
                <w:bCs/>
                <w:sz w:val="16"/>
                <w:szCs w:val="16"/>
                <w:lang w:val="en-US"/>
              </w:rPr>
            </w:pPr>
          </w:p>
        </w:tc>
        <w:tc>
          <w:tcPr>
            <w:tcW w:w="127" w:type="pct"/>
            <w:shd w:val="clear" w:color="auto" w:fill="auto"/>
          </w:tcPr>
          <w:p w14:paraId="465D1799" w14:textId="77777777" w:rsidR="000F1713" w:rsidRPr="00930183" w:rsidRDefault="000F1713" w:rsidP="004F6F45">
            <w:pPr>
              <w:rPr>
                <w:rFonts w:cs="Arial"/>
                <w:bCs/>
                <w:sz w:val="16"/>
                <w:szCs w:val="16"/>
                <w:lang w:val="en-US"/>
              </w:rPr>
            </w:pPr>
          </w:p>
        </w:tc>
        <w:tc>
          <w:tcPr>
            <w:tcW w:w="127" w:type="pct"/>
            <w:shd w:val="clear" w:color="auto" w:fill="auto"/>
          </w:tcPr>
          <w:p w14:paraId="7C5F1B86" w14:textId="77777777" w:rsidR="000F1713" w:rsidRPr="00930183" w:rsidRDefault="000F1713" w:rsidP="004F6F45">
            <w:pPr>
              <w:rPr>
                <w:rFonts w:cs="Arial"/>
                <w:bCs/>
                <w:sz w:val="16"/>
                <w:szCs w:val="16"/>
                <w:lang w:val="en-US"/>
              </w:rPr>
            </w:pPr>
          </w:p>
        </w:tc>
        <w:tc>
          <w:tcPr>
            <w:tcW w:w="127" w:type="pct"/>
            <w:shd w:val="clear" w:color="auto" w:fill="auto"/>
          </w:tcPr>
          <w:p w14:paraId="67AFE6CD" w14:textId="77777777" w:rsidR="000F1713" w:rsidRPr="00930183" w:rsidRDefault="000F1713" w:rsidP="004F6F45">
            <w:pPr>
              <w:rPr>
                <w:rFonts w:cs="Arial"/>
                <w:bCs/>
                <w:sz w:val="16"/>
                <w:szCs w:val="16"/>
                <w:lang w:val="en-US"/>
              </w:rPr>
            </w:pPr>
          </w:p>
        </w:tc>
        <w:tc>
          <w:tcPr>
            <w:tcW w:w="127" w:type="pct"/>
            <w:shd w:val="clear" w:color="auto" w:fill="auto"/>
          </w:tcPr>
          <w:p w14:paraId="623641E1" w14:textId="77777777" w:rsidR="000F1713" w:rsidRPr="00930183" w:rsidRDefault="000F1713" w:rsidP="004F6F45">
            <w:pPr>
              <w:rPr>
                <w:rFonts w:cs="Arial"/>
                <w:bCs/>
                <w:sz w:val="16"/>
                <w:szCs w:val="16"/>
                <w:lang w:val="en-US"/>
              </w:rPr>
            </w:pPr>
          </w:p>
        </w:tc>
        <w:tc>
          <w:tcPr>
            <w:tcW w:w="126" w:type="pct"/>
            <w:shd w:val="clear" w:color="auto" w:fill="auto"/>
          </w:tcPr>
          <w:p w14:paraId="568A34CC" w14:textId="77777777" w:rsidR="000F1713" w:rsidRPr="00930183" w:rsidRDefault="000F1713" w:rsidP="004F6F45">
            <w:pPr>
              <w:rPr>
                <w:rFonts w:cs="Arial"/>
                <w:bCs/>
                <w:sz w:val="16"/>
                <w:szCs w:val="16"/>
                <w:lang w:val="en-US"/>
              </w:rPr>
            </w:pPr>
          </w:p>
        </w:tc>
        <w:tc>
          <w:tcPr>
            <w:tcW w:w="127" w:type="pct"/>
            <w:shd w:val="clear" w:color="auto" w:fill="auto"/>
          </w:tcPr>
          <w:p w14:paraId="0F184AB5" w14:textId="77777777" w:rsidR="000F1713" w:rsidRPr="00930183" w:rsidRDefault="000F1713" w:rsidP="004F6F45">
            <w:pPr>
              <w:rPr>
                <w:rFonts w:cs="Arial"/>
                <w:bCs/>
                <w:sz w:val="16"/>
                <w:szCs w:val="16"/>
                <w:lang w:val="en-US"/>
              </w:rPr>
            </w:pPr>
          </w:p>
        </w:tc>
        <w:tc>
          <w:tcPr>
            <w:tcW w:w="126" w:type="pct"/>
            <w:shd w:val="clear" w:color="auto" w:fill="auto"/>
          </w:tcPr>
          <w:p w14:paraId="31F6B801" w14:textId="77777777" w:rsidR="000F1713" w:rsidRPr="00930183" w:rsidRDefault="000F1713" w:rsidP="004F6F45">
            <w:pPr>
              <w:rPr>
                <w:rFonts w:cs="Arial"/>
                <w:bCs/>
                <w:sz w:val="16"/>
                <w:szCs w:val="16"/>
                <w:lang w:val="en-US"/>
              </w:rPr>
            </w:pPr>
          </w:p>
        </w:tc>
        <w:tc>
          <w:tcPr>
            <w:tcW w:w="127" w:type="pct"/>
            <w:shd w:val="clear" w:color="auto" w:fill="auto"/>
          </w:tcPr>
          <w:p w14:paraId="60FDC552" w14:textId="77777777" w:rsidR="000F1713" w:rsidRPr="00930183" w:rsidRDefault="000F1713" w:rsidP="004F6F45">
            <w:pPr>
              <w:rPr>
                <w:rFonts w:cs="Arial"/>
                <w:bCs/>
                <w:sz w:val="16"/>
                <w:szCs w:val="16"/>
                <w:lang w:val="en-US"/>
              </w:rPr>
            </w:pPr>
          </w:p>
        </w:tc>
        <w:tc>
          <w:tcPr>
            <w:tcW w:w="126" w:type="pct"/>
            <w:shd w:val="clear" w:color="auto" w:fill="auto"/>
          </w:tcPr>
          <w:p w14:paraId="0287B528" w14:textId="77777777" w:rsidR="000F1713" w:rsidRPr="00930183" w:rsidRDefault="000F1713" w:rsidP="004F6F45">
            <w:pPr>
              <w:rPr>
                <w:rFonts w:cs="Arial"/>
                <w:bCs/>
                <w:sz w:val="16"/>
                <w:szCs w:val="16"/>
                <w:lang w:val="en-US"/>
              </w:rPr>
            </w:pPr>
          </w:p>
        </w:tc>
        <w:tc>
          <w:tcPr>
            <w:tcW w:w="127" w:type="pct"/>
            <w:shd w:val="clear" w:color="auto" w:fill="auto"/>
          </w:tcPr>
          <w:p w14:paraId="2B3D7542" w14:textId="77777777" w:rsidR="000F1713" w:rsidRPr="00930183" w:rsidRDefault="000F1713" w:rsidP="004F6F45">
            <w:pPr>
              <w:rPr>
                <w:rFonts w:cs="Arial"/>
                <w:bCs/>
                <w:sz w:val="16"/>
                <w:szCs w:val="16"/>
                <w:lang w:val="en-US"/>
              </w:rPr>
            </w:pPr>
          </w:p>
        </w:tc>
        <w:tc>
          <w:tcPr>
            <w:tcW w:w="135" w:type="pct"/>
            <w:shd w:val="clear" w:color="auto" w:fill="auto"/>
          </w:tcPr>
          <w:p w14:paraId="6FC82185" w14:textId="77777777" w:rsidR="000F1713" w:rsidRPr="00930183" w:rsidRDefault="000F1713" w:rsidP="004F6F45">
            <w:pPr>
              <w:rPr>
                <w:rFonts w:cs="Arial"/>
                <w:bCs/>
                <w:sz w:val="16"/>
                <w:szCs w:val="16"/>
                <w:lang w:val="en-US"/>
              </w:rPr>
            </w:pPr>
          </w:p>
        </w:tc>
        <w:tc>
          <w:tcPr>
            <w:tcW w:w="126" w:type="pct"/>
            <w:shd w:val="clear" w:color="auto" w:fill="auto"/>
          </w:tcPr>
          <w:p w14:paraId="6BBAD32A" w14:textId="77777777" w:rsidR="000F1713" w:rsidRPr="00930183" w:rsidRDefault="000F1713" w:rsidP="004F6F45">
            <w:pPr>
              <w:rPr>
                <w:rFonts w:cs="Arial"/>
                <w:bCs/>
                <w:sz w:val="16"/>
                <w:szCs w:val="16"/>
                <w:lang w:val="en-US"/>
              </w:rPr>
            </w:pPr>
          </w:p>
        </w:tc>
        <w:tc>
          <w:tcPr>
            <w:tcW w:w="124" w:type="pct"/>
            <w:shd w:val="clear" w:color="auto" w:fill="auto"/>
          </w:tcPr>
          <w:p w14:paraId="7943E92A" w14:textId="77777777" w:rsidR="000F1713" w:rsidRPr="00930183" w:rsidRDefault="000F1713" w:rsidP="004F6F45">
            <w:pPr>
              <w:rPr>
                <w:rFonts w:cs="Arial"/>
                <w:bCs/>
                <w:sz w:val="16"/>
                <w:szCs w:val="16"/>
                <w:lang w:val="en-US"/>
              </w:rPr>
            </w:pPr>
          </w:p>
        </w:tc>
        <w:tc>
          <w:tcPr>
            <w:tcW w:w="124" w:type="pct"/>
            <w:shd w:val="clear" w:color="auto" w:fill="auto"/>
          </w:tcPr>
          <w:p w14:paraId="3D54FAA7" w14:textId="77777777" w:rsidR="000F1713" w:rsidRPr="00930183" w:rsidRDefault="000F1713" w:rsidP="004F6F45">
            <w:pPr>
              <w:rPr>
                <w:rFonts w:cs="Arial"/>
                <w:bCs/>
                <w:sz w:val="16"/>
                <w:szCs w:val="16"/>
                <w:lang w:val="en-US"/>
              </w:rPr>
            </w:pPr>
          </w:p>
        </w:tc>
        <w:tc>
          <w:tcPr>
            <w:tcW w:w="124" w:type="pct"/>
            <w:shd w:val="clear" w:color="auto" w:fill="auto"/>
          </w:tcPr>
          <w:p w14:paraId="00209F08" w14:textId="77777777" w:rsidR="000F1713" w:rsidRPr="00930183" w:rsidRDefault="000F1713" w:rsidP="004F6F45">
            <w:pPr>
              <w:rPr>
                <w:rFonts w:cs="Arial"/>
                <w:bCs/>
                <w:sz w:val="16"/>
                <w:szCs w:val="16"/>
                <w:lang w:val="en-US"/>
              </w:rPr>
            </w:pPr>
          </w:p>
        </w:tc>
        <w:tc>
          <w:tcPr>
            <w:tcW w:w="124" w:type="pct"/>
            <w:shd w:val="clear" w:color="auto" w:fill="auto"/>
          </w:tcPr>
          <w:p w14:paraId="7E819885" w14:textId="77777777" w:rsidR="000F1713" w:rsidRPr="00930183" w:rsidRDefault="000F1713" w:rsidP="004F6F45">
            <w:pPr>
              <w:rPr>
                <w:rFonts w:cs="Arial"/>
                <w:bCs/>
                <w:sz w:val="16"/>
                <w:szCs w:val="16"/>
                <w:lang w:val="en-US"/>
              </w:rPr>
            </w:pPr>
          </w:p>
        </w:tc>
        <w:tc>
          <w:tcPr>
            <w:tcW w:w="124" w:type="pct"/>
            <w:shd w:val="clear" w:color="auto" w:fill="auto"/>
          </w:tcPr>
          <w:p w14:paraId="4CC5235F" w14:textId="77777777" w:rsidR="000F1713" w:rsidRPr="00930183" w:rsidRDefault="000F1713" w:rsidP="004F6F45">
            <w:pPr>
              <w:rPr>
                <w:rFonts w:cs="Arial"/>
                <w:bCs/>
                <w:sz w:val="16"/>
                <w:szCs w:val="16"/>
                <w:lang w:val="en-US"/>
              </w:rPr>
            </w:pPr>
          </w:p>
        </w:tc>
        <w:tc>
          <w:tcPr>
            <w:tcW w:w="124" w:type="pct"/>
            <w:shd w:val="clear" w:color="auto" w:fill="auto"/>
          </w:tcPr>
          <w:p w14:paraId="41EAE1E2" w14:textId="77777777" w:rsidR="000F1713" w:rsidRPr="00930183" w:rsidRDefault="000F1713" w:rsidP="004F6F45">
            <w:pPr>
              <w:rPr>
                <w:rFonts w:cs="Arial"/>
                <w:bCs/>
                <w:sz w:val="16"/>
                <w:szCs w:val="16"/>
                <w:lang w:val="en-US"/>
              </w:rPr>
            </w:pPr>
          </w:p>
        </w:tc>
        <w:tc>
          <w:tcPr>
            <w:tcW w:w="127" w:type="pct"/>
            <w:shd w:val="clear" w:color="auto" w:fill="auto"/>
          </w:tcPr>
          <w:p w14:paraId="6AE863EE" w14:textId="77777777" w:rsidR="000F1713" w:rsidRPr="00930183" w:rsidRDefault="000F1713" w:rsidP="004F6F45">
            <w:pPr>
              <w:rPr>
                <w:rFonts w:cs="Arial"/>
                <w:bCs/>
                <w:sz w:val="16"/>
                <w:szCs w:val="16"/>
                <w:lang w:val="en-US"/>
              </w:rPr>
            </w:pPr>
          </w:p>
        </w:tc>
        <w:tc>
          <w:tcPr>
            <w:tcW w:w="167" w:type="pct"/>
          </w:tcPr>
          <w:p w14:paraId="704E9094" w14:textId="77777777" w:rsidR="000F1713" w:rsidRPr="00930183" w:rsidRDefault="000F1713" w:rsidP="004F6F45">
            <w:pPr>
              <w:rPr>
                <w:rFonts w:cs="Arial"/>
                <w:bCs/>
                <w:sz w:val="16"/>
                <w:szCs w:val="16"/>
                <w:lang w:val="en-US"/>
              </w:rPr>
            </w:pPr>
          </w:p>
        </w:tc>
      </w:tr>
      <w:bookmarkEnd w:id="1"/>
    </w:tbl>
    <w:p w14:paraId="4A0E8E39" w14:textId="40638650" w:rsidR="000F1713" w:rsidRDefault="000F1713" w:rsidP="000F1713">
      <w:pPr>
        <w:spacing w:line="276" w:lineRule="auto"/>
        <w:rPr>
          <w:rFonts w:asciiTheme="minorHAnsi" w:hAnsiTheme="minorHAnsi" w:cstheme="minorHAnsi"/>
          <w:b/>
          <w:color w:val="24634F"/>
          <w:sz w:val="18"/>
          <w:lang w:val="en-US"/>
        </w:rPr>
      </w:pPr>
    </w:p>
    <w:tbl>
      <w:tblPr>
        <w:tblpPr w:leftFromText="180" w:rightFromText="180" w:vertAnchor="text" w:tblpY="1"/>
        <w:tblOverlap w:val="never"/>
        <w:tblW w:w="155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8" w:type="dxa"/>
          <w:right w:w="10" w:type="dxa"/>
        </w:tblCellMar>
        <w:tblLook w:val="0000" w:firstRow="0" w:lastRow="0" w:firstColumn="0" w:lastColumn="0" w:noHBand="0" w:noVBand="0"/>
      </w:tblPr>
      <w:tblGrid>
        <w:gridCol w:w="2333"/>
        <w:gridCol w:w="4412"/>
        <w:gridCol w:w="360"/>
        <w:gridCol w:w="540"/>
        <w:gridCol w:w="360"/>
        <w:gridCol w:w="360"/>
        <w:gridCol w:w="360"/>
        <w:gridCol w:w="450"/>
        <w:gridCol w:w="360"/>
        <w:gridCol w:w="450"/>
        <w:gridCol w:w="360"/>
        <w:gridCol w:w="450"/>
        <w:gridCol w:w="360"/>
        <w:gridCol w:w="360"/>
        <w:gridCol w:w="450"/>
        <w:gridCol w:w="360"/>
        <w:gridCol w:w="360"/>
        <w:gridCol w:w="450"/>
        <w:gridCol w:w="360"/>
        <w:gridCol w:w="450"/>
        <w:gridCol w:w="360"/>
        <w:gridCol w:w="360"/>
        <w:gridCol w:w="360"/>
        <w:gridCol w:w="540"/>
      </w:tblGrid>
      <w:tr w:rsidR="000F1713" w:rsidRPr="00930183" w14:paraId="78249A72" w14:textId="77777777" w:rsidTr="004F6F45">
        <w:trPr>
          <w:trHeight w:val="295"/>
          <w:tblHeader/>
        </w:trPr>
        <w:tc>
          <w:tcPr>
            <w:tcW w:w="15565" w:type="dxa"/>
            <w:gridSpan w:val="24"/>
            <w:shd w:val="clear" w:color="auto" w:fill="D9D9D9" w:themeFill="background1" w:themeFillShade="D9"/>
            <w:vAlign w:val="center"/>
          </w:tcPr>
          <w:p w14:paraId="2B730F74" w14:textId="77777777" w:rsidR="000F1713" w:rsidRPr="00930183" w:rsidRDefault="000F1713" w:rsidP="004F6F45">
            <w:pPr>
              <w:ind w:right="350"/>
              <w:rPr>
                <w:rFonts w:cs="Arial"/>
                <w:b/>
                <w:bCs/>
                <w:sz w:val="16"/>
                <w:szCs w:val="16"/>
                <w:lang w:val="en-US"/>
              </w:rPr>
            </w:pPr>
            <w:r w:rsidRPr="00930183">
              <w:rPr>
                <w:rFonts w:cs="Arial"/>
                <w:b/>
                <w:bCs/>
                <w:sz w:val="16"/>
                <w:szCs w:val="16"/>
                <w:lang w:val="en-US"/>
              </w:rPr>
              <w:t>Outcome 2: Country Programming process</w:t>
            </w:r>
          </w:p>
        </w:tc>
      </w:tr>
      <w:tr w:rsidR="000F1713" w:rsidRPr="00930183" w14:paraId="4567A383" w14:textId="77777777" w:rsidTr="004F6F45">
        <w:trPr>
          <w:trHeight w:val="295"/>
          <w:tblHeader/>
        </w:trPr>
        <w:tc>
          <w:tcPr>
            <w:tcW w:w="2333" w:type="dxa"/>
            <w:vMerge w:val="restart"/>
            <w:shd w:val="clear" w:color="auto" w:fill="D9D9D9" w:themeFill="background1" w:themeFillShade="D9"/>
            <w:vAlign w:val="center"/>
          </w:tcPr>
          <w:p w14:paraId="2F46084B" w14:textId="77777777" w:rsidR="000F1713" w:rsidRPr="00930183" w:rsidRDefault="000F1713" w:rsidP="004F6F45">
            <w:pPr>
              <w:tabs>
                <w:tab w:val="left" w:pos="2520"/>
              </w:tabs>
              <w:jc w:val="center"/>
              <w:rPr>
                <w:rFonts w:cs="Arial"/>
                <w:i/>
                <w:iCs/>
                <w:sz w:val="16"/>
                <w:szCs w:val="16"/>
                <w:lang w:val="en-US"/>
              </w:rPr>
            </w:pPr>
            <w:r w:rsidRPr="00930183">
              <w:rPr>
                <w:rFonts w:cs="Arial"/>
                <w:b/>
                <w:bCs/>
                <w:sz w:val="16"/>
                <w:szCs w:val="16"/>
                <w:lang w:val="en-US"/>
              </w:rPr>
              <w:t>Outputs</w:t>
            </w:r>
            <w:r w:rsidRPr="00930183">
              <w:rPr>
                <w:rStyle w:val="FootnoteReference"/>
                <w:rFonts w:cs="Arial"/>
                <w:b/>
                <w:bCs/>
                <w:sz w:val="16"/>
                <w:szCs w:val="16"/>
                <w:lang w:val="en-US"/>
              </w:rPr>
              <w:footnoteReference w:id="8"/>
            </w:r>
          </w:p>
        </w:tc>
        <w:tc>
          <w:tcPr>
            <w:tcW w:w="4412" w:type="dxa"/>
            <w:vMerge w:val="restart"/>
            <w:shd w:val="clear" w:color="auto" w:fill="D9D9D9" w:themeFill="background1" w:themeFillShade="D9"/>
            <w:vAlign w:val="center"/>
          </w:tcPr>
          <w:p w14:paraId="2CB8E8E8"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Activities</w:t>
            </w:r>
          </w:p>
        </w:tc>
        <w:tc>
          <w:tcPr>
            <w:tcW w:w="8820" w:type="dxa"/>
            <w:gridSpan w:val="22"/>
            <w:shd w:val="clear" w:color="auto" w:fill="D9D9D9" w:themeFill="background1" w:themeFillShade="D9"/>
          </w:tcPr>
          <w:p w14:paraId="4CCBE6F2"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Actual Timeline of Implementation of Activities During the Reporting Period</w:t>
            </w:r>
            <w:r w:rsidRPr="00930183">
              <w:rPr>
                <w:rFonts w:cs="Arial"/>
                <w:b/>
                <w:bCs/>
                <w:sz w:val="16"/>
                <w:szCs w:val="16"/>
                <w:lang w:val="en-US"/>
              </w:rPr>
              <w:br/>
            </w:r>
            <w:r w:rsidRPr="00930183">
              <w:rPr>
                <w:rFonts w:cs="Arial"/>
                <w:sz w:val="16"/>
                <w:szCs w:val="16"/>
                <w:lang w:val="en-US"/>
              </w:rPr>
              <w:t>(Number of columns can be adjusted depending on the agreed project duration and milestones.)</w:t>
            </w:r>
          </w:p>
        </w:tc>
      </w:tr>
      <w:tr w:rsidR="000F1713" w:rsidRPr="00930183" w14:paraId="6EB887E3" w14:textId="77777777" w:rsidTr="004F6F45">
        <w:trPr>
          <w:trHeight w:val="295"/>
          <w:tblHeader/>
        </w:trPr>
        <w:tc>
          <w:tcPr>
            <w:tcW w:w="2333" w:type="dxa"/>
            <w:vMerge/>
            <w:shd w:val="clear" w:color="auto" w:fill="D9D9D9" w:themeFill="background1" w:themeFillShade="D9"/>
            <w:vAlign w:val="center"/>
          </w:tcPr>
          <w:p w14:paraId="33F8AB03" w14:textId="77777777" w:rsidR="000F1713" w:rsidRPr="00930183" w:rsidRDefault="000F1713" w:rsidP="004F6F45">
            <w:pPr>
              <w:jc w:val="center"/>
              <w:rPr>
                <w:rFonts w:cs="Arial"/>
                <w:i/>
                <w:iCs/>
                <w:sz w:val="16"/>
                <w:szCs w:val="16"/>
                <w:lang w:val="en-US"/>
              </w:rPr>
            </w:pPr>
          </w:p>
        </w:tc>
        <w:tc>
          <w:tcPr>
            <w:tcW w:w="4412" w:type="dxa"/>
            <w:vMerge/>
            <w:shd w:val="clear" w:color="auto" w:fill="D9D9D9" w:themeFill="background1" w:themeFillShade="D9"/>
            <w:vAlign w:val="center"/>
          </w:tcPr>
          <w:p w14:paraId="65C5646F" w14:textId="77777777" w:rsidR="000F1713" w:rsidRPr="00930183" w:rsidRDefault="000F1713" w:rsidP="004F6F45">
            <w:pPr>
              <w:jc w:val="center"/>
              <w:rPr>
                <w:rFonts w:cs="Arial"/>
                <w:bCs/>
                <w:sz w:val="16"/>
                <w:szCs w:val="16"/>
                <w:lang w:val="en-US"/>
              </w:rPr>
            </w:pPr>
          </w:p>
        </w:tc>
        <w:tc>
          <w:tcPr>
            <w:tcW w:w="360" w:type="dxa"/>
            <w:shd w:val="clear" w:color="auto" w:fill="D9D9D9" w:themeFill="background1" w:themeFillShade="D9"/>
            <w:vAlign w:val="center"/>
          </w:tcPr>
          <w:p w14:paraId="60AAE810"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1-8</w:t>
            </w:r>
          </w:p>
        </w:tc>
        <w:tc>
          <w:tcPr>
            <w:tcW w:w="540" w:type="dxa"/>
            <w:shd w:val="clear" w:color="auto" w:fill="D9D9D9" w:themeFill="background1" w:themeFillShade="D9"/>
            <w:vAlign w:val="center"/>
          </w:tcPr>
          <w:p w14:paraId="1795A3AD"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9</w:t>
            </w:r>
          </w:p>
        </w:tc>
        <w:tc>
          <w:tcPr>
            <w:tcW w:w="360" w:type="dxa"/>
            <w:shd w:val="clear" w:color="auto" w:fill="D9D9D9" w:themeFill="background1" w:themeFillShade="D9"/>
            <w:vAlign w:val="center"/>
          </w:tcPr>
          <w:p w14:paraId="62B4F2F8"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10</w:t>
            </w:r>
          </w:p>
        </w:tc>
        <w:tc>
          <w:tcPr>
            <w:tcW w:w="360" w:type="dxa"/>
            <w:shd w:val="clear" w:color="auto" w:fill="D9D9D9" w:themeFill="background1" w:themeFillShade="D9"/>
            <w:vAlign w:val="center"/>
          </w:tcPr>
          <w:p w14:paraId="52DA0D1A"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11</w:t>
            </w:r>
          </w:p>
        </w:tc>
        <w:tc>
          <w:tcPr>
            <w:tcW w:w="360" w:type="dxa"/>
            <w:shd w:val="clear" w:color="auto" w:fill="D9D9D9" w:themeFill="background1" w:themeFillShade="D9"/>
            <w:vAlign w:val="center"/>
          </w:tcPr>
          <w:p w14:paraId="123585B3"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12</w:t>
            </w:r>
          </w:p>
        </w:tc>
        <w:tc>
          <w:tcPr>
            <w:tcW w:w="450" w:type="dxa"/>
            <w:shd w:val="clear" w:color="auto" w:fill="D9D9D9" w:themeFill="background1" w:themeFillShade="D9"/>
            <w:vAlign w:val="center"/>
          </w:tcPr>
          <w:p w14:paraId="2A56E30B"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13</w:t>
            </w:r>
          </w:p>
        </w:tc>
        <w:tc>
          <w:tcPr>
            <w:tcW w:w="360" w:type="dxa"/>
            <w:shd w:val="clear" w:color="auto" w:fill="D9D9D9" w:themeFill="background1" w:themeFillShade="D9"/>
            <w:vAlign w:val="center"/>
          </w:tcPr>
          <w:p w14:paraId="6250ED9E"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14</w:t>
            </w:r>
          </w:p>
        </w:tc>
        <w:tc>
          <w:tcPr>
            <w:tcW w:w="450" w:type="dxa"/>
            <w:shd w:val="clear" w:color="auto" w:fill="D9D9D9" w:themeFill="background1" w:themeFillShade="D9"/>
            <w:vAlign w:val="center"/>
          </w:tcPr>
          <w:p w14:paraId="55B8B152"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15</w:t>
            </w:r>
          </w:p>
        </w:tc>
        <w:tc>
          <w:tcPr>
            <w:tcW w:w="360" w:type="dxa"/>
            <w:shd w:val="clear" w:color="auto" w:fill="D9D9D9" w:themeFill="background1" w:themeFillShade="D9"/>
            <w:vAlign w:val="center"/>
          </w:tcPr>
          <w:p w14:paraId="29777859"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16</w:t>
            </w:r>
          </w:p>
        </w:tc>
        <w:tc>
          <w:tcPr>
            <w:tcW w:w="450" w:type="dxa"/>
            <w:shd w:val="clear" w:color="auto" w:fill="D9D9D9" w:themeFill="background1" w:themeFillShade="D9"/>
            <w:vAlign w:val="center"/>
          </w:tcPr>
          <w:p w14:paraId="6750B4D6"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17</w:t>
            </w:r>
          </w:p>
        </w:tc>
        <w:tc>
          <w:tcPr>
            <w:tcW w:w="360" w:type="dxa"/>
            <w:shd w:val="clear" w:color="auto" w:fill="D9D9D9" w:themeFill="background1" w:themeFillShade="D9"/>
            <w:vAlign w:val="center"/>
          </w:tcPr>
          <w:p w14:paraId="1E367306"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18</w:t>
            </w:r>
          </w:p>
        </w:tc>
        <w:tc>
          <w:tcPr>
            <w:tcW w:w="360" w:type="dxa"/>
            <w:shd w:val="clear" w:color="auto" w:fill="D9D9D9" w:themeFill="background1" w:themeFillShade="D9"/>
            <w:vAlign w:val="center"/>
          </w:tcPr>
          <w:p w14:paraId="29E77BA2"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19</w:t>
            </w:r>
          </w:p>
        </w:tc>
        <w:tc>
          <w:tcPr>
            <w:tcW w:w="450" w:type="dxa"/>
            <w:shd w:val="clear" w:color="auto" w:fill="D9D9D9" w:themeFill="background1" w:themeFillShade="D9"/>
            <w:vAlign w:val="center"/>
          </w:tcPr>
          <w:p w14:paraId="307EB026" w14:textId="77777777" w:rsidR="000F1713" w:rsidRPr="00930183" w:rsidRDefault="000F1713" w:rsidP="004F6F45">
            <w:pPr>
              <w:jc w:val="center"/>
              <w:rPr>
                <w:rFonts w:cs="Arial"/>
                <w:bCs/>
                <w:sz w:val="16"/>
                <w:szCs w:val="16"/>
                <w:lang w:val="en-US"/>
              </w:rPr>
            </w:pPr>
            <w:r w:rsidRPr="00930183">
              <w:rPr>
                <w:rFonts w:cs="Arial"/>
                <w:b/>
                <w:bCs/>
                <w:sz w:val="16"/>
                <w:szCs w:val="16"/>
                <w:lang w:val="en-US"/>
              </w:rPr>
              <w:t>20</w:t>
            </w:r>
          </w:p>
        </w:tc>
        <w:tc>
          <w:tcPr>
            <w:tcW w:w="360" w:type="dxa"/>
            <w:shd w:val="clear" w:color="auto" w:fill="D9D9D9" w:themeFill="background1" w:themeFillShade="D9"/>
            <w:vAlign w:val="center"/>
          </w:tcPr>
          <w:p w14:paraId="0738616C"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21</w:t>
            </w:r>
          </w:p>
        </w:tc>
        <w:tc>
          <w:tcPr>
            <w:tcW w:w="360" w:type="dxa"/>
            <w:shd w:val="clear" w:color="auto" w:fill="D9D9D9" w:themeFill="background1" w:themeFillShade="D9"/>
            <w:vAlign w:val="center"/>
          </w:tcPr>
          <w:p w14:paraId="18FE27E1"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22</w:t>
            </w:r>
          </w:p>
        </w:tc>
        <w:tc>
          <w:tcPr>
            <w:tcW w:w="450" w:type="dxa"/>
            <w:shd w:val="clear" w:color="auto" w:fill="D9D9D9" w:themeFill="background1" w:themeFillShade="D9"/>
            <w:vAlign w:val="center"/>
          </w:tcPr>
          <w:p w14:paraId="694CACB1"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23</w:t>
            </w:r>
          </w:p>
        </w:tc>
        <w:tc>
          <w:tcPr>
            <w:tcW w:w="360" w:type="dxa"/>
            <w:shd w:val="clear" w:color="auto" w:fill="D9D9D9" w:themeFill="background1" w:themeFillShade="D9"/>
            <w:vAlign w:val="center"/>
          </w:tcPr>
          <w:p w14:paraId="3D89E6DB"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24</w:t>
            </w:r>
          </w:p>
        </w:tc>
        <w:tc>
          <w:tcPr>
            <w:tcW w:w="450" w:type="dxa"/>
            <w:shd w:val="clear" w:color="auto" w:fill="D9D9D9" w:themeFill="background1" w:themeFillShade="D9"/>
            <w:vAlign w:val="center"/>
          </w:tcPr>
          <w:p w14:paraId="6E6A3041"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25</w:t>
            </w:r>
          </w:p>
        </w:tc>
        <w:tc>
          <w:tcPr>
            <w:tcW w:w="360" w:type="dxa"/>
            <w:shd w:val="clear" w:color="auto" w:fill="D9D9D9" w:themeFill="background1" w:themeFillShade="D9"/>
            <w:vAlign w:val="center"/>
          </w:tcPr>
          <w:p w14:paraId="7ACA1F80"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26</w:t>
            </w:r>
          </w:p>
        </w:tc>
        <w:tc>
          <w:tcPr>
            <w:tcW w:w="360" w:type="dxa"/>
            <w:shd w:val="clear" w:color="auto" w:fill="D9D9D9" w:themeFill="background1" w:themeFillShade="D9"/>
            <w:vAlign w:val="center"/>
          </w:tcPr>
          <w:p w14:paraId="3727754D"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27</w:t>
            </w:r>
          </w:p>
        </w:tc>
        <w:tc>
          <w:tcPr>
            <w:tcW w:w="360" w:type="dxa"/>
            <w:shd w:val="clear" w:color="auto" w:fill="D9D9D9" w:themeFill="background1" w:themeFillShade="D9"/>
            <w:vAlign w:val="center"/>
          </w:tcPr>
          <w:p w14:paraId="7FCBD1ED"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28</w:t>
            </w:r>
          </w:p>
        </w:tc>
        <w:tc>
          <w:tcPr>
            <w:tcW w:w="540" w:type="dxa"/>
            <w:shd w:val="clear" w:color="auto" w:fill="D9D9D9" w:themeFill="background1" w:themeFillShade="D9"/>
          </w:tcPr>
          <w:p w14:paraId="494171D3" w14:textId="77777777" w:rsidR="000F1713" w:rsidRPr="00930183" w:rsidRDefault="000F1713" w:rsidP="004F6F45">
            <w:pPr>
              <w:jc w:val="center"/>
              <w:rPr>
                <w:rFonts w:cs="Arial"/>
                <w:b/>
                <w:bCs/>
                <w:sz w:val="16"/>
                <w:szCs w:val="16"/>
                <w:lang w:val="en-US"/>
              </w:rPr>
            </w:pPr>
            <w:r w:rsidRPr="00930183">
              <w:rPr>
                <w:rFonts w:cs="Arial"/>
                <w:b/>
                <w:bCs/>
                <w:sz w:val="16"/>
                <w:szCs w:val="16"/>
                <w:lang w:val="en-US"/>
              </w:rPr>
              <w:t>29-34</w:t>
            </w:r>
          </w:p>
        </w:tc>
      </w:tr>
      <w:tr w:rsidR="000F1713" w:rsidRPr="00930183" w14:paraId="0BE6B876" w14:textId="77777777" w:rsidTr="004F6F45">
        <w:trPr>
          <w:cantSplit/>
          <w:trHeight w:val="1134"/>
          <w:tblHeader/>
        </w:trPr>
        <w:tc>
          <w:tcPr>
            <w:tcW w:w="2333" w:type="dxa"/>
            <w:vMerge/>
            <w:shd w:val="clear" w:color="auto" w:fill="D9D9D9" w:themeFill="background1" w:themeFillShade="D9"/>
            <w:vAlign w:val="center"/>
          </w:tcPr>
          <w:p w14:paraId="3842004F" w14:textId="77777777" w:rsidR="000F1713" w:rsidRPr="00930183" w:rsidRDefault="000F1713" w:rsidP="004F6F45">
            <w:pPr>
              <w:jc w:val="center"/>
              <w:rPr>
                <w:rFonts w:cs="Arial"/>
                <w:i/>
                <w:iCs/>
                <w:sz w:val="16"/>
                <w:szCs w:val="16"/>
                <w:lang w:val="en-US"/>
              </w:rPr>
            </w:pPr>
          </w:p>
        </w:tc>
        <w:tc>
          <w:tcPr>
            <w:tcW w:w="4412" w:type="dxa"/>
            <w:vMerge/>
            <w:shd w:val="clear" w:color="auto" w:fill="D9D9D9" w:themeFill="background1" w:themeFillShade="D9"/>
            <w:vAlign w:val="center"/>
          </w:tcPr>
          <w:p w14:paraId="57129F74" w14:textId="77777777" w:rsidR="000F1713" w:rsidRPr="00930183" w:rsidRDefault="000F1713" w:rsidP="004F6F45">
            <w:pPr>
              <w:jc w:val="center"/>
              <w:rPr>
                <w:rFonts w:cs="Arial"/>
                <w:bCs/>
                <w:sz w:val="16"/>
                <w:szCs w:val="16"/>
                <w:lang w:val="en-US"/>
              </w:rPr>
            </w:pPr>
          </w:p>
        </w:tc>
        <w:tc>
          <w:tcPr>
            <w:tcW w:w="360" w:type="dxa"/>
            <w:shd w:val="clear" w:color="auto" w:fill="D9D9D9" w:themeFill="background1" w:themeFillShade="D9"/>
            <w:textDirection w:val="btLr"/>
            <w:vAlign w:val="center"/>
          </w:tcPr>
          <w:p w14:paraId="007C0D4C"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Jan-Aug 20</w:t>
            </w:r>
          </w:p>
        </w:tc>
        <w:tc>
          <w:tcPr>
            <w:tcW w:w="540" w:type="dxa"/>
            <w:shd w:val="clear" w:color="auto" w:fill="D9D9D9" w:themeFill="background1" w:themeFillShade="D9"/>
            <w:textDirection w:val="btLr"/>
            <w:vAlign w:val="center"/>
          </w:tcPr>
          <w:p w14:paraId="3216BC28"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Sep 2020</w:t>
            </w:r>
          </w:p>
        </w:tc>
        <w:tc>
          <w:tcPr>
            <w:tcW w:w="360" w:type="dxa"/>
            <w:shd w:val="clear" w:color="auto" w:fill="D9D9D9" w:themeFill="background1" w:themeFillShade="D9"/>
            <w:textDirection w:val="btLr"/>
            <w:vAlign w:val="center"/>
          </w:tcPr>
          <w:p w14:paraId="2D3D1011"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Oct 2020</w:t>
            </w:r>
          </w:p>
        </w:tc>
        <w:tc>
          <w:tcPr>
            <w:tcW w:w="360" w:type="dxa"/>
            <w:shd w:val="clear" w:color="auto" w:fill="D9D9D9" w:themeFill="background1" w:themeFillShade="D9"/>
            <w:textDirection w:val="btLr"/>
            <w:vAlign w:val="center"/>
          </w:tcPr>
          <w:p w14:paraId="1A9E30BC"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Nov 2020</w:t>
            </w:r>
          </w:p>
        </w:tc>
        <w:tc>
          <w:tcPr>
            <w:tcW w:w="360" w:type="dxa"/>
            <w:shd w:val="clear" w:color="auto" w:fill="D9D9D9" w:themeFill="background1" w:themeFillShade="D9"/>
            <w:textDirection w:val="btLr"/>
            <w:vAlign w:val="center"/>
          </w:tcPr>
          <w:p w14:paraId="41C0623E"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Dec 2020</w:t>
            </w:r>
          </w:p>
        </w:tc>
        <w:tc>
          <w:tcPr>
            <w:tcW w:w="450" w:type="dxa"/>
            <w:shd w:val="clear" w:color="auto" w:fill="D9D9D9" w:themeFill="background1" w:themeFillShade="D9"/>
            <w:textDirection w:val="btLr"/>
            <w:vAlign w:val="center"/>
          </w:tcPr>
          <w:p w14:paraId="0C85C0BA"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 xml:space="preserve">Jan 2021 </w:t>
            </w:r>
          </w:p>
        </w:tc>
        <w:tc>
          <w:tcPr>
            <w:tcW w:w="360" w:type="dxa"/>
            <w:shd w:val="clear" w:color="auto" w:fill="D9D9D9" w:themeFill="background1" w:themeFillShade="D9"/>
            <w:textDirection w:val="btLr"/>
            <w:vAlign w:val="center"/>
          </w:tcPr>
          <w:p w14:paraId="023F536D"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 xml:space="preserve">Feb 2021 </w:t>
            </w:r>
          </w:p>
        </w:tc>
        <w:tc>
          <w:tcPr>
            <w:tcW w:w="450" w:type="dxa"/>
            <w:shd w:val="clear" w:color="auto" w:fill="D9D9D9" w:themeFill="background1" w:themeFillShade="D9"/>
            <w:textDirection w:val="btLr"/>
            <w:vAlign w:val="center"/>
          </w:tcPr>
          <w:p w14:paraId="52702462"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Mar 2021</w:t>
            </w:r>
          </w:p>
        </w:tc>
        <w:tc>
          <w:tcPr>
            <w:tcW w:w="360" w:type="dxa"/>
            <w:shd w:val="clear" w:color="auto" w:fill="D9D9D9" w:themeFill="background1" w:themeFillShade="D9"/>
            <w:textDirection w:val="btLr"/>
            <w:vAlign w:val="center"/>
          </w:tcPr>
          <w:p w14:paraId="3330AEC1"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Apr 2021</w:t>
            </w:r>
          </w:p>
        </w:tc>
        <w:tc>
          <w:tcPr>
            <w:tcW w:w="450" w:type="dxa"/>
            <w:shd w:val="clear" w:color="auto" w:fill="D9D9D9" w:themeFill="background1" w:themeFillShade="D9"/>
            <w:textDirection w:val="btLr"/>
            <w:vAlign w:val="center"/>
          </w:tcPr>
          <w:p w14:paraId="6DACE2D9"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May 2021</w:t>
            </w:r>
          </w:p>
        </w:tc>
        <w:tc>
          <w:tcPr>
            <w:tcW w:w="360" w:type="dxa"/>
            <w:shd w:val="clear" w:color="auto" w:fill="D9D9D9" w:themeFill="background1" w:themeFillShade="D9"/>
            <w:textDirection w:val="btLr"/>
            <w:vAlign w:val="center"/>
          </w:tcPr>
          <w:p w14:paraId="1C879CA4"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 xml:space="preserve">Jun2021 </w:t>
            </w:r>
          </w:p>
        </w:tc>
        <w:tc>
          <w:tcPr>
            <w:tcW w:w="360" w:type="dxa"/>
            <w:shd w:val="clear" w:color="auto" w:fill="D9D9D9" w:themeFill="background1" w:themeFillShade="D9"/>
            <w:textDirection w:val="btLr"/>
            <w:vAlign w:val="center"/>
          </w:tcPr>
          <w:p w14:paraId="1990F228"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Jul 2021</w:t>
            </w:r>
          </w:p>
        </w:tc>
        <w:tc>
          <w:tcPr>
            <w:tcW w:w="450" w:type="dxa"/>
            <w:shd w:val="clear" w:color="auto" w:fill="D9D9D9" w:themeFill="background1" w:themeFillShade="D9"/>
            <w:textDirection w:val="btLr"/>
            <w:vAlign w:val="center"/>
          </w:tcPr>
          <w:p w14:paraId="68A6B34F"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Aug2021</w:t>
            </w:r>
          </w:p>
        </w:tc>
        <w:tc>
          <w:tcPr>
            <w:tcW w:w="360" w:type="dxa"/>
            <w:shd w:val="clear" w:color="auto" w:fill="D9D9D9" w:themeFill="background1" w:themeFillShade="D9"/>
            <w:textDirection w:val="btLr"/>
          </w:tcPr>
          <w:p w14:paraId="5E39C22D"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Sept 2021</w:t>
            </w:r>
          </w:p>
        </w:tc>
        <w:tc>
          <w:tcPr>
            <w:tcW w:w="360" w:type="dxa"/>
            <w:shd w:val="clear" w:color="auto" w:fill="D9D9D9" w:themeFill="background1" w:themeFillShade="D9"/>
            <w:textDirection w:val="btLr"/>
          </w:tcPr>
          <w:p w14:paraId="68DB2870"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Oct 2021</w:t>
            </w:r>
          </w:p>
        </w:tc>
        <w:tc>
          <w:tcPr>
            <w:tcW w:w="450" w:type="dxa"/>
            <w:shd w:val="clear" w:color="auto" w:fill="D9D9D9" w:themeFill="background1" w:themeFillShade="D9"/>
            <w:textDirection w:val="btLr"/>
          </w:tcPr>
          <w:p w14:paraId="3AAB46B3"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Nov 2021</w:t>
            </w:r>
          </w:p>
        </w:tc>
        <w:tc>
          <w:tcPr>
            <w:tcW w:w="360" w:type="dxa"/>
            <w:shd w:val="clear" w:color="auto" w:fill="D9D9D9" w:themeFill="background1" w:themeFillShade="D9"/>
            <w:textDirection w:val="btLr"/>
          </w:tcPr>
          <w:p w14:paraId="57C41E16"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Dec 2021</w:t>
            </w:r>
          </w:p>
        </w:tc>
        <w:tc>
          <w:tcPr>
            <w:tcW w:w="450" w:type="dxa"/>
            <w:shd w:val="clear" w:color="auto" w:fill="D9D9D9" w:themeFill="background1" w:themeFillShade="D9"/>
            <w:textDirection w:val="btLr"/>
          </w:tcPr>
          <w:p w14:paraId="19C322C3"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Jan 2022</w:t>
            </w:r>
          </w:p>
        </w:tc>
        <w:tc>
          <w:tcPr>
            <w:tcW w:w="360" w:type="dxa"/>
            <w:shd w:val="clear" w:color="auto" w:fill="D9D9D9" w:themeFill="background1" w:themeFillShade="D9"/>
            <w:textDirection w:val="btLr"/>
          </w:tcPr>
          <w:p w14:paraId="6E195479"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Feb 2022</w:t>
            </w:r>
          </w:p>
        </w:tc>
        <w:tc>
          <w:tcPr>
            <w:tcW w:w="360" w:type="dxa"/>
            <w:shd w:val="clear" w:color="auto" w:fill="D9D9D9" w:themeFill="background1" w:themeFillShade="D9"/>
            <w:textDirection w:val="btLr"/>
          </w:tcPr>
          <w:p w14:paraId="5CCAAAA7"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Mar 2022</w:t>
            </w:r>
          </w:p>
        </w:tc>
        <w:tc>
          <w:tcPr>
            <w:tcW w:w="360" w:type="dxa"/>
            <w:shd w:val="clear" w:color="auto" w:fill="D9D9D9" w:themeFill="background1" w:themeFillShade="D9"/>
            <w:textDirection w:val="btLr"/>
          </w:tcPr>
          <w:p w14:paraId="6601BCE1"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Apr 2022</w:t>
            </w:r>
          </w:p>
        </w:tc>
        <w:tc>
          <w:tcPr>
            <w:tcW w:w="540" w:type="dxa"/>
            <w:shd w:val="clear" w:color="auto" w:fill="D9D9D9" w:themeFill="background1" w:themeFillShade="D9"/>
            <w:textDirection w:val="btLr"/>
          </w:tcPr>
          <w:p w14:paraId="6BB7F960" w14:textId="77777777" w:rsidR="000F1713" w:rsidRPr="00930183" w:rsidRDefault="000F1713" w:rsidP="004F6F45">
            <w:pPr>
              <w:ind w:left="113" w:right="113"/>
              <w:jc w:val="center"/>
              <w:rPr>
                <w:rFonts w:cs="Arial"/>
                <w:b/>
                <w:bCs/>
                <w:sz w:val="16"/>
                <w:szCs w:val="16"/>
                <w:lang w:val="en-US"/>
              </w:rPr>
            </w:pPr>
            <w:r w:rsidRPr="00930183">
              <w:rPr>
                <w:rFonts w:cs="Arial"/>
                <w:b/>
                <w:bCs/>
                <w:sz w:val="16"/>
                <w:szCs w:val="16"/>
                <w:lang w:val="en-US"/>
              </w:rPr>
              <w:t>May-Oct 22</w:t>
            </w:r>
          </w:p>
        </w:tc>
      </w:tr>
      <w:tr w:rsidR="000F1713" w:rsidRPr="00930183" w14:paraId="1BCC0BC5" w14:textId="77777777" w:rsidTr="004F6F45">
        <w:trPr>
          <w:trHeight w:val="295"/>
        </w:trPr>
        <w:tc>
          <w:tcPr>
            <w:tcW w:w="2333" w:type="dxa"/>
            <w:vMerge w:val="restart"/>
            <w:shd w:val="clear" w:color="auto" w:fill="FFFFFF" w:themeFill="background1"/>
          </w:tcPr>
          <w:p w14:paraId="2D3F3F97" w14:textId="77777777" w:rsidR="000F1713" w:rsidRPr="00930183" w:rsidRDefault="000F1713" w:rsidP="004F6F45">
            <w:pPr>
              <w:rPr>
                <w:rFonts w:cs="Arial"/>
                <w:sz w:val="16"/>
                <w:szCs w:val="16"/>
                <w:lang w:val="en-US"/>
              </w:rPr>
            </w:pPr>
            <w:r w:rsidRPr="00930183">
              <w:rPr>
                <w:rFonts w:cs="Arial"/>
                <w:iCs/>
                <w:sz w:val="16"/>
                <w:szCs w:val="16"/>
                <w:lang w:val="en-US"/>
              </w:rPr>
              <w:t>2.1 Technology solutions identified and prioritized in accordance with national strategies and plans</w:t>
            </w:r>
          </w:p>
        </w:tc>
        <w:tc>
          <w:tcPr>
            <w:tcW w:w="4412" w:type="dxa"/>
            <w:shd w:val="clear" w:color="auto" w:fill="FFFFFF" w:themeFill="background1"/>
            <w:vAlign w:val="center"/>
          </w:tcPr>
          <w:p w14:paraId="6E774A96" w14:textId="77777777" w:rsidR="000F1713" w:rsidRPr="00930183" w:rsidRDefault="000F1713" w:rsidP="004F6F45">
            <w:pPr>
              <w:rPr>
                <w:rFonts w:cs="Arial"/>
                <w:b/>
                <w:bCs/>
                <w:color w:val="A6A6A6" w:themeColor="background1" w:themeShade="A6"/>
                <w:sz w:val="16"/>
                <w:szCs w:val="16"/>
                <w:lang w:val="en-US"/>
              </w:rPr>
            </w:pPr>
            <w:r w:rsidRPr="00930183">
              <w:rPr>
                <w:rFonts w:cs="Arial"/>
                <w:sz w:val="16"/>
                <w:szCs w:val="16"/>
                <w:lang w:val="en-US"/>
              </w:rPr>
              <w:t>Activity 2.1: Pre-selection of sub-sectors for the fulfilment of Cameroon’s TNA</w:t>
            </w:r>
            <w:r w:rsidRPr="00930183">
              <w:rPr>
                <w:rFonts w:cs="Arial"/>
                <w:b/>
                <w:bCs/>
                <w:color w:val="A6A6A6" w:themeColor="background1" w:themeShade="A6"/>
                <w:sz w:val="16"/>
                <w:szCs w:val="16"/>
                <w:lang w:val="en-US"/>
              </w:rPr>
              <w:t xml:space="preserve"> </w:t>
            </w:r>
          </w:p>
        </w:tc>
        <w:tc>
          <w:tcPr>
            <w:tcW w:w="360" w:type="dxa"/>
            <w:shd w:val="clear" w:color="auto" w:fill="BFBFBF" w:themeFill="background1" w:themeFillShade="BF"/>
          </w:tcPr>
          <w:p w14:paraId="71754850" w14:textId="77777777" w:rsidR="000F1713" w:rsidRPr="00930183" w:rsidRDefault="000F1713" w:rsidP="004F6F45">
            <w:pPr>
              <w:rPr>
                <w:rFonts w:cs="Arial"/>
                <w:bCs/>
                <w:sz w:val="16"/>
                <w:szCs w:val="16"/>
                <w:lang w:val="en-US"/>
              </w:rPr>
            </w:pPr>
          </w:p>
        </w:tc>
        <w:tc>
          <w:tcPr>
            <w:tcW w:w="540" w:type="dxa"/>
            <w:shd w:val="clear" w:color="auto" w:fill="auto"/>
          </w:tcPr>
          <w:p w14:paraId="3B640D97" w14:textId="77777777" w:rsidR="000F1713" w:rsidRPr="00930183" w:rsidRDefault="000F1713" w:rsidP="004F6F45">
            <w:pPr>
              <w:rPr>
                <w:rFonts w:cs="Arial"/>
                <w:bCs/>
                <w:sz w:val="16"/>
                <w:szCs w:val="16"/>
                <w:lang w:val="en-US"/>
              </w:rPr>
            </w:pPr>
          </w:p>
        </w:tc>
        <w:tc>
          <w:tcPr>
            <w:tcW w:w="360" w:type="dxa"/>
            <w:shd w:val="clear" w:color="auto" w:fill="auto"/>
          </w:tcPr>
          <w:p w14:paraId="086A1C52" w14:textId="77777777" w:rsidR="000F1713" w:rsidRPr="00930183" w:rsidRDefault="000F1713" w:rsidP="004F6F45">
            <w:pPr>
              <w:rPr>
                <w:rFonts w:cs="Arial"/>
                <w:bCs/>
                <w:sz w:val="16"/>
                <w:szCs w:val="16"/>
                <w:lang w:val="en-US"/>
              </w:rPr>
            </w:pPr>
          </w:p>
        </w:tc>
        <w:tc>
          <w:tcPr>
            <w:tcW w:w="360" w:type="dxa"/>
            <w:shd w:val="clear" w:color="auto" w:fill="auto"/>
          </w:tcPr>
          <w:p w14:paraId="69CD2DAF"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7F5E7FBE" w14:textId="77777777" w:rsidR="000F1713" w:rsidRPr="00930183" w:rsidRDefault="000F1713" w:rsidP="004F6F45">
            <w:pPr>
              <w:rPr>
                <w:rFonts w:cs="Arial"/>
                <w:bCs/>
                <w:sz w:val="16"/>
                <w:szCs w:val="16"/>
                <w:lang w:val="en-US"/>
              </w:rPr>
            </w:pPr>
          </w:p>
        </w:tc>
        <w:tc>
          <w:tcPr>
            <w:tcW w:w="450" w:type="dxa"/>
            <w:shd w:val="clear" w:color="auto" w:fill="E36C0A" w:themeFill="accent6" w:themeFillShade="BF"/>
          </w:tcPr>
          <w:p w14:paraId="67578ED0"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250EA5E5" w14:textId="77777777" w:rsidR="000F1713" w:rsidRPr="00930183" w:rsidRDefault="000F1713" w:rsidP="004F6F45">
            <w:pPr>
              <w:rPr>
                <w:rFonts w:cs="Arial"/>
                <w:bCs/>
                <w:sz w:val="16"/>
                <w:szCs w:val="16"/>
                <w:lang w:val="en-US"/>
              </w:rPr>
            </w:pPr>
          </w:p>
        </w:tc>
        <w:tc>
          <w:tcPr>
            <w:tcW w:w="450" w:type="dxa"/>
            <w:shd w:val="clear" w:color="auto" w:fill="auto"/>
          </w:tcPr>
          <w:p w14:paraId="3DFEFDFC"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7A62846F" w14:textId="77777777" w:rsidR="000F1713" w:rsidRPr="00930183" w:rsidRDefault="000F1713" w:rsidP="004F6F45">
            <w:pPr>
              <w:rPr>
                <w:rFonts w:cs="Arial"/>
                <w:bCs/>
                <w:sz w:val="16"/>
                <w:szCs w:val="16"/>
                <w:lang w:val="en-US"/>
              </w:rPr>
            </w:pPr>
          </w:p>
        </w:tc>
        <w:tc>
          <w:tcPr>
            <w:tcW w:w="450" w:type="dxa"/>
            <w:shd w:val="clear" w:color="auto" w:fill="auto"/>
          </w:tcPr>
          <w:p w14:paraId="307F9900" w14:textId="77777777" w:rsidR="000F1713" w:rsidRPr="00930183" w:rsidRDefault="000F1713" w:rsidP="004F6F45">
            <w:pPr>
              <w:rPr>
                <w:rFonts w:cs="Arial"/>
                <w:bCs/>
                <w:sz w:val="16"/>
                <w:szCs w:val="16"/>
                <w:lang w:val="en-US"/>
              </w:rPr>
            </w:pPr>
          </w:p>
        </w:tc>
        <w:tc>
          <w:tcPr>
            <w:tcW w:w="360" w:type="dxa"/>
            <w:shd w:val="clear" w:color="auto" w:fill="auto"/>
          </w:tcPr>
          <w:p w14:paraId="2A1D6673"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44F00E43" w14:textId="77777777" w:rsidR="000F1713" w:rsidRPr="00930183" w:rsidRDefault="000F1713" w:rsidP="004F6F45">
            <w:pPr>
              <w:rPr>
                <w:rFonts w:cs="Arial"/>
                <w:bCs/>
                <w:sz w:val="16"/>
                <w:szCs w:val="16"/>
                <w:lang w:val="en-US"/>
              </w:rPr>
            </w:pPr>
          </w:p>
        </w:tc>
        <w:tc>
          <w:tcPr>
            <w:tcW w:w="450" w:type="dxa"/>
            <w:shd w:val="clear" w:color="auto" w:fill="E36C0A" w:themeFill="accent6" w:themeFillShade="BF"/>
          </w:tcPr>
          <w:p w14:paraId="485FFAEE"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252A4717"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61F613E5" w14:textId="77777777" w:rsidR="000F1713" w:rsidRPr="00930183" w:rsidRDefault="000F1713" w:rsidP="004F6F45">
            <w:pPr>
              <w:rPr>
                <w:rFonts w:cs="Arial"/>
                <w:bCs/>
                <w:sz w:val="16"/>
                <w:szCs w:val="16"/>
                <w:lang w:val="en-US"/>
              </w:rPr>
            </w:pPr>
          </w:p>
        </w:tc>
        <w:tc>
          <w:tcPr>
            <w:tcW w:w="450" w:type="dxa"/>
            <w:shd w:val="clear" w:color="auto" w:fill="E36C0A" w:themeFill="accent6" w:themeFillShade="BF"/>
          </w:tcPr>
          <w:p w14:paraId="38663087" w14:textId="77777777" w:rsidR="000F1713" w:rsidRPr="00930183" w:rsidRDefault="000F1713" w:rsidP="004F6F45">
            <w:pPr>
              <w:rPr>
                <w:rFonts w:cs="Arial"/>
                <w:bCs/>
                <w:sz w:val="16"/>
                <w:szCs w:val="16"/>
                <w:lang w:val="en-US"/>
              </w:rPr>
            </w:pPr>
          </w:p>
        </w:tc>
        <w:tc>
          <w:tcPr>
            <w:tcW w:w="360" w:type="dxa"/>
          </w:tcPr>
          <w:p w14:paraId="436079F1" w14:textId="77777777" w:rsidR="000F1713" w:rsidRPr="00930183" w:rsidRDefault="000F1713" w:rsidP="004F6F45">
            <w:pPr>
              <w:rPr>
                <w:rFonts w:cs="Arial"/>
                <w:bCs/>
                <w:sz w:val="16"/>
                <w:szCs w:val="16"/>
                <w:lang w:val="en-US"/>
              </w:rPr>
            </w:pPr>
          </w:p>
        </w:tc>
        <w:tc>
          <w:tcPr>
            <w:tcW w:w="450" w:type="dxa"/>
          </w:tcPr>
          <w:p w14:paraId="6732F6A7" w14:textId="77777777" w:rsidR="000F1713" w:rsidRPr="00930183" w:rsidRDefault="000F1713" w:rsidP="004F6F45">
            <w:pPr>
              <w:rPr>
                <w:rFonts w:cs="Arial"/>
                <w:bCs/>
                <w:sz w:val="16"/>
                <w:szCs w:val="16"/>
                <w:lang w:val="en-US"/>
              </w:rPr>
            </w:pPr>
          </w:p>
        </w:tc>
        <w:tc>
          <w:tcPr>
            <w:tcW w:w="360" w:type="dxa"/>
          </w:tcPr>
          <w:p w14:paraId="292D5849" w14:textId="77777777" w:rsidR="000F1713" w:rsidRPr="00930183" w:rsidRDefault="000F1713" w:rsidP="004F6F45">
            <w:pPr>
              <w:rPr>
                <w:rFonts w:cs="Arial"/>
                <w:bCs/>
                <w:sz w:val="16"/>
                <w:szCs w:val="16"/>
                <w:lang w:val="en-US"/>
              </w:rPr>
            </w:pPr>
          </w:p>
        </w:tc>
        <w:tc>
          <w:tcPr>
            <w:tcW w:w="360" w:type="dxa"/>
          </w:tcPr>
          <w:p w14:paraId="4BA0A669" w14:textId="77777777" w:rsidR="000F1713" w:rsidRPr="00930183" w:rsidRDefault="000F1713" w:rsidP="004F6F45">
            <w:pPr>
              <w:rPr>
                <w:rFonts w:cs="Arial"/>
                <w:bCs/>
                <w:sz w:val="16"/>
                <w:szCs w:val="16"/>
                <w:lang w:val="en-US"/>
              </w:rPr>
            </w:pPr>
          </w:p>
        </w:tc>
        <w:tc>
          <w:tcPr>
            <w:tcW w:w="360" w:type="dxa"/>
          </w:tcPr>
          <w:p w14:paraId="6D1CE554" w14:textId="77777777" w:rsidR="000F1713" w:rsidRPr="00930183" w:rsidRDefault="000F1713" w:rsidP="004F6F45">
            <w:pPr>
              <w:rPr>
                <w:rFonts w:cs="Arial"/>
                <w:bCs/>
                <w:sz w:val="16"/>
                <w:szCs w:val="16"/>
                <w:lang w:val="en-US"/>
              </w:rPr>
            </w:pPr>
          </w:p>
        </w:tc>
        <w:tc>
          <w:tcPr>
            <w:tcW w:w="540" w:type="dxa"/>
          </w:tcPr>
          <w:p w14:paraId="0896C9E5" w14:textId="77777777" w:rsidR="000F1713" w:rsidRPr="00930183" w:rsidRDefault="000F1713" w:rsidP="004F6F45">
            <w:pPr>
              <w:rPr>
                <w:rFonts w:cs="Arial"/>
                <w:bCs/>
                <w:sz w:val="16"/>
                <w:szCs w:val="16"/>
                <w:lang w:val="en-US"/>
              </w:rPr>
            </w:pPr>
          </w:p>
        </w:tc>
      </w:tr>
      <w:tr w:rsidR="000F1713" w:rsidRPr="00930183" w14:paraId="3EB02E6B" w14:textId="77777777" w:rsidTr="004F6F45">
        <w:trPr>
          <w:trHeight w:val="295"/>
        </w:trPr>
        <w:tc>
          <w:tcPr>
            <w:tcW w:w="2333" w:type="dxa"/>
            <w:vMerge/>
            <w:shd w:val="clear" w:color="auto" w:fill="FFFFFF" w:themeFill="background1"/>
            <w:vAlign w:val="center"/>
          </w:tcPr>
          <w:p w14:paraId="7DEC332B"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6973F812" w14:textId="77777777" w:rsidR="000F1713" w:rsidRPr="00930183" w:rsidRDefault="000F1713" w:rsidP="004F6F45">
            <w:pPr>
              <w:rPr>
                <w:rFonts w:cs="Arial"/>
                <w:bCs/>
                <w:sz w:val="16"/>
                <w:szCs w:val="16"/>
                <w:lang w:val="en-US"/>
              </w:rPr>
            </w:pPr>
            <w:r w:rsidRPr="00930183">
              <w:rPr>
                <w:rFonts w:cs="Arial"/>
                <w:bCs/>
                <w:sz w:val="16"/>
                <w:szCs w:val="16"/>
                <w:lang w:val="en-US"/>
              </w:rPr>
              <w:t>Deliverable 2.1:</w:t>
            </w:r>
          </w:p>
          <w:p w14:paraId="2100C9B2" w14:textId="77777777" w:rsidR="000F1713" w:rsidRPr="00930183" w:rsidRDefault="000F1713">
            <w:pPr>
              <w:pStyle w:val="ListParagraph"/>
              <w:numPr>
                <w:ilvl w:val="0"/>
                <w:numId w:val="12"/>
              </w:numPr>
              <w:ind w:left="265" w:hanging="180"/>
              <w:contextualSpacing w:val="0"/>
              <w:rPr>
                <w:rFonts w:ascii="Arial" w:hAnsi="Arial" w:cs="Arial"/>
                <w:sz w:val="16"/>
                <w:szCs w:val="16"/>
                <w:lang w:val="en-US"/>
              </w:rPr>
            </w:pPr>
            <w:r w:rsidRPr="00930183">
              <w:rPr>
                <w:rFonts w:ascii="Arial" w:hAnsi="Arial" w:cs="Arial"/>
                <w:bCs/>
                <w:sz w:val="16"/>
                <w:szCs w:val="16"/>
                <w:lang w:val="en-US"/>
              </w:rPr>
              <w:t>Report on analysis of sectoral priorities expressed in national documents.</w:t>
            </w:r>
          </w:p>
        </w:tc>
        <w:tc>
          <w:tcPr>
            <w:tcW w:w="360" w:type="dxa"/>
            <w:shd w:val="clear" w:color="auto" w:fill="BFBFBF" w:themeFill="background1" w:themeFillShade="BF"/>
          </w:tcPr>
          <w:p w14:paraId="36466E82" w14:textId="77777777" w:rsidR="000F1713" w:rsidRPr="00930183" w:rsidRDefault="000F1713" w:rsidP="004F6F45">
            <w:pPr>
              <w:rPr>
                <w:rFonts w:cs="Arial"/>
                <w:bCs/>
                <w:sz w:val="16"/>
                <w:szCs w:val="16"/>
                <w:lang w:val="en-US"/>
              </w:rPr>
            </w:pPr>
          </w:p>
        </w:tc>
        <w:tc>
          <w:tcPr>
            <w:tcW w:w="540" w:type="dxa"/>
            <w:shd w:val="clear" w:color="auto" w:fill="auto"/>
          </w:tcPr>
          <w:p w14:paraId="470A3796" w14:textId="77777777" w:rsidR="000F1713" w:rsidRPr="00930183" w:rsidRDefault="000F1713" w:rsidP="004F6F45">
            <w:pPr>
              <w:rPr>
                <w:rFonts w:cs="Arial"/>
                <w:bCs/>
                <w:sz w:val="16"/>
                <w:szCs w:val="16"/>
                <w:lang w:val="en-US"/>
              </w:rPr>
            </w:pPr>
          </w:p>
        </w:tc>
        <w:tc>
          <w:tcPr>
            <w:tcW w:w="360" w:type="dxa"/>
            <w:shd w:val="clear" w:color="auto" w:fill="auto"/>
          </w:tcPr>
          <w:p w14:paraId="6E033E78" w14:textId="77777777" w:rsidR="000F1713" w:rsidRPr="00930183" w:rsidRDefault="000F1713" w:rsidP="004F6F45">
            <w:pPr>
              <w:rPr>
                <w:rFonts w:cs="Arial"/>
                <w:bCs/>
                <w:sz w:val="16"/>
                <w:szCs w:val="16"/>
                <w:lang w:val="en-US"/>
              </w:rPr>
            </w:pPr>
          </w:p>
        </w:tc>
        <w:tc>
          <w:tcPr>
            <w:tcW w:w="360" w:type="dxa"/>
            <w:shd w:val="clear" w:color="auto" w:fill="auto"/>
          </w:tcPr>
          <w:p w14:paraId="0D807EA7" w14:textId="77777777" w:rsidR="000F1713" w:rsidRPr="00930183" w:rsidRDefault="000F1713" w:rsidP="004F6F45">
            <w:pPr>
              <w:rPr>
                <w:rFonts w:cs="Arial"/>
                <w:bCs/>
                <w:sz w:val="16"/>
                <w:szCs w:val="16"/>
                <w:lang w:val="en-US"/>
              </w:rPr>
            </w:pPr>
          </w:p>
        </w:tc>
        <w:tc>
          <w:tcPr>
            <w:tcW w:w="360" w:type="dxa"/>
            <w:shd w:val="clear" w:color="auto" w:fill="auto"/>
          </w:tcPr>
          <w:p w14:paraId="1587864A" w14:textId="77777777" w:rsidR="000F1713" w:rsidRPr="00930183" w:rsidRDefault="000F1713" w:rsidP="004F6F45">
            <w:pPr>
              <w:rPr>
                <w:rFonts w:cs="Arial"/>
                <w:bCs/>
                <w:sz w:val="16"/>
                <w:szCs w:val="16"/>
                <w:lang w:val="en-US"/>
              </w:rPr>
            </w:pPr>
          </w:p>
        </w:tc>
        <w:tc>
          <w:tcPr>
            <w:tcW w:w="450" w:type="dxa"/>
            <w:shd w:val="clear" w:color="auto" w:fill="B2A1C7" w:themeFill="accent4" w:themeFillTint="99"/>
          </w:tcPr>
          <w:p w14:paraId="0B379283" w14:textId="77777777" w:rsidR="000F1713" w:rsidRPr="00930183" w:rsidRDefault="000F1713" w:rsidP="004F6F45">
            <w:pPr>
              <w:rPr>
                <w:rFonts w:cs="Arial"/>
                <w:bCs/>
                <w:sz w:val="16"/>
                <w:szCs w:val="16"/>
                <w:lang w:val="en-US"/>
              </w:rPr>
            </w:pPr>
          </w:p>
        </w:tc>
        <w:tc>
          <w:tcPr>
            <w:tcW w:w="360" w:type="dxa"/>
            <w:shd w:val="clear" w:color="auto" w:fill="auto"/>
          </w:tcPr>
          <w:p w14:paraId="6DFC65F5" w14:textId="77777777" w:rsidR="000F1713" w:rsidRPr="00930183" w:rsidRDefault="000F1713" w:rsidP="004F6F45">
            <w:pPr>
              <w:rPr>
                <w:rFonts w:cs="Arial"/>
                <w:bCs/>
                <w:sz w:val="16"/>
                <w:szCs w:val="16"/>
                <w:lang w:val="en-US"/>
              </w:rPr>
            </w:pPr>
          </w:p>
        </w:tc>
        <w:tc>
          <w:tcPr>
            <w:tcW w:w="450" w:type="dxa"/>
            <w:shd w:val="clear" w:color="auto" w:fill="auto"/>
          </w:tcPr>
          <w:p w14:paraId="06E054F4"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727CC4F"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7CD5F153" w14:textId="77777777" w:rsidR="000F1713" w:rsidRPr="00930183" w:rsidRDefault="000F1713" w:rsidP="004F6F45">
            <w:pPr>
              <w:rPr>
                <w:rFonts w:cs="Arial"/>
                <w:bCs/>
                <w:sz w:val="16"/>
                <w:szCs w:val="16"/>
                <w:lang w:val="en-US"/>
              </w:rPr>
            </w:pPr>
          </w:p>
        </w:tc>
        <w:tc>
          <w:tcPr>
            <w:tcW w:w="360" w:type="dxa"/>
            <w:shd w:val="clear" w:color="auto" w:fill="auto"/>
          </w:tcPr>
          <w:p w14:paraId="3697FC4E" w14:textId="77777777" w:rsidR="000F1713" w:rsidRPr="00930183" w:rsidRDefault="000F1713" w:rsidP="004F6F45">
            <w:pPr>
              <w:rPr>
                <w:rFonts w:cs="Arial"/>
                <w:bCs/>
                <w:sz w:val="16"/>
                <w:szCs w:val="16"/>
                <w:lang w:val="en-US"/>
              </w:rPr>
            </w:pPr>
          </w:p>
        </w:tc>
        <w:tc>
          <w:tcPr>
            <w:tcW w:w="360" w:type="dxa"/>
            <w:shd w:val="clear" w:color="auto" w:fill="auto"/>
          </w:tcPr>
          <w:p w14:paraId="7FB71F9D" w14:textId="77777777" w:rsidR="000F1713" w:rsidRPr="00930183" w:rsidRDefault="000F1713" w:rsidP="004F6F45">
            <w:pPr>
              <w:rPr>
                <w:rFonts w:cs="Arial"/>
                <w:bCs/>
                <w:sz w:val="16"/>
                <w:szCs w:val="16"/>
                <w:lang w:val="en-US"/>
              </w:rPr>
            </w:pPr>
          </w:p>
        </w:tc>
        <w:tc>
          <w:tcPr>
            <w:tcW w:w="450" w:type="dxa"/>
            <w:shd w:val="clear" w:color="auto" w:fill="auto"/>
          </w:tcPr>
          <w:p w14:paraId="2F44BDBA" w14:textId="77777777" w:rsidR="000F1713" w:rsidRPr="00930183" w:rsidRDefault="000F1713" w:rsidP="004F6F45">
            <w:pPr>
              <w:rPr>
                <w:rFonts w:cs="Arial"/>
                <w:bCs/>
                <w:sz w:val="16"/>
                <w:szCs w:val="16"/>
                <w:lang w:val="en-US"/>
              </w:rPr>
            </w:pPr>
          </w:p>
        </w:tc>
        <w:tc>
          <w:tcPr>
            <w:tcW w:w="360" w:type="dxa"/>
          </w:tcPr>
          <w:p w14:paraId="7B2F4D6D" w14:textId="77777777" w:rsidR="000F1713" w:rsidRPr="00930183" w:rsidRDefault="000F1713" w:rsidP="004F6F45">
            <w:pPr>
              <w:rPr>
                <w:rFonts w:cs="Arial"/>
                <w:bCs/>
                <w:sz w:val="16"/>
                <w:szCs w:val="16"/>
                <w:lang w:val="en-US"/>
              </w:rPr>
            </w:pPr>
          </w:p>
        </w:tc>
        <w:tc>
          <w:tcPr>
            <w:tcW w:w="360" w:type="dxa"/>
          </w:tcPr>
          <w:p w14:paraId="60BA4C07" w14:textId="77777777" w:rsidR="000F1713" w:rsidRPr="00930183" w:rsidRDefault="000F1713" w:rsidP="004F6F45">
            <w:pPr>
              <w:rPr>
                <w:rFonts w:cs="Arial"/>
                <w:bCs/>
                <w:sz w:val="16"/>
                <w:szCs w:val="16"/>
                <w:lang w:val="en-US"/>
              </w:rPr>
            </w:pPr>
          </w:p>
        </w:tc>
        <w:tc>
          <w:tcPr>
            <w:tcW w:w="450" w:type="dxa"/>
          </w:tcPr>
          <w:p w14:paraId="66038514" w14:textId="77777777" w:rsidR="000F1713" w:rsidRPr="00930183" w:rsidRDefault="000F1713" w:rsidP="004F6F45">
            <w:pPr>
              <w:rPr>
                <w:rFonts w:cs="Arial"/>
                <w:bCs/>
                <w:sz w:val="16"/>
                <w:szCs w:val="16"/>
                <w:lang w:val="en-US"/>
              </w:rPr>
            </w:pPr>
          </w:p>
        </w:tc>
        <w:tc>
          <w:tcPr>
            <w:tcW w:w="360" w:type="dxa"/>
          </w:tcPr>
          <w:p w14:paraId="3015369E" w14:textId="77777777" w:rsidR="000F1713" w:rsidRPr="00930183" w:rsidRDefault="000F1713" w:rsidP="004F6F45">
            <w:pPr>
              <w:rPr>
                <w:rFonts w:cs="Arial"/>
                <w:bCs/>
                <w:sz w:val="16"/>
                <w:szCs w:val="16"/>
                <w:lang w:val="en-US"/>
              </w:rPr>
            </w:pPr>
          </w:p>
        </w:tc>
        <w:tc>
          <w:tcPr>
            <w:tcW w:w="450" w:type="dxa"/>
          </w:tcPr>
          <w:p w14:paraId="38DD29E2" w14:textId="77777777" w:rsidR="000F1713" w:rsidRPr="00930183" w:rsidRDefault="000F1713" w:rsidP="004F6F45">
            <w:pPr>
              <w:rPr>
                <w:rFonts w:cs="Arial"/>
                <w:bCs/>
                <w:sz w:val="16"/>
                <w:szCs w:val="16"/>
                <w:lang w:val="en-US"/>
              </w:rPr>
            </w:pPr>
          </w:p>
        </w:tc>
        <w:tc>
          <w:tcPr>
            <w:tcW w:w="360" w:type="dxa"/>
          </w:tcPr>
          <w:p w14:paraId="179C9ED1" w14:textId="77777777" w:rsidR="000F1713" w:rsidRPr="00930183" w:rsidRDefault="000F1713" w:rsidP="004F6F45">
            <w:pPr>
              <w:rPr>
                <w:rFonts w:cs="Arial"/>
                <w:bCs/>
                <w:sz w:val="16"/>
                <w:szCs w:val="16"/>
                <w:lang w:val="en-US"/>
              </w:rPr>
            </w:pPr>
          </w:p>
        </w:tc>
        <w:tc>
          <w:tcPr>
            <w:tcW w:w="360" w:type="dxa"/>
          </w:tcPr>
          <w:p w14:paraId="6E8577FD" w14:textId="77777777" w:rsidR="000F1713" w:rsidRPr="00930183" w:rsidRDefault="000F1713" w:rsidP="004F6F45">
            <w:pPr>
              <w:rPr>
                <w:rFonts w:cs="Arial"/>
                <w:bCs/>
                <w:sz w:val="16"/>
                <w:szCs w:val="16"/>
                <w:lang w:val="en-US"/>
              </w:rPr>
            </w:pPr>
          </w:p>
        </w:tc>
        <w:tc>
          <w:tcPr>
            <w:tcW w:w="360" w:type="dxa"/>
          </w:tcPr>
          <w:p w14:paraId="11590A5E" w14:textId="77777777" w:rsidR="000F1713" w:rsidRPr="00930183" w:rsidRDefault="000F1713" w:rsidP="004F6F45">
            <w:pPr>
              <w:rPr>
                <w:rFonts w:cs="Arial"/>
                <w:bCs/>
                <w:sz w:val="16"/>
                <w:szCs w:val="16"/>
                <w:lang w:val="en-US"/>
              </w:rPr>
            </w:pPr>
          </w:p>
        </w:tc>
        <w:tc>
          <w:tcPr>
            <w:tcW w:w="540" w:type="dxa"/>
          </w:tcPr>
          <w:p w14:paraId="1FEF6987" w14:textId="77777777" w:rsidR="000F1713" w:rsidRPr="00930183" w:rsidRDefault="000F1713" w:rsidP="004F6F45">
            <w:pPr>
              <w:rPr>
                <w:rFonts w:cs="Arial"/>
                <w:bCs/>
                <w:sz w:val="16"/>
                <w:szCs w:val="16"/>
                <w:lang w:val="en-US"/>
              </w:rPr>
            </w:pPr>
          </w:p>
        </w:tc>
      </w:tr>
      <w:tr w:rsidR="000F1713" w:rsidRPr="00930183" w14:paraId="2A42F5BC" w14:textId="77777777" w:rsidTr="004F6F45">
        <w:trPr>
          <w:trHeight w:val="295"/>
        </w:trPr>
        <w:tc>
          <w:tcPr>
            <w:tcW w:w="2333" w:type="dxa"/>
            <w:vMerge/>
            <w:shd w:val="clear" w:color="auto" w:fill="FFFFFF" w:themeFill="background1"/>
            <w:vAlign w:val="center"/>
          </w:tcPr>
          <w:p w14:paraId="07F19890"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5A76900C" w14:textId="77777777" w:rsidR="000F1713" w:rsidRPr="00930183" w:rsidRDefault="000F1713">
            <w:pPr>
              <w:pStyle w:val="ListParagraph"/>
              <w:numPr>
                <w:ilvl w:val="0"/>
                <w:numId w:val="12"/>
              </w:numPr>
              <w:ind w:left="265" w:hanging="180"/>
              <w:contextualSpacing w:val="0"/>
              <w:rPr>
                <w:rFonts w:ascii="Arial" w:hAnsi="Arial" w:cs="Arial"/>
                <w:bCs/>
                <w:sz w:val="16"/>
                <w:szCs w:val="16"/>
                <w:lang w:val="en-US"/>
              </w:rPr>
            </w:pPr>
            <w:r w:rsidRPr="00930183">
              <w:rPr>
                <w:rFonts w:ascii="Arial" w:hAnsi="Arial" w:cs="Arial"/>
                <w:bCs/>
                <w:sz w:val="16"/>
                <w:szCs w:val="16"/>
                <w:lang w:val="en-US"/>
              </w:rPr>
              <w:t>Report on TNA-TAP on alignment with CP and national plan</w:t>
            </w:r>
          </w:p>
        </w:tc>
        <w:tc>
          <w:tcPr>
            <w:tcW w:w="360" w:type="dxa"/>
            <w:shd w:val="clear" w:color="auto" w:fill="BFBFBF" w:themeFill="background1" w:themeFillShade="BF"/>
          </w:tcPr>
          <w:p w14:paraId="1180FDFE" w14:textId="77777777" w:rsidR="000F1713" w:rsidRPr="00930183" w:rsidRDefault="000F1713" w:rsidP="004F6F45">
            <w:pPr>
              <w:rPr>
                <w:rFonts w:cs="Arial"/>
                <w:bCs/>
                <w:sz w:val="16"/>
                <w:szCs w:val="16"/>
                <w:lang w:val="en-US"/>
              </w:rPr>
            </w:pPr>
          </w:p>
        </w:tc>
        <w:tc>
          <w:tcPr>
            <w:tcW w:w="540" w:type="dxa"/>
            <w:shd w:val="clear" w:color="auto" w:fill="auto"/>
          </w:tcPr>
          <w:p w14:paraId="1C9CC6C0" w14:textId="77777777" w:rsidR="000F1713" w:rsidRPr="00930183" w:rsidRDefault="000F1713" w:rsidP="004F6F45">
            <w:pPr>
              <w:rPr>
                <w:rFonts w:cs="Arial"/>
                <w:bCs/>
                <w:sz w:val="16"/>
                <w:szCs w:val="16"/>
                <w:lang w:val="en-US"/>
              </w:rPr>
            </w:pPr>
          </w:p>
        </w:tc>
        <w:tc>
          <w:tcPr>
            <w:tcW w:w="360" w:type="dxa"/>
            <w:shd w:val="clear" w:color="auto" w:fill="auto"/>
          </w:tcPr>
          <w:p w14:paraId="4581868C" w14:textId="77777777" w:rsidR="000F1713" w:rsidRPr="00930183" w:rsidRDefault="000F1713" w:rsidP="004F6F45">
            <w:pPr>
              <w:rPr>
                <w:rFonts w:cs="Arial"/>
                <w:bCs/>
                <w:sz w:val="16"/>
                <w:szCs w:val="16"/>
                <w:lang w:val="en-US"/>
              </w:rPr>
            </w:pPr>
          </w:p>
        </w:tc>
        <w:tc>
          <w:tcPr>
            <w:tcW w:w="360" w:type="dxa"/>
            <w:shd w:val="clear" w:color="auto" w:fill="auto"/>
          </w:tcPr>
          <w:p w14:paraId="151377B0" w14:textId="77777777" w:rsidR="000F1713" w:rsidRPr="00930183" w:rsidRDefault="000F1713" w:rsidP="004F6F45">
            <w:pPr>
              <w:rPr>
                <w:rFonts w:cs="Arial"/>
                <w:bCs/>
                <w:sz w:val="16"/>
                <w:szCs w:val="16"/>
                <w:lang w:val="en-US"/>
              </w:rPr>
            </w:pPr>
          </w:p>
        </w:tc>
        <w:tc>
          <w:tcPr>
            <w:tcW w:w="360" w:type="dxa"/>
            <w:shd w:val="clear" w:color="auto" w:fill="auto"/>
          </w:tcPr>
          <w:p w14:paraId="26E351B6" w14:textId="77777777" w:rsidR="000F1713" w:rsidRPr="00930183" w:rsidRDefault="000F1713" w:rsidP="004F6F45">
            <w:pPr>
              <w:rPr>
                <w:rFonts w:cs="Arial"/>
                <w:bCs/>
                <w:sz w:val="16"/>
                <w:szCs w:val="16"/>
                <w:lang w:val="en-US"/>
              </w:rPr>
            </w:pPr>
          </w:p>
        </w:tc>
        <w:tc>
          <w:tcPr>
            <w:tcW w:w="450" w:type="dxa"/>
            <w:shd w:val="clear" w:color="auto" w:fill="auto"/>
          </w:tcPr>
          <w:p w14:paraId="79C2847C" w14:textId="77777777" w:rsidR="000F1713" w:rsidRPr="00930183" w:rsidRDefault="000F1713" w:rsidP="004F6F45">
            <w:pPr>
              <w:rPr>
                <w:rFonts w:cs="Arial"/>
                <w:bCs/>
                <w:sz w:val="16"/>
                <w:szCs w:val="16"/>
                <w:lang w:val="en-US"/>
              </w:rPr>
            </w:pPr>
          </w:p>
        </w:tc>
        <w:tc>
          <w:tcPr>
            <w:tcW w:w="360" w:type="dxa"/>
            <w:shd w:val="clear" w:color="auto" w:fill="auto"/>
          </w:tcPr>
          <w:p w14:paraId="3661934A" w14:textId="77777777" w:rsidR="000F1713" w:rsidRPr="00930183" w:rsidRDefault="000F1713" w:rsidP="004F6F45">
            <w:pPr>
              <w:rPr>
                <w:rFonts w:cs="Arial"/>
                <w:bCs/>
                <w:sz w:val="16"/>
                <w:szCs w:val="16"/>
                <w:lang w:val="en-US"/>
              </w:rPr>
            </w:pPr>
          </w:p>
        </w:tc>
        <w:tc>
          <w:tcPr>
            <w:tcW w:w="450" w:type="dxa"/>
            <w:shd w:val="clear" w:color="auto" w:fill="auto"/>
          </w:tcPr>
          <w:p w14:paraId="585C5CAA"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A5BDD57"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61474EE9" w14:textId="77777777" w:rsidR="000F1713" w:rsidRPr="00930183" w:rsidRDefault="000F1713" w:rsidP="004F6F45">
            <w:pPr>
              <w:rPr>
                <w:rFonts w:cs="Arial"/>
                <w:bCs/>
                <w:sz w:val="16"/>
                <w:szCs w:val="16"/>
                <w:lang w:val="en-US"/>
              </w:rPr>
            </w:pPr>
          </w:p>
        </w:tc>
        <w:tc>
          <w:tcPr>
            <w:tcW w:w="360" w:type="dxa"/>
            <w:shd w:val="clear" w:color="auto" w:fill="auto"/>
          </w:tcPr>
          <w:p w14:paraId="07AB279A" w14:textId="77777777" w:rsidR="000F1713" w:rsidRPr="00930183" w:rsidRDefault="000F1713" w:rsidP="004F6F45">
            <w:pPr>
              <w:rPr>
                <w:rFonts w:cs="Arial"/>
                <w:bCs/>
                <w:sz w:val="16"/>
                <w:szCs w:val="16"/>
                <w:lang w:val="en-US"/>
              </w:rPr>
            </w:pPr>
          </w:p>
        </w:tc>
        <w:tc>
          <w:tcPr>
            <w:tcW w:w="360" w:type="dxa"/>
            <w:shd w:val="clear" w:color="auto" w:fill="auto"/>
          </w:tcPr>
          <w:p w14:paraId="4C1AE216" w14:textId="77777777" w:rsidR="000F1713" w:rsidRPr="00930183" w:rsidRDefault="000F1713" w:rsidP="004F6F45">
            <w:pPr>
              <w:rPr>
                <w:rFonts w:cs="Arial"/>
                <w:bCs/>
                <w:sz w:val="16"/>
                <w:szCs w:val="16"/>
                <w:lang w:val="en-US"/>
              </w:rPr>
            </w:pPr>
          </w:p>
        </w:tc>
        <w:tc>
          <w:tcPr>
            <w:tcW w:w="450" w:type="dxa"/>
            <w:shd w:val="clear" w:color="auto" w:fill="auto"/>
          </w:tcPr>
          <w:p w14:paraId="3E60471A" w14:textId="77777777" w:rsidR="000F1713" w:rsidRPr="00930183" w:rsidRDefault="000F1713" w:rsidP="004F6F45">
            <w:pPr>
              <w:rPr>
                <w:rFonts w:cs="Arial"/>
                <w:bCs/>
                <w:sz w:val="16"/>
                <w:szCs w:val="16"/>
                <w:lang w:val="en-US"/>
              </w:rPr>
            </w:pPr>
          </w:p>
        </w:tc>
        <w:tc>
          <w:tcPr>
            <w:tcW w:w="360" w:type="dxa"/>
          </w:tcPr>
          <w:p w14:paraId="0E947382" w14:textId="77777777" w:rsidR="000F1713" w:rsidRPr="00930183" w:rsidRDefault="000F1713" w:rsidP="004F6F45">
            <w:pPr>
              <w:rPr>
                <w:rFonts w:cs="Arial"/>
                <w:bCs/>
                <w:sz w:val="16"/>
                <w:szCs w:val="16"/>
                <w:lang w:val="en-US"/>
              </w:rPr>
            </w:pPr>
          </w:p>
        </w:tc>
        <w:tc>
          <w:tcPr>
            <w:tcW w:w="360" w:type="dxa"/>
          </w:tcPr>
          <w:p w14:paraId="70200B81" w14:textId="77777777" w:rsidR="000F1713" w:rsidRPr="00930183" w:rsidRDefault="000F1713" w:rsidP="004F6F45">
            <w:pPr>
              <w:rPr>
                <w:rFonts w:cs="Arial"/>
                <w:bCs/>
                <w:sz w:val="16"/>
                <w:szCs w:val="16"/>
                <w:lang w:val="en-US"/>
              </w:rPr>
            </w:pPr>
          </w:p>
        </w:tc>
        <w:tc>
          <w:tcPr>
            <w:tcW w:w="450" w:type="dxa"/>
          </w:tcPr>
          <w:p w14:paraId="1866466E" w14:textId="77777777" w:rsidR="000F1713" w:rsidRPr="00930183" w:rsidRDefault="000F1713" w:rsidP="004F6F45">
            <w:pPr>
              <w:rPr>
                <w:rFonts w:cs="Arial"/>
                <w:bCs/>
                <w:sz w:val="16"/>
                <w:szCs w:val="16"/>
                <w:lang w:val="en-US"/>
              </w:rPr>
            </w:pPr>
          </w:p>
        </w:tc>
        <w:tc>
          <w:tcPr>
            <w:tcW w:w="360" w:type="dxa"/>
          </w:tcPr>
          <w:p w14:paraId="26A8B976" w14:textId="77777777" w:rsidR="000F1713" w:rsidRPr="00930183" w:rsidRDefault="000F1713" w:rsidP="004F6F45">
            <w:pPr>
              <w:rPr>
                <w:rFonts w:cs="Arial"/>
                <w:bCs/>
                <w:sz w:val="16"/>
                <w:szCs w:val="16"/>
                <w:lang w:val="en-US"/>
              </w:rPr>
            </w:pPr>
          </w:p>
        </w:tc>
        <w:tc>
          <w:tcPr>
            <w:tcW w:w="450" w:type="dxa"/>
            <w:shd w:val="clear" w:color="auto" w:fill="B2A1C7" w:themeFill="accent4" w:themeFillTint="99"/>
          </w:tcPr>
          <w:p w14:paraId="31DFB2FE" w14:textId="77777777" w:rsidR="000F1713" w:rsidRPr="00930183" w:rsidRDefault="000F1713" w:rsidP="004F6F45">
            <w:pPr>
              <w:rPr>
                <w:rFonts w:cs="Arial"/>
                <w:bCs/>
                <w:sz w:val="16"/>
                <w:szCs w:val="16"/>
                <w:lang w:val="en-US"/>
              </w:rPr>
            </w:pPr>
          </w:p>
        </w:tc>
        <w:tc>
          <w:tcPr>
            <w:tcW w:w="360" w:type="dxa"/>
          </w:tcPr>
          <w:p w14:paraId="6DE28CEB" w14:textId="77777777" w:rsidR="000F1713" w:rsidRPr="00930183" w:rsidRDefault="000F1713" w:rsidP="004F6F45">
            <w:pPr>
              <w:rPr>
                <w:rFonts w:cs="Arial"/>
                <w:bCs/>
                <w:sz w:val="16"/>
                <w:szCs w:val="16"/>
                <w:lang w:val="en-US"/>
              </w:rPr>
            </w:pPr>
          </w:p>
        </w:tc>
        <w:tc>
          <w:tcPr>
            <w:tcW w:w="360" w:type="dxa"/>
          </w:tcPr>
          <w:p w14:paraId="2744FAA0" w14:textId="77777777" w:rsidR="000F1713" w:rsidRPr="00930183" w:rsidRDefault="000F1713" w:rsidP="004F6F45">
            <w:pPr>
              <w:rPr>
                <w:rFonts w:cs="Arial"/>
                <w:bCs/>
                <w:sz w:val="16"/>
                <w:szCs w:val="16"/>
                <w:lang w:val="en-US"/>
              </w:rPr>
            </w:pPr>
          </w:p>
        </w:tc>
        <w:tc>
          <w:tcPr>
            <w:tcW w:w="360" w:type="dxa"/>
          </w:tcPr>
          <w:p w14:paraId="1C4F8B4B" w14:textId="77777777" w:rsidR="000F1713" w:rsidRPr="00930183" w:rsidRDefault="000F1713" w:rsidP="004F6F45">
            <w:pPr>
              <w:rPr>
                <w:rFonts w:cs="Arial"/>
                <w:bCs/>
                <w:sz w:val="16"/>
                <w:szCs w:val="16"/>
                <w:lang w:val="en-US"/>
              </w:rPr>
            </w:pPr>
          </w:p>
        </w:tc>
        <w:tc>
          <w:tcPr>
            <w:tcW w:w="540" w:type="dxa"/>
          </w:tcPr>
          <w:p w14:paraId="329F7472" w14:textId="77777777" w:rsidR="000F1713" w:rsidRPr="00930183" w:rsidRDefault="000F1713" w:rsidP="004F6F45">
            <w:pPr>
              <w:rPr>
                <w:rFonts w:cs="Arial"/>
                <w:bCs/>
                <w:sz w:val="16"/>
                <w:szCs w:val="16"/>
                <w:lang w:val="en-US"/>
              </w:rPr>
            </w:pPr>
          </w:p>
        </w:tc>
      </w:tr>
      <w:tr w:rsidR="000F1713" w:rsidRPr="00930183" w14:paraId="4B2F1813" w14:textId="77777777" w:rsidTr="004F6F45">
        <w:trPr>
          <w:trHeight w:val="295"/>
        </w:trPr>
        <w:tc>
          <w:tcPr>
            <w:tcW w:w="2333" w:type="dxa"/>
            <w:vMerge/>
            <w:shd w:val="clear" w:color="auto" w:fill="FFFFFF" w:themeFill="background1"/>
            <w:vAlign w:val="center"/>
          </w:tcPr>
          <w:p w14:paraId="65D9E93D"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73D5AEFC" w14:textId="77777777" w:rsidR="000F1713" w:rsidRPr="00930183" w:rsidRDefault="000F1713">
            <w:pPr>
              <w:pStyle w:val="ListParagraph"/>
              <w:numPr>
                <w:ilvl w:val="0"/>
                <w:numId w:val="12"/>
              </w:numPr>
              <w:ind w:left="265" w:hanging="180"/>
              <w:contextualSpacing w:val="0"/>
              <w:rPr>
                <w:rFonts w:ascii="Arial" w:hAnsi="Arial" w:cs="Arial"/>
                <w:bCs/>
                <w:sz w:val="16"/>
                <w:szCs w:val="16"/>
                <w:lang w:val="en-US"/>
              </w:rPr>
            </w:pPr>
            <w:r w:rsidRPr="00930183">
              <w:rPr>
                <w:rFonts w:ascii="Arial" w:hAnsi="Arial" w:cs="Arial"/>
                <w:bCs/>
                <w:sz w:val="16"/>
                <w:szCs w:val="16"/>
                <w:lang w:val="en-US"/>
              </w:rPr>
              <w:t>Report describing the methodology utilized for sector and subsector selection and prioritization</w:t>
            </w:r>
          </w:p>
        </w:tc>
        <w:tc>
          <w:tcPr>
            <w:tcW w:w="360" w:type="dxa"/>
            <w:shd w:val="clear" w:color="auto" w:fill="BFBFBF" w:themeFill="background1" w:themeFillShade="BF"/>
          </w:tcPr>
          <w:p w14:paraId="67A6F3FA" w14:textId="77777777" w:rsidR="000F1713" w:rsidRPr="00930183" w:rsidRDefault="000F1713" w:rsidP="004F6F45">
            <w:pPr>
              <w:rPr>
                <w:rFonts w:cs="Arial"/>
                <w:bCs/>
                <w:sz w:val="16"/>
                <w:szCs w:val="16"/>
                <w:lang w:val="en-US"/>
              </w:rPr>
            </w:pPr>
          </w:p>
        </w:tc>
        <w:tc>
          <w:tcPr>
            <w:tcW w:w="540" w:type="dxa"/>
            <w:shd w:val="clear" w:color="auto" w:fill="auto"/>
          </w:tcPr>
          <w:p w14:paraId="0AEAB689" w14:textId="77777777" w:rsidR="000F1713" w:rsidRPr="00930183" w:rsidRDefault="000F1713" w:rsidP="004F6F45">
            <w:pPr>
              <w:rPr>
                <w:rFonts w:cs="Arial"/>
                <w:bCs/>
                <w:sz w:val="16"/>
                <w:szCs w:val="16"/>
                <w:lang w:val="en-US"/>
              </w:rPr>
            </w:pPr>
          </w:p>
        </w:tc>
        <w:tc>
          <w:tcPr>
            <w:tcW w:w="360" w:type="dxa"/>
            <w:shd w:val="clear" w:color="auto" w:fill="auto"/>
          </w:tcPr>
          <w:p w14:paraId="69694AC8" w14:textId="77777777" w:rsidR="000F1713" w:rsidRPr="00930183" w:rsidRDefault="000F1713" w:rsidP="004F6F45">
            <w:pPr>
              <w:rPr>
                <w:rFonts w:cs="Arial"/>
                <w:bCs/>
                <w:sz w:val="16"/>
                <w:szCs w:val="16"/>
                <w:lang w:val="en-US"/>
              </w:rPr>
            </w:pPr>
          </w:p>
        </w:tc>
        <w:tc>
          <w:tcPr>
            <w:tcW w:w="360" w:type="dxa"/>
            <w:shd w:val="clear" w:color="auto" w:fill="auto"/>
          </w:tcPr>
          <w:p w14:paraId="0766D086" w14:textId="77777777" w:rsidR="000F1713" w:rsidRPr="00930183" w:rsidRDefault="000F1713" w:rsidP="004F6F45">
            <w:pPr>
              <w:rPr>
                <w:rFonts w:cs="Arial"/>
                <w:bCs/>
                <w:sz w:val="16"/>
                <w:szCs w:val="16"/>
                <w:lang w:val="en-US"/>
              </w:rPr>
            </w:pPr>
          </w:p>
        </w:tc>
        <w:tc>
          <w:tcPr>
            <w:tcW w:w="360" w:type="dxa"/>
            <w:shd w:val="clear" w:color="auto" w:fill="auto"/>
          </w:tcPr>
          <w:p w14:paraId="0E5A4D72" w14:textId="77777777" w:rsidR="000F1713" w:rsidRPr="00930183" w:rsidRDefault="000F1713" w:rsidP="004F6F45">
            <w:pPr>
              <w:rPr>
                <w:rFonts w:cs="Arial"/>
                <w:bCs/>
                <w:sz w:val="16"/>
                <w:szCs w:val="16"/>
                <w:lang w:val="en-US"/>
              </w:rPr>
            </w:pPr>
          </w:p>
        </w:tc>
        <w:tc>
          <w:tcPr>
            <w:tcW w:w="450" w:type="dxa"/>
            <w:shd w:val="clear" w:color="auto" w:fill="B2A1C7" w:themeFill="accent4" w:themeFillTint="99"/>
          </w:tcPr>
          <w:p w14:paraId="3959BAB3" w14:textId="77777777" w:rsidR="000F1713" w:rsidRPr="00930183" w:rsidRDefault="000F1713" w:rsidP="004F6F45">
            <w:pPr>
              <w:rPr>
                <w:rFonts w:cs="Arial"/>
                <w:bCs/>
                <w:sz w:val="16"/>
                <w:szCs w:val="16"/>
                <w:lang w:val="en-US"/>
              </w:rPr>
            </w:pPr>
          </w:p>
        </w:tc>
        <w:tc>
          <w:tcPr>
            <w:tcW w:w="360" w:type="dxa"/>
            <w:shd w:val="clear" w:color="auto" w:fill="auto"/>
          </w:tcPr>
          <w:p w14:paraId="425C25EA" w14:textId="77777777" w:rsidR="000F1713" w:rsidRPr="00930183" w:rsidRDefault="000F1713" w:rsidP="004F6F45">
            <w:pPr>
              <w:rPr>
                <w:rFonts w:cs="Arial"/>
                <w:bCs/>
                <w:sz w:val="16"/>
                <w:szCs w:val="16"/>
                <w:lang w:val="en-US"/>
              </w:rPr>
            </w:pPr>
          </w:p>
        </w:tc>
        <w:tc>
          <w:tcPr>
            <w:tcW w:w="450" w:type="dxa"/>
            <w:shd w:val="clear" w:color="auto" w:fill="auto"/>
          </w:tcPr>
          <w:p w14:paraId="64276762"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56B61196"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21CD926B" w14:textId="77777777" w:rsidR="000F1713" w:rsidRPr="00930183" w:rsidRDefault="000F1713" w:rsidP="004F6F45">
            <w:pPr>
              <w:rPr>
                <w:rFonts w:cs="Arial"/>
                <w:bCs/>
                <w:sz w:val="16"/>
                <w:szCs w:val="16"/>
                <w:lang w:val="en-US"/>
              </w:rPr>
            </w:pPr>
          </w:p>
        </w:tc>
        <w:tc>
          <w:tcPr>
            <w:tcW w:w="360" w:type="dxa"/>
            <w:shd w:val="clear" w:color="auto" w:fill="auto"/>
          </w:tcPr>
          <w:p w14:paraId="6676CE10" w14:textId="77777777" w:rsidR="000F1713" w:rsidRPr="00930183" w:rsidRDefault="000F1713" w:rsidP="004F6F45">
            <w:pPr>
              <w:rPr>
                <w:rFonts w:cs="Arial"/>
                <w:bCs/>
                <w:sz w:val="16"/>
                <w:szCs w:val="16"/>
                <w:lang w:val="en-US"/>
              </w:rPr>
            </w:pPr>
          </w:p>
        </w:tc>
        <w:tc>
          <w:tcPr>
            <w:tcW w:w="360" w:type="dxa"/>
            <w:shd w:val="clear" w:color="auto" w:fill="auto"/>
          </w:tcPr>
          <w:p w14:paraId="76CC28AE" w14:textId="77777777" w:rsidR="000F1713" w:rsidRPr="00930183" w:rsidRDefault="000F1713" w:rsidP="004F6F45">
            <w:pPr>
              <w:rPr>
                <w:rFonts w:cs="Arial"/>
                <w:bCs/>
                <w:sz w:val="16"/>
                <w:szCs w:val="16"/>
                <w:lang w:val="en-US"/>
              </w:rPr>
            </w:pPr>
          </w:p>
        </w:tc>
        <w:tc>
          <w:tcPr>
            <w:tcW w:w="450" w:type="dxa"/>
            <w:shd w:val="clear" w:color="auto" w:fill="auto"/>
          </w:tcPr>
          <w:p w14:paraId="1141987F" w14:textId="77777777" w:rsidR="000F1713" w:rsidRPr="00930183" w:rsidRDefault="000F1713" w:rsidP="004F6F45">
            <w:pPr>
              <w:rPr>
                <w:rFonts w:cs="Arial"/>
                <w:bCs/>
                <w:sz w:val="16"/>
                <w:szCs w:val="16"/>
                <w:lang w:val="en-US"/>
              </w:rPr>
            </w:pPr>
          </w:p>
        </w:tc>
        <w:tc>
          <w:tcPr>
            <w:tcW w:w="360" w:type="dxa"/>
          </w:tcPr>
          <w:p w14:paraId="1C83E83A" w14:textId="77777777" w:rsidR="000F1713" w:rsidRPr="00930183" w:rsidRDefault="000F1713" w:rsidP="004F6F45">
            <w:pPr>
              <w:rPr>
                <w:rFonts w:cs="Arial"/>
                <w:bCs/>
                <w:sz w:val="16"/>
                <w:szCs w:val="16"/>
                <w:lang w:val="en-US"/>
              </w:rPr>
            </w:pPr>
          </w:p>
        </w:tc>
        <w:tc>
          <w:tcPr>
            <w:tcW w:w="360" w:type="dxa"/>
          </w:tcPr>
          <w:p w14:paraId="0B70B35E" w14:textId="77777777" w:rsidR="000F1713" w:rsidRPr="00930183" w:rsidRDefault="000F1713" w:rsidP="004F6F45">
            <w:pPr>
              <w:rPr>
                <w:rFonts w:cs="Arial"/>
                <w:bCs/>
                <w:sz w:val="16"/>
                <w:szCs w:val="16"/>
                <w:lang w:val="en-US"/>
              </w:rPr>
            </w:pPr>
          </w:p>
        </w:tc>
        <w:tc>
          <w:tcPr>
            <w:tcW w:w="450" w:type="dxa"/>
          </w:tcPr>
          <w:p w14:paraId="7D9DDCC2" w14:textId="77777777" w:rsidR="000F1713" w:rsidRPr="00930183" w:rsidRDefault="000F1713" w:rsidP="004F6F45">
            <w:pPr>
              <w:rPr>
                <w:rFonts w:cs="Arial"/>
                <w:bCs/>
                <w:sz w:val="16"/>
                <w:szCs w:val="16"/>
                <w:lang w:val="en-US"/>
              </w:rPr>
            </w:pPr>
          </w:p>
        </w:tc>
        <w:tc>
          <w:tcPr>
            <w:tcW w:w="360" w:type="dxa"/>
          </w:tcPr>
          <w:p w14:paraId="2C2B06D9" w14:textId="77777777" w:rsidR="000F1713" w:rsidRPr="00930183" w:rsidRDefault="000F1713" w:rsidP="004F6F45">
            <w:pPr>
              <w:rPr>
                <w:rFonts w:cs="Arial"/>
                <w:bCs/>
                <w:sz w:val="16"/>
                <w:szCs w:val="16"/>
                <w:lang w:val="en-US"/>
              </w:rPr>
            </w:pPr>
          </w:p>
        </w:tc>
        <w:tc>
          <w:tcPr>
            <w:tcW w:w="450" w:type="dxa"/>
          </w:tcPr>
          <w:p w14:paraId="09B27CCA" w14:textId="77777777" w:rsidR="000F1713" w:rsidRPr="00930183" w:rsidRDefault="000F1713" w:rsidP="004F6F45">
            <w:pPr>
              <w:rPr>
                <w:rFonts w:cs="Arial"/>
                <w:bCs/>
                <w:sz w:val="16"/>
                <w:szCs w:val="16"/>
                <w:lang w:val="en-US"/>
              </w:rPr>
            </w:pPr>
          </w:p>
        </w:tc>
        <w:tc>
          <w:tcPr>
            <w:tcW w:w="360" w:type="dxa"/>
          </w:tcPr>
          <w:p w14:paraId="1F6A0F93" w14:textId="77777777" w:rsidR="000F1713" w:rsidRPr="00930183" w:rsidRDefault="000F1713" w:rsidP="004F6F45">
            <w:pPr>
              <w:rPr>
                <w:rFonts w:cs="Arial"/>
                <w:bCs/>
                <w:sz w:val="16"/>
                <w:szCs w:val="16"/>
                <w:lang w:val="en-US"/>
              </w:rPr>
            </w:pPr>
          </w:p>
        </w:tc>
        <w:tc>
          <w:tcPr>
            <w:tcW w:w="360" w:type="dxa"/>
          </w:tcPr>
          <w:p w14:paraId="42E44B1A" w14:textId="77777777" w:rsidR="000F1713" w:rsidRPr="00930183" w:rsidRDefault="000F1713" w:rsidP="004F6F45">
            <w:pPr>
              <w:rPr>
                <w:rFonts w:cs="Arial"/>
                <w:bCs/>
                <w:sz w:val="16"/>
                <w:szCs w:val="16"/>
                <w:lang w:val="en-US"/>
              </w:rPr>
            </w:pPr>
          </w:p>
        </w:tc>
        <w:tc>
          <w:tcPr>
            <w:tcW w:w="360" w:type="dxa"/>
          </w:tcPr>
          <w:p w14:paraId="4B21EFF9" w14:textId="77777777" w:rsidR="000F1713" w:rsidRPr="00930183" w:rsidRDefault="000F1713" w:rsidP="004F6F45">
            <w:pPr>
              <w:rPr>
                <w:rFonts w:cs="Arial"/>
                <w:bCs/>
                <w:sz w:val="16"/>
                <w:szCs w:val="16"/>
                <w:lang w:val="en-US"/>
              </w:rPr>
            </w:pPr>
          </w:p>
        </w:tc>
        <w:tc>
          <w:tcPr>
            <w:tcW w:w="540" w:type="dxa"/>
          </w:tcPr>
          <w:p w14:paraId="700000E4" w14:textId="77777777" w:rsidR="000F1713" w:rsidRPr="00930183" w:rsidRDefault="000F1713" w:rsidP="004F6F45">
            <w:pPr>
              <w:rPr>
                <w:rFonts w:cs="Arial"/>
                <w:bCs/>
                <w:sz w:val="16"/>
                <w:szCs w:val="16"/>
                <w:lang w:val="en-US"/>
              </w:rPr>
            </w:pPr>
          </w:p>
        </w:tc>
      </w:tr>
      <w:tr w:rsidR="000F1713" w:rsidRPr="00930183" w14:paraId="2D453878" w14:textId="77777777" w:rsidTr="004F6F45">
        <w:trPr>
          <w:trHeight w:val="295"/>
        </w:trPr>
        <w:tc>
          <w:tcPr>
            <w:tcW w:w="2333" w:type="dxa"/>
            <w:vMerge/>
            <w:shd w:val="clear" w:color="auto" w:fill="FFFFFF" w:themeFill="background1"/>
            <w:vAlign w:val="center"/>
          </w:tcPr>
          <w:p w14:paraId="68BB6472"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7809578E" w14:textId="77777777" w:rsidR="000F1713" w:rsidRPr="00930183" w:rsidRDefault="000F1713">
            <w:pPr>
              <w:pStyle w:val="ListParagraph"/>
              <w:numPr>
                <w:ilvl w:val="0"/>
                <w:numId w:val="12"/>
              </w:numPr>
              <w:ind w:left="265" w:hanging="180"/>
              <w:contextualSpacing w:val="0"/>
              <w:rPr>
                <w:rFonts w:ascii="Arial" w:hAnsi="Arial" w:cs="Arial"/>
                <w:bCs/>
                <w:sz w:val="16"/>
                <w:szCs w:val="16"/>
                <w:lang w:val="en-US"/>
              </w:rPr>
            </w:pPr>
            <w:r w:rsidRPr="00930183">
              <w:rPr>
                <w:rFonts w:ascii="Arial" w:hAnsi="Arial" w:cs="Arial"/>
                <w:bCs/>
                <w:sz w:val="16"/>
                <w:szCs w:val="16"/>
                <w:lang w:val="en-US"/>
              </w:rPr>
              <w:t>Meetings minutes.</w:t>
            </w:r>
          </w:p>
        </w:tc>
        <w:tc>
          <w:tcPr>
            <w:tcW w:w="360" w:type="dxa"/>
            <w:shd w:val="clear" w:color="auto" w:fill="BFBFBF" w:themeFill="background1" w:themeFillShade="BF"/>
          </w:tcPr>
          <w:p w14:paraId="1970E33E" w14:textId="77777777" w:rsidR="000F1713" w:rsidRPr="00930183" w:rsidRDefault="000F1713" w:rsidP="004F6F45">
            <w:pPr>
              <w:rPr>
                <w:rFonts w:cs="Arial"/>
                <w:bCs/>
                <w:sz w:val="16"/>
                <w:szCs w:val="16"/>
                <w:lang w:val="en-US"/>
              </w:rPr>
            </w:pPr>
          </w:p>
        </w:tc>
        <w:tc>
          <w:tcPr>
            <w:tcW w:w="540" w:type="dxa"/>
            <w:shd w:val="clear" w:color="auto" w:fill="auto"/>
          </w:tcPr>
          <w:p w14:paraId="1ACA705B" w14:textId="77777777" w:rsidR="000F1713" w:rsidRPr="00930183" w:rsidRDefault="000F1713" w:rsidP="004F6F45">
            <w:pPr>
              <w:rPr>
                <w:rFonts w:cs="Arial"/>
                <w:bCs/>
                <w:sz w:val="16"/>
                <w:szCs w:val="16"/>
                <w:lang w:val="en-US"/>
              </w:rPr>
            </w:pPr>
          </w:p>
        </w:tc>
        <w:tc>
          <w:tcPr>
            <w:tcW w:w="360" w:type="dxa"/>
            <w:shd w:val="clear" w:color="auto" w:fill="auto"/>
          </w:tcPr>
          <w:p w14:paraId="63451AB0" w14:textId="77777777" w:rsidR="000F1713" w:rsidRPr="00930183" w:rsidRDefault="000F1713" w:rsidP="004F6F45">
            <w:pPr>
              <w:rPr>
                <w:rFonts w:cs="Arial"/>
                <w:bCs/>
                <w:sz w:val="16"/>
                <w:szCs w:val="16"/>
                <w:lang w:val="en-US"/>
              </w:rPr>
            </w:pPr>
          </w:p>
        </w:tc>
        <w:tc>
          <w:tcPr>
            <w:tcW w:w="360" w:type="dxa"/>
            <w:shd w:val="clear" w:color="auto" w:fill="auto"/>
          </w:tcPr>
          <w:p w14:paraId="6D1DC4A6" w14:textId="77777777" w:rsidR="000F1713" w:rsidRPr="00930183" w:rsidRDefault="000F1713" w:rsidP="004F6F45">
            <w:pPr>
              <w:rPr>
                <w:rFonts w:cs="Arial"/>
                <w:bCs/>
                <w:sz w:val="16"/>
                <w:szCs w:val="16"/>
                <w:lang w:val="en-US"/>
              </w:rPr>
            </w:pPr>
          </w:p>
        </w:tc>
        <w:tc>
          <w:tcPr>
            <w:tcW w:w="360" w:type="dxa"/>
            <w:shd w:val="clear" w:color="auto" w:fill="auto"/>
          </w:tcPr>
          <w:p w14:paraId="2A0E1808" w14:textId="77777777" w:rsidR="000F1713" w:rsidRPr="00930183" w:rsidRDefault="000F1713" w:rsidP="004F6F45">
            <w:pPr>
              <w:rPr>
                <w:rFonts w:cs="Arial"/>
                <w:bCs/>
                <w:sz w:val="16"/>
                <w:szCs w:val="16"/>
                <w:lang w:val="en-US"/>
              </w:rPr>
            </w:pPr>
          </w:p>
        </w:tc>
        <w:tc>
          <w:tcPr>
            <w:tcW w:w="450" w:type="dxa"/>
            <w:shd w:val="clear" w:color="auto" w:fill="auto"/>
          </w:tcPr>
          <w:p w14:paraId="79BCAAF7" w14:textId="77777777" w:rsidR="000F1713" w:rsidRPr="00930183" w:rsidRDefault="000F1713" w:rsidP="004F6F45">
            <w:pPr>
              <w:rPr>
                <w:rFonts w:cs="Arial"/>
                <w:bCs/>
                <w:sz w:val="16"/>
                <w:szCs w:val="16"/>
                <w:lang w:val="en-US"/>
              </w:rPr>
            </w:pPr>
          </w:p>
        </w:tc>
        <w:tc>
          <w:tcPr>
            <w:tcW w:w="360" w:type="dxa"/>
            <w:shd w:val="clear" w:color="auto" w:fill="auto"/>
          </w:tcPr>
          <w:p w14:paraId="55F7D18C" w14:textId="77777777" w:rsidR="000F1713" w:rsidRPr="00930183" w:rsidRDefault="000F1713" w:rsidP="004F6F45">
            <w:pPr>
              <w:rPr>
                <w:rFonts w:cs="Arial"/>
                <w:bCs/>
                <w:sz w:val="16"/>
                <w:szCs w:val="16"/>
                <w:lang w:val="en-US"/>
              </w:rPr>
            </w:pPr>
          </w:p>
        </w:tc>
        <w:tc>
          <w:tcPr>
            <w:tcW w:w="450" w:type="dxa"/>
            <w:shd w:val="clear" w:color="auto" w:fill="auto"/>
          </w:tcPr>
          <w:p w14:paraId="1F2EBF9A" w14:textId="77777777" w:rsidR="000F1713" w:rsidRPr="00930183" w:rsidRDefault="000F1713" w:rsidP="004F6F45">
            <w:pPr>
              <w:rPr>
                <w:rFonts w:cs="Arial"/>
                <w:bCs/>
                <w:sz w:val="16"/>
                <w:szCs w:val="16"/>
                <w:lang w:val="en-US"/>
              </w:rPr>
            </w:pPr>
          </w:p>
        </w:tc>
        <w:tc>
          <w:tcPr>
            <w:tcW w:w="360" w:type="dxa"/>
            <w:shd w:val="clear" w:color="auto" w:fill="auto"/>
          </w:tcPr>
          <w:p w14:paraId="5F794552"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4A65347A" w14:textId="77777777" w:rsidR="000F1713" w:rsidRPr="00930183" w:rsidRDefault="000F1713" w:rsidP="004F6F45">
            <w:pPr>
              <w:rPr>
                <w:rFonts w:cs="Arial"/>
                <w:bCs/>
                <w:sz w:val="16"/>
                <w:szCs w:val="16"/>
                <w:lang w:val="en-US"/>
              </w:rPr>
            </w:pPr>
          </w:p>
        </w:tc>
        <w:tc>
          <w:tcPr>
            <w:tcW w:w="360" w:type="dxa"/>
            <w:shd w:val="clear" w:color="auto" w:fill="auto"/>
          </w:tcPr>
          <w:p w14:paraId="279B166C" w14:textId="77777777" w:rsidR="000F1713" w:rsidRPr="00930183" w:rsidRDefault="000F1713" w:rsidP="004F6F45">
            <w:pPr>
              <w:rPr>
                <w:rFonts w:cs="Arial"/>
                <w:bCs/>
                <w:sz w:val="16"/>
                <w:szCs w:val="16"/>
                <w:lang w:val="en-US"/>
              </w:rPr>
            </w:pPr>
          </w:p>
        </w:tc>
        <w:tc>
          <w:tcPr>
            <w:tcW w:w="360" w:type="dxa"/>
            <w:shd w:val="clear" w:color="auto" w:fill="auto"/>
          </w:tcPr>
          <w:p w14:paraId="03B7E882" w14:textId="77777777" w:rsidR="000F1713" w:rsidRPr="00930183" w:rsidRDefault="000F1713" w:rsidP="004F6F45">
            <w:pPr>
              <w:rPr>
                <w:rFonts w:cs="Arial"/>
                <w:bCs/>
                <w:sz w:val="16"/>
                <w:szCs w:val="16"/>
                <w:lang w:val="en-US"/>
              </w:rPr>
            </w:pPr>
          </w:p>
        </w:tc>
        <w:tc>
          <w:tcPr>
            <w:tcW w:w="450" w:type="dxa"/>
            <w:shd w:val="clear" w:color="auto" w:fill="auto"/>
          </w:tcPr>
          <w:p w14:paraId="415F6A57" w14:textId="77777777" w:rsidR="000F1713" w:rsidRPr="00930183" w:rsidRDefault="000F1713" w:rsidP="004F6F45">
            <w:pPr>
              <w:rPr>
                <w:rFonts w:cs="Arial"/>
                <w:bCs/>
                <w:sz w:val="16"/>
                <w:szCs w:val="16"/>
                <w:lang w:val="en-US"/>
              </w:rPr>
            </w:pPr>
          </w:p>
        </w:tc>
        <w:tc>
          <w:tcPr>
            <w:tcW w:w="360" w:type="dxa"/>
            <w:shd w:val="clear" w:color="auto" w:fill="auto"/>
          </w:tcPr>
          <w:p w14:paraId="047F5E68" w14:textId="77777777" w:rsidR="000F1713" w:rsidRPr="00930183" w:rsidRDefault="000F1713" w:rsidP="004F6F45">
            <w:pPr>
              <w:rPr>
                <w:rFonts w:cs="Arial"/>
                <w:bCs/>
                <w:sz w:val="16"/>
                <w:szCs w:val="16"/>
                <w:lang w:val="en-US"/>
              </w:rPr>
            </w:pPr>
          </w:p>
        </w:tc>
        <w:tc>
          <w:tcPr>
            <w:tcW w:w="360" w:type="dxa"/>
          </w:tcPr>
          <w:p w14:paraId="2555643F" w14:textId="77777777" w:rsidR="000F1713" w:rsidRPr="00930183" w:rsidRDefault="000F1713" w:rsidP="004F6F45">
            <w:pPr>
              <w:rPr>
                <w:rFonts w:cs="Arial"/>
                <w:bCs/>
                <w:sz w:val="16"/>
                <w:szCs w:val="16"/>
                <w:lang w:val="en-US"/>
              </w:rPr>
            </w:pPr>
          </w:p>
        </w:tc>
        <w:tc>
          <w:tcPr>
            <w:tcW w:w="450" w:type="dxa"/>
            <w:shd w:val="clear" w:color="auto" w:fill="auto"/>
          </w:tcPr>
          <w:p w14:paraId="57F37BA8" w14:textId="77777777" w:rsidR="000F1713" w:rsidRPr="00930183" w:rsidRDefault="000F1713" w:rsidP="004F6F45">
            <w:pPr>
              <w:rPr>
                <w:rFonts w:cs="Arial"/>
                <w:bCs/>
                <w:sz w:val="16"/>
                <w:szCs w:val="16"/>
                <w:lang w:val="en-US"/>
              </w:rPr>
            </w:pPr>
          </w:p>
        </w:tc>
        <w:tc>
          <w:tcPr>
            <w:tcW w:w="360" w:type="dxa"/>
          </w:tcPr>
          <w:p w14:paraId="32DBD3C5" w14:textId="77777777" w:rsidR="000F1713" w:rsidRPr="00930183" w:rsidRDefault="000F1713" w:rsidP="004F6F45">
            <w:pPr>
              <w:rPr>
                <w:rFonts w:cs="Arial"/>
                <w:bCs/>
                <w:sz w:val="16"/>
                <w:szCs w:val="16"/>
                <w:lang w:val="en-US"/>
              </w:rPr>
            </w:pPr>
          </w:p>
        </w:tc>
        <w:tc>
          <w:tcPr>
            <w:tcW w:w="450" w:type="dxa"/>
          </w:tcPr>
          <w:p w14:paraId="3657EA15" w14:textId="77777777" w:rsidR="000F1713" w:rsidRPr="00930183" w:rsidRDefault="000F1713" w:rsidP="004F6F45">
            <w:pPr>
              <w:rPr>
                <w:rFonts w:cs="Arial"/>
                <w:bCs/>
                <w:sz w:val="16"/>
                <w:szCs w:val="16"/>
                <w:lang w:val="en-US"/>
              </w:rPr>
            </w:pPr>
          </w:p>
        </w:tc>
        <w:tc>
          <w:tcPr>
            <w:tcW w:w="360" w:type="dxa"/>
          </w:tcPr>
          <w:p w14:paraId="65BC0656" w14:textId="77777777" w:rsidR="000F1713" w:rsidRPr="00930183" w:rsidRDefault="000F1713" w:rsidP="004F6F45">
            <w:pPr>
              <w:rPr>
                <w:rFonts w:cs="Arial"/>
                <w:bCs/>
                <w:sz w:val="16"/>
                <w:szCs w:val="16"/>
                <w:lang w:val="en-US"/>
              </w:rPr>
            </w:pPr>
          </w:p>
        </w:tc>
        <w:tc>
          <w:tcPr>
            <w:tcW w:w="360" w:type="dxa"/>
          </w:tcPr>
          <w:p w14:paraId="794C01DB" w14:textId="77777777" w:rsidR="000F1713" w:rsidRPr="00930183" w:rsidRDefault="000F1713" w:rsidP="004F6F45">
            <w:pPr>
              <w:rPr>
                <w:rFonts w:cs="Arial"/>
                <w:bCs/>
                <w:sz w:val="16"/>
                <w:szCs w:val="16"/>
                <w:lang w:val="en-US"/>
              </w:rPr>
            </w:pPr>
          </w:p>
        </w:tc>
        <w:tc>
          <w:tcPr>
            <w:tcW w:w="360" w:type="dxa"/>
          </w:tcPr>
          <w:p w14:paraId="73F02EFC" w14:textId="77777777" w:rsidR="000F1713" w:rsidRPr="00930183" w:rsidRDefault="000F1713" w:rsidP="004F6F45">
            <w:pPr>
              <w:rPr>
                <w:rFonts w:cs="Arial"/>
                <w:bCs/>
                <w:sz w:val="16"/>
                <w:szCs w:val="16"/>
                <w:lang w:val="en-US"/>
              </w:rPr>
            </w:pPr>
          </w:p>
        </w:tc>
        <w:tc>
          <w:tcPr>
            <w:tcW w:w="540" w:type="dxa"/>
          </w:tcPr>
          <w:p w14:paraId="60476046" w14:textId="77777777" w:rsidR="000F1713" w:rsidRPr="00930183" w:rsidRDefault="000F1713" w:rsidP="004F6F45">
            <w:pPr>
              <w:rPr>
                <w:rFonts w:cs="Arial"/>
                <w:bCs/>
                <w:sz w:val="16"/>
                <w:szCs w:val="16"/>
                <w:lang w:val="en-US"/>
              </w:rPr>
            </w:pPr>
          </w:p>
        </w:tc>
      </w:tr>
      <w:tr w:rsidR="000F1713" w:rsidRPr="00930183" w14:paraId="17C0431A" w14:textId="77777777" w:rsidTr="004F6F45">
        <w:trPr>
          <w:trHeight w:val="295"/>
        </w:trPr>
        <w:tc>
          <w:tcPr>
            <w:tcW w:w="2333" w:type="dxa"/>
            <w:vMerge/>
            <w:shd w:val="clear" w:color="auto" w:fill="FFFFFF" w:themeFill="background1"/>
            <w:vAlign w:val="center"/>
          </w:tcPr>
          <w:p w14:paraId="539421AB"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74DC814C" w14:textId="77777777" w:rsidR="000F1713" w:rsidRPr="00930183" w:rsidRDefault="000F1713" w:rsidP="004F6F45">
            <w:pPr>
              <w:rPr>
                <w:rFonts w:cs="Arial"/>
                <w:sz w:val="16"/>
                <w:szCs w:val="16"/>
                <w:lang w:val="en-US"/>
              </w:rPr>
            </w:pPr>
            <w:r w:rsidRPr="00930183">
              <w:rPr>
                <w:rFonts w:eastAsia="Calibri" w:cs="Arial"/>
                <w:bCs/>
                <w:sz w:val="16"/>
                <w:szCs w:val="16"/>
                <w:lang w:val="en-US"/>
              </w:rPr>
              <w:t>Activity 2.2: Assess, prioritize and validate key technologies for the fulfillment of Cameroon’s TNA</w:t>
            </w:r>
          </w:p>
        </w:tc>
        <w:tc>
          <w:tcPr>
            <w:tcW w:w="360" w:type="dxa"/>
            <w:shd w:val="clear" w:color="auto" w:fill="BFBFBF" w:themeFill="background1" w:themeFillShade="BF"/>
          </w:tcPr>
          <w:p w14:paraId="4A593B31" w14:textId="77777777" w:rsidR="000F1713" w:rsidRPr="00930183" w:rsidRDefault="000F1713" w:rsidP="004F6F45">
            <w:pPr>
              <w:rPr>
                <w:rFonts w:cs="Arial"/>
                <w:bCs/>
                <w:sz w:val="16"/>
                <w:szCs w:val="16"/>
                <w:lang w:val="en-US"/>
              </w:rPr>
            </w:pPr>
          </w:p>
        </w:tc>
        <w:tc>
          <w:tcPr>
            <w:tcW w:w="540" w:type="dxa"/>
            <w:shd w:val="clear" w:color="auto" w:fill="auto"/>
          </w:tcPr>
          <w:p w14:paraId="5C40A6EF" w14:textId="77777777" w:rsidR="000F1713" w:rsidRPr="00930183" w:rsidRDefault="000F1713" w:rsidP="004F6F45">
            <w:pPr>
              <w:rPr>
                <w:rFonts w:cs="Arial"/>
                <w:bCs/>
                <w:sz w:val="16"/>
                <w:szCs w:val="16"/>
                <w:lang w:val="en-US"/>
              </w:rPr>
            </w:pPr>
          </w:p>
        </w:tc>
        <w:tc>
          <w:tcPr>
            <w:tcW w:w="360" w:type="dxa"/>
            <w:shd w:val="clear" w:color="auto" w:fill="auto"/>
          </w:tcPr>
          <w:p w14:paraId="3750FA63" w14:textId="77777777" w:rsidR="000F1713" w:rsidRPr="00930183" w:rsidRDefault="000F1713" w:rsidP="004F6F45">
            <w:pPr>
              <w:rPr>
                <w:rFonts w:cs="Arial"/>
                <w:bCs/>
                <w:sz w:val="16"/>
                <w:szCs w:val="16"/>
                <w:lang w:val="en-US"/>
              </w:rPr>
            </w:pPr>
          </w:p>
        </w:tc>
        <w:tc>
          <w:tcPr>
            <w:tcW w:w="360" w:type="dxa"/>
            <w:shd w:val="clear" w:color="auto" w:fill="auto"/>
          </w:tcPr>
          <w:p w14:paraId="38A28075" w14:textId="77777777" w:rsidR="000F1713" w:rsidRPr="00930183" w:rsidRDefault="000F1713" w:rsidP="004F6F45">
            <w:pPr>
              <w:rPr>
                <w:rFonts w:cs="Arial"/>
                <w:bCs/>
                <w:sz w:val="16"/>
                <w:szCs w:val="16"/>
                <w:lang w:val="en-US"/>
              </w:rPr>
            </w:pPr>
          </w:p>
        </w:tc>
        <w:tc>
          <w:tcPr>
            <w:tcW w:w="360" w:type="dxa"/>
            <w:shd w:val="clear" w:color="auto" w:fill="auto"/>
          </w:tcPr>
          <w:p w14:paraId="4D26CFD6" w14:textId="77777777" w:rsidR="000F1713" w:rsidRPr="00930183" w:rsidRDefault="000F1713" w:rsidP="004F6F45">
            <w:pPr>
              <w:rPr>
                <w:rFonts w:cs="Arial"/>
                <w:bCs/>
                <w:sz w:val="16"/>
                <w:szCs w:val="16"/>
                <w:lang w:val="en-US"/>
              </w:rPr>
            </w:pPr>
          </w:p>
        </w:tc>
        <w:tc>
          <w:tcPr>
            <w:tcW w:w="450" w:type="dxa"/>
            <w:shd w:val="clear" w:color="auto" w:fill="auto"/>
          </w:tcPr>
          <w:p w14:paraId="65001B95" w14:textId="77777777" w:rsidR="000F1713" w:rsidRPr="00930183" w:rsidRDefault="000F1713" w:rsidP="004F6F45">
            <w:pPr>
              <w:rPr>
                <w:rFonts w:cs="Arial"/>
                <w:bCs/>
                <w:sz w:val="16"/>
                <w:szCs w:val="16"/>
                <w:lang w:val="en-US"/>
              </w:rPr>
            </w:pPr>
          </w:p>
        </w:tc>
        <w:tc>
          <w:tcPr>
            <w:tcW w:w="360" w:type="dxa"/>
            <w:shd w:val="clear" w:color="auto" w:fill="auto"/>
          </w:tcPr>
          <w:p w14:paraId="502F10F9" w14:textId="77777777" w:rsidR="000F1713" w:rsidRPr="00930183" w:rsidRDefault="000F1713" w:rsidP="004F6F45">
            <w:pPr>
              <w:rPr>
                <w:rFonts w:cs="Arial"/>
                <w:bCs/>
                <w:sz w:val="16"/>
                <w:szCs w:val="16"/>
                <w:lang w:val="en-US"/>
              </w:rPr>
            </w:pPr>
          </w:p>
        </w:tc>
        <w:tc>
          <w:tcPr>
            <w:tcW w:w="450" w:type="dxa"/>
            <w:shd w:val="clear" w:color="auto" w:fill="auto"/>
          </w:tcPr>
          <w:p w14:paraId="38AB053D" w14:textId="77777777" w:rsidR="000F1713" w:rsidRPr="00930183" w:rsidRDefault="000F1713" w:rsidP="004F6F45">
            <w:pPr>
              <w:rPr>
                <w:rFonts w:cs="Arial"/>
                <w:bCs/>
                <w:sz w:val="16"/>
                <w:szCs w:val="16"/>
                <w:lang w:val="en-US"/>
              </w:rPr>
            </w:pPr>
          </w:p>
        </w:tc>
        <w:tc>
          <w:tcPr>
            <w:tcW w:w="360" w:type="dxa"/>
            <w:shd w:val="clear" w:color="auto" w:fill="auto"/>
          </w:tcPr>
          <w:p w14:paraId="13F4B467" w14:textId="77777777" w:rsidR="000F1713" w:rsidRPr="00930183" w:rsidRDefault="000F1713" w:rsidP="004F6F45">
            <w:pPr>
              <w:rPr>
                <w:rFonts w:cs="Arial"/>
                <w:bCs/>
                <w:sz w:val="16"/>
                <w:szCs w:val="16"/>
                <w:lang w:val="en-US"/>
              </w:rPr>
            </w:pPr>
          </w:p>
        </w:tc>
        <w:tc>
          <w:tcPr>
            <w:tcW w:w="450" w:type="dxa"/>
            <w:shd w:val="clear" w:color="auto" w:fill="auto"/>
          </w:tcPr>
          <w:p w14:paraId="2DB99295" w14:textId="77777777" w:rsidR="000F1713" w:rsidRPr="00930183" w:rsidRDefault="000F1713" w:rsidP="004F6F45">
            <w:pPr>
              <w:rPr>
                <w:rFonts w:cs="Arial"/>
                <w:bCs/>
                <w:sz w:val="16"/>
                <w:szCs w:val="16"/>
                <w:lang w:val="en-US"/>
              </w:rPr>
            </w:pPr>
          </w:p>
        </w:tc>
        <w:tc>
          <w:tcPr>
            <w:tcW w:w="360" w:type="dxa"/>
            <w:shd w:val="clear" w:color="auto" w:fill="auto"/>
          </w:tcPr>
          <w:p w14:paraId="43393CB0" w14:textId="77777777" w:rsidR="000F1713" w:rsidRPr="00930183" w:rsidRDefault="000F1713" w:rsidP="004F6F45">
            <w:pPr>
              <w:rPr>
                <w:rFonts w:cs="Arial"/>
                <w:bCs/>
                <w:sz w:val="16"/>
                <w:szCs w:val="16"/>
                <w:lang w:val="en-US"/>
              </w:rPr>
            </w:pPr>
          </w:p>
        </w:tc>
        <w:tc>
          <w:tcPr>
            <w:tcW w:w="360" w:type="dxa"/>
            <w:shd w:val="clear" w:color="auto" w:fill="auto"/>
          </w:tcPr>
          <w:p w14:paraId="05DA0E9F" w14:textId="77777777" w:rsidR="000F1713" w:rsidRPr="00930183" w:rsidRDefault="000F1713" w:rsidP="004F6F45">
            <w:pPr>
              <w:rPr>
                <w:rFonts w:cs="Arial"/>
                <w:bCs/>
                <w:sz w:val="16"/>
                <w:szCs w:val="16"/>
                <w:lang w:val="en-US"/>
              </w:rPr>
            </w:pPr>
          </w:p>
        </w:tc>
        <w:tc>
          <w:tcPr>
            <w:tcW w:w="450" w:type="dxa"/>
            <w:shd w:val="clear" w:color="auto" w:fill="E36C0A" w:themeFill="accent6" w:themeFillShade="BF"/>
          </w:tcPr>
          <w:p w14:paraId="196FA5B5"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6B34D037"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6424C869" w14:textId="77777777" w:rsidR="000F1713" w:rsidRPr="00930183" w:rsidRDefault="000F1713" w:rsidP="004F6F45">
            <w:pPr>
              <w:rPr>
                <w:rFonts w:cs="Arial"/>
                <w:bCs/>
                <w:sz w:val="16"/>
                <w:szCs w:val="16"/>
                <w:lang w:val="en-US"/>
              </w:rPr>
            </w:pPr>
          </w:p>
        </w:tc>
        <w:tc>
          <w:tcPr>
            <w:tcW w:w="450" w:type="dxa"/>
            <w:shd w:val="clear" w:color="auto" w:fill="E36C0A" w:themeFill="accent6" w:themeFillShade="BF"/>
          </w:tcPr>
          <w:p w14:paraId="72295CDA"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37DC08F0" w14:textId="77777777" w:rsidR="000F1713" w:rsidRPr="00930183" w:rsidRDefault="000F1713" w:rsidP="004F6F45">
            <w:pPr>
              <w:rPr>
                <w:rFonts w:cs="Arial"/>
                <w:bCs/>
                <w:sz w:val="16"/>
                <w:szCs w:val="16"/>
                <w:lang w:val="en-US"/>
              </w:rPr>
            </w:pPr>
          </w:p>
        </w:tc>
        <w:tc>
          <w:tcPr>
            <w:tcW w:w="450" w:type="dxa"/>
            <w:shd w:val="clear" w:color="auto" w:fill="E36C0A" w:themeFill="accent6" w:themeFillShade="BF"/>
          </w:tcPr>
          <w:p w14:paraId="0F4FAED7"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7EF324CD"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50D7BD3D" w14:textId="77777777" w:rsidR="000F1713" w:rsidRPr="00930183" w:rsidRDefault="000F1713" w:rsidP="004F6F45">
            <w:pPr>
              <w:rPr>
                <w:rFonts w:cs="Arial"/>
                <w:bCs/>
                <w:sz w:val="16"/>
                <w:szCs w:val="16"/>
                <w:lang w:val="en-US"/>
              </w:rPr>
            </w:pPr>
          </w:p>
        </w:tc>
        <w:tc>
          <w:tcPr>
            <w:tcW w:w="360" w:type="dxa"/>
          </w:tcPr>
          <w:p w14:paraId="7F83B53B" w14:textId="77777777" w:rsidR="000F1713" w:rsidRPr="00930183" w:rsidRDefault="000F1713" w:rsidP="004F6F45">
            <w:pPr>
              <w:rPr>
                <w:rFonts w:cs="Arial"/>
                <w:bCs/>
                <w:sz w:val="16"/>
                <w:szCs w:val="16"/>
                <w:lang w:val="en-US"/>
              </w:rPr>
            </w:pPr>
          </w:p>
        </w:tc>
        <w:tc>
          <w:tcPr>
            <w:tcW w:w="540" w:type="dxa"/>
          </w:tcPr>
          <w:p w14:paraId="7ACCA419" w14:textId="77777777" w:rsidR="000F1713" w:rsidRPr="00930183" w:rsidRDefault="000F1713" w:rsidP="004F6F45">
            <w:pPr>
              <w:rPr>
                <w:rFonts w:cs="Arial"/>
                <w:bCs/>
                <w:sz w:val="16"/>
                <w:szCs w:val="16"/>
                <w:lang w:val="en-US"/>
              </w:rPr>
            </w:pPr>
          </w:p>
        </w:tc>
      </w:tr>
      <w:tr w:rsidR="000F1713" w:rsidRPr="00930183" w14:paraId="39782405" w14:textId="77777777" w:rsidTr="004F6F45">
        <w:trPr>
          <w:trHeight w:val="295"/>
        </w:trPr>
        <w:tc>
          <w:tcPr>
            <w:tcW w:w="2333" w:type="dxa"/>
            <w:vMerge/>
            <w:shd w:val="clear" w:color="auto" w:fill="FFFFFF" w:themeFill="background1"/>
            <w:vAlign w:val="center"/>
          </w:tcPr>
          <w:p w14:paraId="45DB0533"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7E635DAD" w14:textId="77777777" w:rsidR="000F1713" w:rsidRPr="00930183" w:rsidRDefault="000F1713" w:rsidP="004F6F45">
            <w:pPr>
              <w:rPr>
                <w:rFonts w:cs="Arial"/>
                <w:bCs/>
                <w:sz w:val="16"/>
                <w:szCs w:val="16"/>
                <w:lang w:val="en-US"/>
              </w:rPr>
            </w:pPr>
            <w:r w:rsidRPr="00930183">
              <w:rPr>
                <w:rFonts w:cs="Arial"/>
                <w:bCs/>
                <w:sz w:val="16"/>
                <w:szCs w:val="16"/>
                <w:lang w:val="en-US"/>
              </w:rPr>
              <w:t>Deliverable 2.2:</w:t>
            </w:r>
          </w:p>
          <w:p w14:paraId="450DA21E" w14:textId="77777777" w:rsidR="000F1713" w:rsidRPr="00930183" w:rsidRDefault="000F1713">
            <w:pPr>
              <w:pStyle w:val="ListParagraph"/>
              <w:numPr>
                <w:ilvl w:val="0"/>
                <w:numId w:val="11"/>
              </w:numPr>
              <w:ind w:left="265" w:hanging="180"/>
              <w:contextualSpacing w:val="0"/>
              <w:rPr>
                <w:rFonts w:ascii="Arial" w:hAnsi="Arial" w:cs="Arial"/>
                <w:sz w:val="16"/>
                <w:szCs w:val="16"/>
                <w:lang w:val="en-US"/>
              </w:rPr>
            </w:pPr>
            <w:r w:rsidRPr="00930183">
              <w:rPr>
                <w:rFonts w:ascii="Arial" w:hAnsi="Arial" w:cs="Arial"/>
                <w:bCs/>
                <w:sz w:val="16"/>
                <w:szCs w:val="16"/>
                <w:lang w:val="en-US"/>
              </w:rPr>
              <w:t>Technology fact sheet</w:t>
            </w:r>
          </w:p>
        </w:tc>
        <w:tc>
          <w:tcPr>
            <w:tcW w:w="360" w:type="dxa"/>
            <w:shd w:val="clear" w:color="auto" w:fill="BFBFBF" w:themeFill="background1" w:themeFillShade="BF"/>
          </w:tcPr>
          <w:p w14:paraId="371144DF" w14:textId="77777777" w:rsidR="000F1713" w:rsidRPr="00930183" w:rsidRDefault="000F1713" w:rsidP="004F6F45">
            <w:pPr>
              <w:rPr>
                <w:rFonts w:cs="Arial"/>
                <w:bCs/>
                <w:sz w:val="16"/>
                <w:szCs w:val="16"/>
                <w:lang w:val="en-US"/>
              </w:rPr>
            </w:pPr>
          </w:p>
        </w:tc>
        <w:tc>
          <w:tcPr>
            <w:tcW w:w="540" w:type="dxa"/>
            <w:shd w:val="clear" w:color="auto" w:fill="auto"/>
          </w:tcPr>
          <w:p w14:paraId="2C8BEF09" w14:textId="77777777" w:rsidR="000F1713" w:rsidRPr="00930183" w:rsidRDefault="000F1713" w:rsidP="004F6F45">
            <w:pPr>
              <w:rPr>
                <w:rFonts w:cs="Arial"/>
                <w:bCs/>
                <w:sz w:val="16"/>
                <w:szCs w:val="16"/>
                <w:lang w:val="en-US"/>
              </w:rPr>
            </w:pPr>
          </w:p>
        </w:tc>
        <w:tc>
          <w:tcPr>
            <w:tcW w:w="360" w:type="dxa"/>
            <w:shd w:val="clear" w:color="auto" w:fill="auto"/>
          </w:tcPr>
          <w:p w14:paraId="0F5E05D0" w14:textId="77777777" w:rsidR="000F1713" w:rsidRPr="00930183" w:rsidRDefault="000F1713" w:rsidP="004F6F45">
            <w:pPr>
              <w:rPr>
                <w:rFonts w:cs="Arial"/>
                <w:bCs/>
                <w:sz w:val="16"/>
                <w:szCs w:val="16"/>
                <w:lang w:val="en-US"/>
              </w:rPr>
            </w:pPr>
          </w:p>
        </w:tc>
        <w:tc>
          <w:tcPr>
            <w:tcW w:w="360" w:type="dxa"/>
            <w:shd w:val="clear" w:color="auto" w:fill="auto"/>
          </w:tcPr>
          <w:p w14:paraId="2511B25D" w14:textId="77777777" w:rsidR="000F1713" w:rsidRPr="00930183" w:rsidRDefault="000F1713" w:rsidP="004F6F45">
            <w:pPr>
              <w:rPr>
                <w:rFonts w:cs="Arial"/>
                <w:bCs/>
                <w:sz w:val="16"/>
                <w:szCs w:val="16"/>
                <w:lang w:val="en-US"/>
              </w:rPr>
            </w:pPr>
          </w:p>
        </w:tc>
        <w:tc>
          <w:tcPr>
            <w:tcW w:w="360" w:type="dxa"/>
            <w:shd w:val="clear" w:color="auto" w:fill="auto"/>
          </w:tcPr>
          <w:p w14:paraId="32F45D4C" w14:textId="77777777" w:rsidR="000F1713" w:rsidRPr="00930183" w:rsidRDefault="000F1713" w:rsidP="004F6F45">
            <w:pPr>
              <w:rPr>
                <w:rFonts w:cs="Arial"/>
                <w:bCs/>
                <w:sz w:val="16"/>
                <w:szCs w:val="16"/>
                <w:lang w:val="en-US"/>
              </w:rPr>
            </w:pPr>
          </w:p>
        </w:tc>
        <w:tc>
          <w:tcPr>
            <w:tcW w:w="450" w:type="dxa"/>
            <w:shd w:val="clear" w:color="auto" w:fill="auto"/>
          </w:tcPr>
          <w:p w14:paraId="63ABF956" w14:textId="77777777" w:rsidR="000F1713" w:rsidRPr="00930183" w:rsidRDefault="000F1713" w:rsidP="004F6F45">
            <w:pPr>
              <w:rPr>
                <w:rFonts w:cs="Arial"/>
                <w:bCs/>
                <w:sz w:val="16"/>
                <w:szCs w:val="16"/>
                <w:lang w:val="en-US"/>
              </w:rPr>
            </w:pPr>
          </w:p>
        </w:tc>
        <w:tc>
          <w:tcPr>
            <w:tcW w:w="360" w:type="dxa"/>
            <w:shd w:val="clear" w:color="auto" w:fill="auto"/>
          </w:tcPr>
          <w:p w14:paraId="57893215" w14:textId="77777777" w:rsidR="000F1713" w:rsidRPr="00930183" w:rsidRDefault="000F1713" w:rsidP="004F6F45">
            <w:pPr>
              <w:rPr>
                <w:rFonts w:cs="Arial"/>
                <w:bCs/>
                <w:sz w:val="16"/>
                <w:szCs w:val="16"/>
                <w:lang w:val="en-US"/>
              </w:rPr>
            </w:pPr>
          </w:p>
        </w:tc>
        <w:tc>
          <w:tcPr>
            <w:tcW w:w="450" w:type="dxa"/>
            <w:shd w:val="clear" w:color="auto" w:fill="auto"/>
          </w:tcPr>
          <w:p w14:paraId="4553214D" w14:textId="77777777" w:rsidR="000F1713" w:rsidRPr="00930183" w:rsidRDefault="000F1713" w:rsidP="004F6F45">
            <w:pPr>
              <w:rPr>
                <w:rFonts w:cs="Arial"/>
                <w:bCs/>
                <w:sz w:val="16"/>
                <w:szCs w:val="16"/>
                <w:lang w:val="en-US"/>
              </w:rPr>
            </w:pPr>
          </w:p>
        </w:tc>
        <w:tc>
          <w:tcPr>
            <w:tcW w:w="360" w:type="dxa"/>
            <w:shd w:val="clear" w:color="auto" w:fill="auto"/>
          </w:tcPr>
          <w:p w14:paraId="2131605D"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7E4A9E02"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0F9CA4D8"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076CBE86"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71D5DC2A"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346C2E05" w14:textId="77777777" w:rsidR="000F1713" w:rsidRPr="00930183" w:rsidRDefault="000F1713" w:rsidP="004F6F45">
            <w:pPr>
              <w:rPr>
                <w:rFonts w:cs="Arial"/>
                <w:bCs/>
                <w:sz w:val="16"/>
                <w:szCs w:val="16"/>
                <w:lang w:val="en-US"/>
              </w:rPr>
            </w:pPr>
          </w:p>
        </w:tc>
        <w:tc>
          <w:tcPr>
            <w:tcW w:w="360" w:type="dxa"/>
            <w:shd w:val="clear" w:color="auto" w:fill="auto"/>
          </w:tcPr>
          <w:p w14:paraId="352E4BE9"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4C22F82B"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7497713E" w14:textId="77777777" w:rsidR="000F1713" w:rsidRPr="00930183" w:rsidRDefault="000F1713" w:rsidP="004F6F45">
            <w:pPr>
              <w:rPr>
                <w:rFonts w:cs="Arial"/>
                <w:bCs/>
                <w:sz w:val="16"/>
                <w:szCs w:val="16"/>
                <w:lang w:val="en-US"/>
              </w:rPr>
            </w:pPr>
          </w:p>
        </w:tc>
        <w:tc>
          <w:tcPr>
            <w:tcW w:w="450" w:type="dxa"/>
            <w:shd w:val="clear" w:color="auto" w:fill="B2A1C7" w:themeFill="accent4" w:themeFillTint="99"/>
          </w:tcPr>
          <w:p w14:paraId="70E05FBE"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AC5DE8D"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43F7C208"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12DB7BA9" w14:textId="77777777" w:rsidR="000F1713" w:rsidRPr="00930183" w:rsidRDefault="000F1713" w:rsidP="004F6F45">
            <w:pPr>
              <w:rPr>
                <w:rFonts w:cs="Arial"/>
                <w:bCs/>
                <w:sz w:val="16"/>
                <w:szCs w:val="16"/>
                <w:lang w:val="en-US"/>
              </w:rPr>
            </w:pPr>
          </w:p>
        </w:tc>
        <w:tc>
          <w:tcPr>
            <w:tcW w:w="540" w:type="dxa"/>
            <w:shd w:val="clear" w:color="auto" w:fill="FFFFFF" w:themeFill="background1"/>
          </w:tcPr>
          <w:p w14:paraId="0923B234" w14:textId="77777777" w:rsidR="000F1713" w:rsidRPr="00930183" w:rsidRDefault="000F1713" w:rsidP="004F6F45">
            <w:pPr>
              <w:rPr>
                <w:rFonts w:cs="Arial"/>
                <w:bCs/>
                <w:sz w:val="16"/>
                <w:szCs w:val="16"/>
                <w:lang w:val="en-US"/>
              </w:rPr>
            </w:pPr>
          </w:p>
        </w:tc>
      </w:tr>
      <w:tr w:rsidR="000F1713" w:rsidRPr="00930183" w14:paraId="35994348" w14:textId="77777777" w:rsidTr="004F6F45">
        <w:trPr>
          <w:trHeight w:val="295"/>
        </w:trPr>
        <w:tc>
          <w:tcPr>
            <w:tcW w:w="2333" w:type="dxa"/>
            <w:vMerge/>
            <w:shd w:val="clear" w:color="auto" w:fill="FFFFFF" w:themeFill="background1"/>
            <w:vAlign w:val="center"/>
          </w:tcPr>
          <w:p w14:paraId="510AB752"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2327A706" w14:textId="77777777" w:rsidR="000F1713" w:rsidRPr="00930183" w:rsidRDefault="000F1713">
            <w:pPr>
              <w:pStyle w:val="ListParagraph"/>
              <w:numPr>
                <w:ilvl w:val="0"/>
                <w:numId w:val="11"/>
              </w:numPr>
              <w:ind w:left="265" w:hanging="180"/>
              <w:contextualSpacing w:val="0"/>
              <w:rPr>
                <w:rFonts w:ascii="Arial" w:hAnsi="Arial" w:cs="Arial"/>
                <w:bCs/>
                <w:sz w:val="16"/>
                <w:szCs w:val="16"/>
                <w:lang w:val="en-US"/>
              </w:rPr>
            </w:pPr>
            <w:r w:rsidRPr="00930183">
              <w:rPr>
                <w:rFonts w:ascii="Arial" w:hAnsi="Arial" w:cs="Arial"/>
                <w:bCs/>
                <w:sz w:val="16"/>
                <w:szCs w:val="16"/>
                <w:lang w:val="en-US"/>
              </w:rPr>
              <w:t>Set of criteria for MCA exercise</w:t>
            </w:r>
          </w:p>
        </w:tc>
        <w:tc>
          <w:tcPr>
            <w:tcW w:w="360" w:type="dxa"/>
            <w:shd w:val="clear" w:color="auto" w:fill="BFBFBF" w:themeFill="background1" w:themeFillShade="BF"/>
          </w:tcPr>
          <w:p w14:paraId="433F49AD" w14:textId="77777777" w:rsidR="000F1713" w:rsidRPr="00930183" w:rsidRDefault="000F1713" w:rsidP="004F6F45">
            <w:pPr>
              <w:rPr>
                <w:rFonts w:cs="Arial"/>
                <w:bCs/>
                <w:sz w:val="16"/>
                <w:szCs w:val="16"/>
                <w:lang w:val="en-US"/>
              </w:rPr>
            </w:pPr>
          </w:p>
        </w:tc>
        <w:tc>
          <w:tcPr>
            <w:tcW w:w="540" w:type="dxa"/>
            <w:shd w:val="clear" w:color="auto" w:fill="auto"/>
          </w:tcPr>
          <w:p w14:paraId="6DFA4A09" w14:textId="77777777" w:rsidR="000F1713" w:rsidRPr="00930183" w:rsidRDefault="000F1713" w:rsidP="004F6F45">
            <w:pPr>
              <w:rPr>
                <w:rFonts w:cs="Arial"/>
                <w:bCs/>
                <w:sz w:val="16"/>
                <w:szCs w:val="16"/>
                <w:lang w:val="en-US"/>
              </w:rPr>
            </w:pPr>
          </w:p>
        </w:tc>
        <w:tc>
          <w:tcPr>
            <w:tcW w:w="360" w:type="dxa"/>
            <w:shd w:val="clear" w:color="auto" w:fill="auto"/>
          </w:tcPr>
          <w:p w14:paraId="35F73375" w14:textId="77777777" w:rsidR="000F1713" w:rsidRPr="00930183" w:rsidRDefault="000F1713" w:rsidP="004F6F45">
            <w:pPr>
              <w:rPr>
                <w:rFonts w:cs="Arial"/>
                <w:bCs/>
                <w:sz w:val="16"/>
                <w:szCs w:val="16"/>
                <w:lang w:val="en-US"/>
              </w:rPr>
            </w:pPr>
          </w:p>
        </w:tc>
        <w:tc>
          <w:tcPr>
            <w:tcW w:w="360" w:type="dxa"/>
            <w:shd w:val="clear" w:color="auto" w:fill="auto"/>
          </w:tcPr>
          <w:p w14:paraId="677DD077" w14:textId="77777777" w:rsidR="000F1713" w:rsidRPr="00930183" w:rsidRDefault="000F1713" w:rsidP="004F6F45">
            <w:pPr>
              <w:rPr>
                <w:rFonts w:cs="Arial"/>
                <w:bCs/>
                <w:sz w:val="16"/>
                <w:szCs w:val="16"/>
                <w:lang w:val="en-US"/>
              </w:rPr>
            </w:pPr>
          </w:p>
        </w:tc>
        <w:tc>
          <w:tcPr>
            <w:tcW w:w="360" w:type="dxa"/>
            <w:shd w:val="clear" w:color="auto" w:fill="auto"/>
          </w:tcPr>
          <w:p w14:paraId="60B35193" w14:textId="77777777" w:rsidR="000F1713" w:rsidRPr="00930183" w:rsidRDefault="000F1713" w:rsidP="004F6F45">
            <w:pPr>
              <w:rPr>
                <w:rFonts w:cs="Arial"/>
                <w:bCs/>
                <w:sz w:val="16"/>
                <w:szCs w:val="16"/>
                <w:lang w:val="en-US"/>
              </w:rPr>
            </w:pPr>
          </w:p>
        </w:tc>
        <w:tc>
          <w:tcPr>
            <w:tcW w:w="450" w:type="dxa"/>
            <w:shd w:val="clear" w:color="auto" w:fill="auto"/>
          </w:tcPr>
          <w:p w14:paraId="5A4D6744" w14:textId="77777777" w:rsidR="000F1713" w:rsidRPr="00930183" w:rsidRDefault="000F1713" w:rsidP="004F6F45">
            <w:pPr>
              <w:rPr>
                <w:rFonts w:cs="Arial"/>
                <w:bCs/>
                <w:sz w:val="16"/>
                <w:szCs w:val="16"/>
                <w:lang w:val="en-US"/>
              </w:rPr>
            </w:pPr>
          </w:p>
        </w:tc>
        <w:tc>
          <w:tcPr>
            <w:tcW w:w="360" w:type="dxa"/>
            <w:shd w:val="clear" w:color="auto" w:fill="auto"/>
          </w:tcPr>
          <w:p w14:paraId="667F8700" w14:textId="77777777" w:rsidR="000F1713" w:rsidRPr="00930183" w:rsidRDefault="000F1713" w:rsidP="004F6F45">
            <w:pPr>
              <w:rPr>
                <w:rFonts w:cs="Arial"/>
                <w:bCs/>
                <w:sz w:val="16"/>
                <w:szCs w:val="16"/>
                <w:lang w:val="en-US"/>
              </w:rPr>
            </w:pPr>
          </w:p>
        </w:tc>
        <w:tc>
          <w:tcPr>
            <w:tcW w:w="450" w:type="dxa"/>
            <w:shd w:val="clear" w:color="auto" w:fill="auto"/>
          </w:tcPr>
          <w:p w14:paraId="456AE909" w14:textId="77777777" w:rsidR="000F1713" w:rsidRPr="00930183" w:rsidRDefault="000F1713" w:rsidP="004F6F45">
            <w:pPr>
              <w:rPr>
                <w:rFonts w:cs="Arial"/>
                <w:bCs/>
                <w:sz w:val="16"/>
                <w:szCs w:val="16"/>
                <w:lang w:val="en-US"/>
              </w:rPr>
            </w:pPr>
          </w:p>
        </w:tc>
        <w:tc>
          <w:tcPr>
            <w:tcW w:w="360" w:type="dxa"/>
            <w:shd w:val="clear" w:color="auto" w:fill="auto"/>
          </w:tcPr>
          <w:p w14:paraId="317AD689"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50851E8F"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1DF23728"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703ABFE3"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18E056D0"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716F1A0A" w14:textId="77777777" w:rsidR="000F1713" w:rsidRPr="00930183" w:rsidRDefault="000F1713" w:rsidP="004F6F45">
            <w:pPr>
              <w:rPr>
                <w:rFonts w:cs="Arial"/>
                <w:bCs/>
                <w:sz w:val="16"/>
                <w:szCs w:val="16"/>
                <w:lang w:val="en-US"/>
              </w:rPr>
            </w:pPr>
          </w:p>
        </w:tc>
        <w:tc>
          <w:tcPr>
            <w:tcW w:w="360" w:type="dxa"/>
            <w:shd w:val="clear" w:color="auto" w:fill="auto"/>
          </w:tcPr>
          <w:p w14:paraId="4E46DF7A"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0FF83041"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3F5FD46D" w14:textId="77777777" w:rsidR="000F1713" w:rsidRPr="00930183" w:rsidRDefault="000F1713" w:rsidP="004F6F45">
            <w:pPr>
              <w:rPr>
                <w:rFonts w:cs="Arial"/>
                <w:bCs/>
                <w:sz w:val="16"/>
                <w:szCs w:val="16"/>
                <w:lang w:val="en-US"/>
              </w:rPr>
            </w:pPr>
          </w:p>
        </w:tc>
        <w:tc>
          <w:tcPr>
            <w:tcW w:w="450" w:type="dxa"/>
            <w:shd w:val="clear" w:color="auto" w:fill="B2A1C7" w:themeFill="accent4" w:themeFillTint="99"/>
          </w:tcPr>
          <w:p w14:paraId="5A6536E2"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77F75B68"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77AA6C8"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75D2630" w14:textId="77777777" w:rsidR="000F1713" w:rsidRPr="00930183" w:rsidRDefault="000F1713" w:rsidP="004F6F45">
            <w:pPr>
              <w:rPr>
                <w:rFonts w:cs="Arial"/>
                <w:bCs/>
                <w:sz w:val="16"/>
                <w:szCs w:val="16"/>
                <w:lang w:val="en-US"/>
              </w:rPr>
            </w:pPr>
          </w:p>
        </w:tc>
        <w:tc>
          <w:tcPr>
            <w:tcW w:w="540" w:type="dxa"/>
            <w:shd w:val="clear" w:color="auto" w:fill="FFFFFF" w:themeFill="background1"/>
          </w:tcPr>
          <w:p w14:paraId="7B8EEFFA" w14:textId="77777777" w:rsidR="000F1713" w:rsidRPr="00930183" w:rsidRDefault="000F1713" w:rsidP="004F6F45">
            <w:pPr>
              <w:rPr>
                <w:rFonts w:cs="Arial"/>
                <w:bCs/>
                <w:sz w:val="16"/>
                <w:szCs w:val="16"/>
                <w:lang w:val="en-US"/>
              </w:rPr>
            </w:pPr>
          </w:p>
        </w:tc>
      </w:tr>
      <w:tr w:rsidR="000F1713" w:rsidRPr="00930183" w14:paraId="2EF7B715" w14:textId="77777777" w:rsidTr="004F6F45">
        <w:trPr>
          <w:trHeight w:val="295"/>
        </w:trPr>
        <w:tc>
          <w:tcPr>
            <w:tcW w:w="2333" w:type="dxa"/>
            <w:vMerge/>
            <w:shd w:val="clear" w:color="auto" w:fill="FFFFFF" w:themeFill="background1"/>
            <w:vAlign w:val="center"/>
          </w:tcPr>
          <w:p w14:paraId="53B6E591"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2A91BF4C" w14:textId="77777777" w:rsidR="000F1713" w:rsidRPr="00930183" w:rsidRDefault="000F1713">
            <w:pPr>
              <w:pStyle w:val="ListParagraph"/>
              <w:numPr>
                <w:ilvl w:val="0"/>
                <w:numId w:val="11"/>
              </w:numPr>
              <w:ind w:left="265" w:hanging="180"/>
              <w:contextualSpacing w:val="0"/>
              <w:rPr>
                <w:rFonts w:ascii="Arial" w:hAnsi="Arial" w:cs="Arial"/>
                <w:bCs/>
                <w:sz w:val="16"/>
                <w:szCs w:val="16"/>
                <w:lang w:val="en-US"/>
              </w:rPr>
            </w:pPr>
            <w:r w:rsidRPr="00930183">
              <w:rPr>
                <w:rFonts w:ascii="Arial" w:hAnsi="Arial" w:cs="Arial"/>
                <w:bCs/>
                <w:sz w:val="16"/>
                <w:szCs w:val="16"/>
                <w:lang w:val="en-US"/>
              </w:rPr>
              <w:t>Workshops reports including a full list of participants, photo documentations.</w:t>
            </w:r>
          </w:p>
        </w:tc>
        <w:tc>
          <w:tcPr>
            <w:tcW w:w="360" w:type="dxa"/>
            <w:shd w:val="clear" w:color="auto" w:fill="BFBFBF" w:themeFill="background1" w:themeFillShade="BF"/>
          </w:tcPr>
          <w:p w14:paraId="3464955C" w14:textId="77777777" w:rsidR="000F1713" w:rsidRPr="00930183" w:rsidRDefault="000F1713" w:rsidP="004F6F45">
            <w:pPr>
              <w:rPr>
                <w:rFonts w:cs="Arial"/>
                <w:bCs/>
                <w:sz w:val="16"/>
                <w:szCs w:val="16"/>
                <w:lang w:val="en-US"/>
              </w:rPr>
            </w:pPr>
          </w:p>
        </w:tc>
        <w:tc>
          <w:tcPr>
            <w:tcW w:w="540" w:type="dxa"/>
            <w:shd w:val="clear" w:color="auto" w:fill="auto"/>
          </w:tcPr>
          <w:p w14:paraId="11C2C098" w14:textId="77777777" w:rsidR="000F1713" w:rsidRPr="00930183" w:rsidRDefault="000F1713" w:rsidP="004F6F45">
            <w:pPr>
              <w:rPr>
                <w:rFonts w:cs="Arial"/>
                <w:bCs/>
                <w:sz w:val="16"/>
                <w:szCs w:val="16"/>
                <w:lang w:val="en-US"/>
              </w:rPr>
            </w:pPr>
          </w:p>
        </w:tc>
        <w:tc>
          <w:tcPr>
            <w:tcW w:w="360" w:type="dxa"/>
            <w:shd w:val="clear" w:color="auto" w:fill="auto"/>
          </w:tcPr>
          <w:p w14:paraId="77633658" w14:textId="77777777" w:rsidR="000F1713" w:rsidRPr="00930183" w:rsidRDefault="000F1713" w:rsidP="004F6F45">
            <w:pPr>
              <w:rPr>
                <w:rFonts w:cs="Arial"/>
                <w:bCs/>
                <w:sz w:val="16"/>
                <w:szCs w:val="16"/>
                <w:lang w:val="en-US"/>
              </w:rPr>
            </w:pPr>
          </w:p>
        </w:tc>
        <w:tc>
          <w:tcPr>
            <w:tcW w:w="360" w:type="dxa"/>
            <w:shd w:val="clear" w:color="auto" w:fill="auto"/>
          </w:tcPr>
          <w:p w14:paraId="3428D7D6" w14:textId="77777777" w:rsidR="000F1713" w:rsidRPr="00930183" w:rsidRDefault="000F1713" w:rsidP="004F6F45">
            <w:pPr>
              <w:rPr>
                <w:rFonts w:cs="Arial"/>
                <w:bCs/>
                <w:sz w:val="16"/>
                <w:szCs w:val="16"/>
                <w:lang w:val="en-US"/>
              </w:rPr>
            </w:pPr>
          </w:p>
        </w:tc>
        <w:tc>
          <w:tcPr>
            <w:tcW w:w="360" w:type="dxa"/>
            <w:shd w:val="clear" w:color="auto" w:fill="auto"/>
          </w:tcPr>
          <w:p w14:paraId="1DED0EFA" w14:textId="77777777" w:rsidR="000F1713" w:rsidRPr="00930183" w:rsidRDefault="000F1713" w:rsidP="004F6F45">
            <w:pPr>
              <w:rPr>
                <w:rFonts w:cs="Arial"/>
                <w:bCs/>
                <w:sz w:val="16"/>
                <w:szCs w:val="16"/>
                <w:lang w:val="en-US"/>
              </w:rPr>
            </w:pPr>
          </w:p>
        </w:tc>
        <w:tc>
          <w:tcPr>
            <w:tcW w:w="450" w:type="dxa"/>
            <w:shd w:val="clear" w:color="auto" w:fill="auto"/>
          </w:tcPr>
          <w:p w14:paraId="2A644551" w14:textId="77777777" w:rsidR="000F1713" w:rsidRPr="00930183" w:rsidRDefault="000F1713" w:rsidP="004F6F45">
            <w:pPr>
              <w:rPr>
                <w:rFonts w:cs="Arial"/>
                <w:bCs/>
                <w:sz w:val="16"/>
                <w:szCs w:val="16"/>
                <w:lang w:val="en-US"/>
              </w:rPr>
            </w:pPr>
          </w:p>
        </w:tc>
        <w:tc>
          <w:tcPr>
            <w:tcW w:w="360" w:type="dxa"/>
            <w:shd w:val="clear" w:color="auto" w:fill="auto"/>
          </w:tcPr>
          <w:p w14:paraId="63C40C9D" w14:textId="77777777" w:rsidR="000F1713" w:rsidRPr="00930183" w:rsidRDefault="000F1713" w:rsidP="004F6F45">
            <w:pPr>
              <w:rPr>
                <w:rFonts w:cs="Arial"/>
                <w:bCs/>
                <w:sz w:val="16"/>
                <w:szCs w:val="16"/>
                <w:lang w:val="en-US"/>
              </w:rPr>
            </w:pPr>
          </w:p>
        </w:tc>
        <w:tc>
          <w:tcPr>
            <w:tcW w:w="450" w:type="dxa"/>
            <w:shd w:val="clear" w:color="auto" w:fill="auto"/>
          </w:tcPr>
          <w:p w14:paraId="7324DB38" w14:textId="77777777" w:rsidR="000F1713" w:rsidRPr="00930183" w:rsidRDefault="000F1713" w:rsidP="004F6F45">
            <w:pPr>
              <w:rPr>
                <w:rFonts w:cs="Arial"/>
                <w:bCs/>
                <w:sz w:val="16"/>
                <w:szCs w:val="16"/>
                <w:lang w:val="en-US"/>
              </w:rPr>
            </w:pPr>
          </w:p>
        </w:tc>
        <w:tc>
          <w:tcPr>
            <w:tcW w:w="360" w:type="dxa"/>
            <w:shd w:val="clear" w:color="auto" w:fill="auto"/>
          </w:tcPr>
          <w:p w14:paraId="67FADAAB" w14:textId="77777777" w:rsidR="000F1713" w:rsidRPr="00930183" w:rsidRDefault="000F1713" w:rsidP="004F6F45">
            <w:pPr>
              <w:rPr>
                <w:rFonts w:cs="Arial"/>
                <w:bCs/>
                <w:sz w:val="16"/>
                <w:szCs w:val="16"/>
                <w:lang w:val="en-US"/>
              </w:rPr>
            </w:pPr>
          </w:p>
        </w:tc>
        <w:tc>
          <w:tcPr>
            <w:tcW w:w="450" w:type="dxa"/>
            <w:shd w:val="clear" w:color="auto" w:fill="auto"/>
          </w:tcPr>
          <w:p w14:paraId="1DA3BE8B" w14:textId="77777777" w:rsidR="000F1713" w:rsidRPr="00930183" w:rsidRDefault="000F1713" w:rsidP="004F6F45">
            <w:pPr>
              <w:rPr>
                <w:rFonts w:cs="Arial"/>
                <w:bCs/>
                <w:sz w:val="16"/>
                <w:szCs w:val="16"/>
                <w:lang w:val="en-US"/>
              </w:rPr>
            </w:pPr>
          </w:p>
        </w:tc>
        <w:tc>
          <w:tcPr>
            <w:tcW w:w="360" w:type="dxa"/>
            <w:shd w:val="clear" w:color="auto" w:fill="auto"/>
          </w:tcPr>
          <w:p w14:paraId="2DD1ADF8"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00BC3E8"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3E6779B1"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22B4500C" w14:textId="77777777" w:rsidR="000F1713" w:rsidRPr="00930183" w:rsidRDefault="000F1713" w:rsidP="004F6F45">
            <w:pPr>
              <w:rPr>
                <w:rFonts w:cs="Arial"/>
                <w:bCs/>
                <w:sz w:val="16"/>
                <w:szCs w:val="16"/>
                <w:lang w:val="en-US"/>
              </w:rPr>
            </w:pPr>
          </w:p>
        </w:tc>
        <w:tc>
          <w:tcPr>
            <w:tcW w:w="360" w:type="dxa"/>
            <w:shd w:val="clear" w:color="auto" w:fill="auto"/>
          </w:tcPr>
          <w:p w14:paraId="7A6FA08A"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276ED994"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29DB797"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5798F7DE"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2269DB96" w14:textId="77777777" w:rsidR="000F1713" w:rsidRPr="00930183" w:rsidRDefault="000F1713" w:rsidP="004F6F45">
            <w:pPr>
              <w:rPr>
                <w:rFonts w:cs="Arial"/>
                <w:bCs/>
                <w:sz w:val="16"/>
                <w:szCs w:val="16"/>
                <w:lang w:val="en-US"/>
              </w:rPr>
            </w:pPr>
          </w:p>
        </w:tc>
        <w:tc>
          <w:tcPr>
            <w:tcW w:w="360" w:type="dxa"/>
            <w:shd w:val="clear" w:color="auto" w:fill="B2A1C7" w:themeFill="accent4" w:themeFillTint="99"/>
          </w:tcPr>
          <w:p w14:paraId="5219DE76"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45782DF5" w14:textId="77777777" w:rsidR="000F1713" w:rsidRPr="00930183" w:rsidRDefault="000F1713" w:rsidP="004F6F45">
            <w:pPr>
              <w:rPr>
                <w:rFonts w:cs="Arial"/>
                <w:bCs/>
                <w:sz w:val="16"/>
                <w:szCs w:val="16"/>
                <w:lang w:val="en-US"/>
              </w:rPr>
            </w:pPr>
          </w:p>
        </w:tc>
        <w:tc>
          <w:tcPr>
            <w:tcW w:w="540" w:type="dxa"/>
            <w:shd w:val="clear" w:color="auto" w:fill="FFFFFF" w:themeFill="background1"/>
          </w:tcPr>
          <w:p w14:paraId="2E87E8B8" w14:textId="77777777" w:rsidR="000F1713" w:rsidRPr="00930183" w:rsidRDefault="000F1713" w:rsidP="004F6F45">
            <w:pPr>
              <w:rPr>
                <w:rFonts w:cs="Arial"/>
                <w:bCs/>
                <w:sz w:val="16"/>
                <w:szCs w:val="16"/>
                <w:lang w:val="en-US"/>
              </w:rPr>
            </w:pPr>
          </w:p>
        </w:tc>
      </w:tr>
      <w:tr w:rsidR="000F1713" w:rsidRPr="00930183" w14:paraId="0792495C" w14:textId="77777777" w:rsidTr="008316DD">
        <w:trPr>
          <w:trHeight w:val="295"/>
        </w:trPr>
        <w:tc>
          <w:tcPr>
            <w:tcW w:w="2333" w:type="dxa"/>
            <w:vMerge/>
            <w:shd w:val="clear" w:color="auto" w:fill="FFFFFF" w:themeFill="background1"/>
            <w:vAlign w:val="center"/>
          </w:tcPr>
          <w:p w14:paraId="70376B1B"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1914D9C8" w14:textId="77777777" w:rsidR="000F1713" w:rsidRPr="00930183" w:rsidRDefault="000F1713">
            <w:pPr>
              <w:pStyle w:val="ListParagraph"/>
              <w:numPr>
                <w:ilvl w:val="0"/>
                <w:numId w:val="11"/>
              </w:numPr>
              <w:ind w:left="265" w:hanging="180"/>
              <w:contextualSpacing w:val="0"/>
              <w:rPr>
                <w:rFonts w:ascii="Arial" w:hAnsi="Arial" w:cs="Arial"/>
                <w:bCs/>
                <w:sz w:val="16"/>
                <w:szCs w:val="16"/>
                <w:lang w:val="en-US"/>
              </w:rPr>
            </w:pPr>
            <w:r w:rsidRPr="00930183">
              <w:rPr>
                <w:rFonts w:ascii="Arial" w:hAnsi="Arial" w:cs="Arial"/>
                <w:bCs/>
                <w:sz w:val="16"/>
                <w:szCs w:val="16"/>
                <w:lang w:val="en-US"/>
              </w:rPr>
              <w:t xml:space="preserve">Final reports including a mitigation TNA report and an adaptation TNA report. </w:t>
            </w:r>
          </w:p>
        </w:tc>
        <w:tc>
          <w:tcPr>
            <w:tcW w:w="360" w:type="dxa"/>
            <w:shd w:val="clear" w:color="auto" w:fill="BFBFBF" w:themeFill="background1" w:themeFillShade="BF"/>
          </w:tcPr>
          <w:p w14:paraId="4FF38195" w14:textId="77777777" w:rsidR="000F1713" w:rsidRPr="00930183" w:rsidRDefault="000F1713" w:rsidP="004F6F45">
            <w:pPr>
              <w:rPr>
                <w:rFonts w:cs="Arial"/>
                <w:bCs/>
                <w:sz w:val="16"/>
                <w:szCs w:val="16"/>
                <w:lang w:val="en-US"/>
              </w:rPr>
            </w:pPr>
          </w:p>
        </w:tc>
        <w:tc>
          <w:tcPr>
            <w:tcW w:w="540" w:type="dxa"/>
            <w:shd w:val="clear" w:color="auto" w:fill="auto"/>
          </w:tcPr>
          <w:p w14:paraId="4BBF063F" w14:textId="77777777" w:rsidR="000F1713" w:rsidRPr="00930183" w:rsidRDefault="000F1713" w:rsidP="004F6F45">
            <w:pPr>
              <w:rPr>
                <w:rFonts w:cs="Arial"/>
                <w:bCs/>
                <w:sz w:val="16"/>
                <w:szCs w:val="16"/>
                <w:lang w:val="en-US"/>
              </w:rPr>
            </w:pPr>
          </w:p>
        </w:tc>
        <w:tc>
          <w:tcPr>
            <w:tcW w:w="360" w:type="dxa"/>
            <w:shd w:val="clear" w:color="auto" w:fill="auto"/>
          </w:tcPr>
          <w:p w14:paraId="7A5F85E9" w14:textId="77777777" w:rsidR="000F1713" w:rsidRPr="00930183" w:rsidRDefault="000F1713" w:rsidP="004F6F45">
            <w:pPr>
              <w:rPr>
                <w:rFonts w:cs="Arial"/>
                <w:bCs/>
                <w:sz w:val="16"/>
                <w:szCs w:val="16"/>
                <w:lang w:val="en-US"/>
              </w:rPr>
            </w:pPr>
          </w:p>
        </w:tc>
        <w:tc>
          <w:tcPr>
            <w:tcW w:w="360" w:type="dxa"/>
            <w:shd w:val="clear" w:color="auto" w:fill="auto"/>
          </w:tcPr>
          <w:p w14:paraId="3DA1327B" w14:textId="77777777" w:rsidR="000F1713" w:rsidRPr="00930183" w:rsidRDefault="000F1713" w:rsidP="004F6F45">
            <w:pPr>
              <w:rPr>
                <w:rFonts w:cs="Arial"/>
                <w:bCs/>
                <w:sz w:val="16"/>
                <w:szCs w:val="16"/>
                <w:lang w:val="en-US"/>
              </w:rPr>
            </w:pPr>
          </w:p>
        </w:tc>
        <w:tc>
          <w:tcPr>
            <w:tcW w:w="360" w:type="dxa"/>
            <w:shd w:val="clear" w:color="auto" w:fill="auto"/>
          </w:tcPr>
          <w:p w14:paraId="6C1A75D1" w14:textId="77777777" w:rsidR="000F1713" w:rsidRPr="00930183" w:rsidRDefault="000F1713" w:rsidP="004F6F45">
            <w:pPr>
              <w:rPr>
                <w:rFonts w:cs="Arial"/>
                <w:bCs/>
                <w:sz w:val="16"/>
                <w:szCs w:val="16"/>
                <w:lang w:val="en-US"/>
              </w:rPr>
            </w:pPr>
          </w:p>
        </w:tc>
        <w:tc>
          <w:tcPr>
            <w:tcW w:w="450" w:type="dxa"/>
            <w:shd w:val="clear" w:color="auto" w:fill="auto"/>
          </w:tcPr>
          <w:p w14:paraId="4E26CAA9" w14:textId="77777777" w:rsidR="000F1713" w:rsidRPr="00930183" w:rsidRDefault="000F1713" w:rsidP="004F6F45">
            <w:pPr>
              <w:rPr>
                <w:rFonts w:cs="Arial"/>
                <w:bCs/>
                <w:sz w:val="16"/>
                <w:szCs w:val="16"/>
                <w:lang w:val="en-US"/>
              </w:rPr>
            </w:pPr>
          </w:p>
        </w:tc>
        <w:tc>
          <w:tcPr>
            <w:tcW w:w="360" w:type="dxa"/>
            <w:shd w:val="clear" w:color="auto" w:fill="auto"/>
          </w:tcPr>
          <w:p w14:paraId="4139996D" w14:textId="77777777" w:rsidR="000F1713" w:rsidRPr="00930183" w:rsidRDefault="000F1713" w:rsidP="004F6F45">
            <w:pPr>
              <w:rPr>
                <w:rFonts w:cs="Arial"/>
                <w:bCs/>
                <w:sz w:val="16"/>
                <w:szCs w:val="16"/>
                <w:lang w:val="en-US"/>
              </w:rPr>
            </w:pPr>
          </w:p>
        </w:tc>
        <w:tc>
          <w:tcPr>
            <w:tcW w:w="450" w:type="dxa"/>
            <w:shd w:val="clear" w:color="auto" w:fill="auto"/>
          </w:tcPr>
          <w:p w14:paraId="59BFB0E1" w14:textId="77777777" w:rsidR="000F1713" w:rsidRPr="00930183" w:rsidRDefault="000F1713" w:rsidP="004F6F45">
            <w:pPr>
              <w:rPr>
                <w:rFonts w:cs="Arial"/>
                <w:bCs/>
                <w:sz w:val="16"/>
                <w:szCs w:val="16"/>
                <w:lang w:val="en-US"/>
              </w:rPr>
            </w:pPr>
          </w:p>
        </w:tc>
        <w:tc>
          <w:tcPr>
            <w:tcW w:w="360" w:type="dxa"/>
            <w:shd w:val="clear" w:color="auto" w:fill="auto"/>
          </w:tcPr>
          <w:p w14:paraId="29F1901D" w14:textId="77777777" w:rsidR="000F1713" w:rsidRPr="00930183" w:rsidRDefault="000F1713" w:rsidP="004F6F45">
            <w:pPr>
              <w:rPr>
                <w:rFonts w:cs="Arial"/>
                <w:bCs/>
                <w:sz w:val="16"/>
                <w:szCs w:val="16"/>
                <w:lang w:val="en-US"/>
              </w:rPr>
            </w:pPr>
          </w:p>
        </w:tc>
        <w:tc>
          <w:tcPr>
            <w:tcW w:w="450" w:type="dxa"/>
            <w:shd w:val="clear" w:color="auto" w:fill="auto"/>
          </w:tcPr>
          <w:p w14:paraId="33328359" w14:textId="77777777" w:rsidR="000F1713" w:rsidRPr="00930183" w:rsidRDefault="000F1713" w:rsidP="004F6F45">
            <w:pPr>
              <w:rPr>
                <w:rFonts w:cs="Arial"/>
                <w:bCs/>
                <w:sz w:val="16"/>
                <w:szCs w:val="16"/>
                <w:lang w:val="en-US"/>
              </w:rPr>
            </w:pPr>
          </w:p>
        </w:tc>
        <w:tc>
          <w:tcPr>
            <w:tcW w:w="360" w:type="dxa"/>
            <w:shd w:val="clear" w:color="auto" w:fill="auto"/>
          </w:tcPr>
          <w:p w14:paraId="33E5CCDE"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11F12AD5"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6C04DA1C"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11304EDF" w14:textId="77777777" w:rsidR="000F1713" w:rsidRPr="00930183" w:rsidRDefault="000F1713" w:rsidP="004F6F45">
            <w:pPr>
              <w:rPr>
                <w:rFonts w:cs="Arial"/>
                <w:bCs/>
                <w:sz w:val="16"/>
                <w:szCs w:val="16"/>
                <w:lang w:val="en-US"/>
              </w:rPr>
            </w:pPr>
          </w:p>
        </w:tc>
        <w:tc>
          <w:tcPr>
            <w:tcW w:w="360" w:type="dxa"/>
            <w:shd w:val="clear" w:color="auto" w:fill="auto"/>
          </w:tcPr>
          <w:p w14:paraId="054E8DAB"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319D85A1"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031C4749"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6EE76E2B"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3F7A5FBC" w14:textId="77777777" w:rsidR="000F1713" w:rsidRPr="00930183" w:rsidRDefault="000F1713" w:rsidP="004F6F45">
            <w:pPr>
              <w:rPr>
                <w:rFonts w:cs="Arial"/>
                <w:bCs/>
                <w:sz w:val="16"/>
                <w:szCs w:val="16"/>
                <w:lang w:val="en-US"/>
              </w:rPr>
            </w:pPr>
          </w:p>
        </w:tc>
        <w:tc>
          <w:tcPr>
            <w:tcW w:w="360" w:type="dxa"/>
            <w:shd w:val="clear" w:color="auto" w:fill="B2A1C7" w:themeFill="accent4" w:themeFillTint="99"/>
          </w:tcPr>
          <w:p w14:paraId="54B7804B"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1EC1A4A6" w14:textId="77777777" w:rsidR="000F1713" w:rsidRPr="00930183" w:rsidRDefault="000F1713" w:rsidP="004F6F45">
            <w:pPr>
              <w:rPr>
                <w:rFonts w:cs="Arial"/>
                <w:bCs/>
                <w:sz w:val="16"/>
                <w:szCs w:val="16"/>
                <w:lang w:val="en-US"/>
              </w:rPr>
            </w:pPr>
          </w:p>
        </w:tc>
        <w:tc>
          <w:tcPr>
            <w:tcW w:w="540" w:type="dxa"/>
            <w:shd w:val="clear" w:color="auto" w:fill="B2A1C7" w:themeFill="accent4" w:themeFillTint="99"/>
          </w:tcPr>
          <w:p w14:paraId="05D64143" w14:textId="77777777" w:rsidR="000F1713" w:rsidRPr="00930183" w:rsidRDefault="000F1713" w:rsidP="004F6F45">
            <w:pPr>
              <w:rPr>
                <w:rFonts w:cs="Arial"/>
                <w:bCs/>
                <w:sz w:val="16"/>
                <w:szCs w:val="16"/>
                <w:lang w:val="en-US"/>
              </w:rPr>
            </w:pPr>
          </w:p>
        </w:tc>
      </w:tr>
      <w:tr w:rsidR="000F1713" w:rsidRPr="00930183" w14:paraId="6127EADA" w14:textId="77777777" w:rsidTr="004F6F45">
        <w:trPr>
          <w:trHeight w:val="295"/>
        </w:trPr>
        <w:tc>
          <w:tcPr>
            <w:tcW w:w="2333" w:type="dxa"/>
            <w:vMerge/>
            <w:shd w:val="clear" w:color="auto" w:fill="FFFFFF" w:themeFill="background1"/>
            <w:vAlign w:val="center"/>
          </w:tcPr>
          <w:p w14:paraId="121513BC"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4DA2C772" w14:textId="77777777" w:rsidR="000F1713" w:rsidRPr="00930183" w:rsidRDefault="000F1713">
            <w:pPr>
              <w:pStyle w:val="ListParagraph"/>
              <w:numPr>
                <w:ilvl w:val="0"/>
                <w:numId w:val="11"/>
              </w:numPr>
              <w:ind w:left="265" w:hanging="180"/>
              <w:contextualSpacing w:val="0"/>
              <w:rPr>
                <w:rFonts w:ascii="Arial" w:hAnsi="Arial" w:cs="Arial"/>
                <w:bCs/>
                <w:sz w:val="16"/>
                <w:szCs w:val="16"/>
                <w:lang w:val="en-US"/>
              </w:rPr>
            </w:pPr>
            <w:r w:rsidRPr="00930183">
              <w:rPr>
                <w:rFonts w:ascii="Arial" w:hAnsi="Arial" w:cs="Arial"/>
                <w:bCs/>
                <w:sz w:val="16"/>
                <w:szCs w:val="16"/>
                <w:lang w:val="en-US"/>
              </w:rPr>
              <w:t xml:space="preserve"> Database in most suitable format</w:t>
            </w:r>
          </w:p>
        </w:tc>
        <w:tc>
          <w:tcPr>
            <w:tcW w:w="360" w:type="dxa"/>
            <w:shd w:val="clear" w:color="auto" w:fill="BFBFBF" w:themeFill="background1" w:themeFillShade="BF"/>
          </w:tcPr>
          <w:p w14:paraId="78CA4A6F" w14:textId="77777777" w:rsidR="000F1713" w:rsidRPr="00930183" w:rsidRDefault="000F1713" w:rsidP="004F6F45">
            <w:pPr>
              <w:rPr>
                <w:rFonts w:cs="Arial"/>
                <w:bCs/>
                <w:sz w:val="16"/>
                <w:szCs w:val="16"/>
                <w:lang w:val="en-US"/>
              </w:rPr>
            </w:pPr>
          </w:p>
        </w:tc>
        <w:tc>
          <w:tcPr>
            <w:tcW w:w="540" w:type="dxa"/>
            <w:shd w:val="clear" w:color="auto" w:fill="auto"/>
          </w:tcPr>
          <w:p w14:paraId="0396855B" w14:textId="77777777" w:rsidR="000F1713" w:rsidRPr="00930183" w:rsidRDefault="000F1713" w:rsidP="004F6F45">
            <w:pPr>
              <w:rPr>
                <w:rFonts w:cs="Arial"/>
                <w:bCs/>
                <w:sz w:val="16"/>
                <w:szCs w:val="16"/>
                <w:lang w:val="en-US"/>
              </w:rPr>
            </w:pPr>
          </w:p>
        </w:tc>
        <w:tc>
          <w:tcPr>
            <w:tcW w:w="360" w:type="dxa"/>
            <w:shd w:val="clear" w:color="auto" w:fill="auto"/>
          </w:tcPr>
          <w:p w14:paraId="40869F71" w14:textId="77777777" w:rsidR="000F1713" w:rsidRPr="00930183" w:rsidRDefault="000F1713" w:rsidP="004F6F45">
            <w:pPr>
              <w:rPr>
                <w:rFonts w:cs="Arial"/>
                <w:bCs/>
                <w:sz w:val="16"/>
                <w:szCs w:val="16"/>
                <w:lang w:val="en-US"/>
              </w:rPr>
            </w:pPr>
          </w:p>
        </w:tc>
        <w:tc>
          <w:tcPr>
            <w:tcW w:w="360" w:type="dxa"/>
            <w:shd w:val="clear" w:color="auto" w:fill="auto"/>
          </w:tcPr>
          <w:p w14:paraId="079F926A" w14:textId="77777777" w:rsidR="000F1713" w:rsidRPr="00930183" w:rsidRDefault="000F1713" w:rsidP="004F6F45">
            <w:pPr>
              <w:rPr>
                <w:rFonts w:cs="Arial"/>
                <w:bCs/>
                <w:sz w:val="16"/>
                <w:szCs w:val="16"/>
                <w:lang w:val="en-US"/>
              </w:rPr>
            </w:pPr>
          </w:p>
        </w:tc>
        <w:tc>
          <w:tcPr>
            <w:tcW w:w="360" w:type="dxa"/>
            <w:shd w:val="clear" w:color="auto" w:fill="auto"/>
          </w:tcPr>
          <w:p w14:paraId="0FC09040" w14:textId="77777777" w:rsidR="000F1713" w:rsidRPr="00930183" w:rsidRDefault="000F1713" w:rsidP="004F6F45">
            <w:pPr>
              <w:rPr>
                <w:rFonts w:cs="Arial"/>
                <w:bCs/>
                <w:sz w:val="16"/>
                <w:szCs w:val="16"/>
                <w:lang w:val="en-US"/>
              </w:rPr>
            </w:pPr>
          </w:p>
        </w:tc>
        <w:tc>
          <w:tcPr>
            <w:tcW w:w="450" w:type="dxa"/>
            <w:shd w:val="clear" w:color="auto" w:fill="auto"/>
          </w:tcPr>
          <w:p w14:paraId="696AB360" w14:textId="77777777" w:rsidR="000F1713" w:rsidRPr="00930183" w:rsidRDefault="000F1713" w:rsidP="004F6F45">
            <w:pPr>
              <w:rPr>
                <w:rFonts w:cs="Arial"/>
                <w:bCs/>
                <w:sz w:val="16"/>
                <w:szCs w:val="16"/>
                <w:lang w:val="en-US"/>
              </w:rPr>
            </w:pPr>
          </w:p>
        </w:tc>
        <w:tc>
          <w:tcPr>
            <w:tcW w:w="360" w:type="dxa"/>
            <w:shd w:val="clear" w:color="auto" w:fill="auto"/>
          </w:tcPr>
          <w:p w14:paraId="3D7058B2" w14:textId="77777777" w:rsidR="000F1713" w:rsidRPr="00930183" w:rsidRDefault="000F1713" w:rsidP="004F6F45">
            <w:pPr>
              <w:rPr>
                <w:rFonts w:cs="Arial"/>
                <w:bCs/>
                <w:sz w:val="16"/>
                <w:szCs w:val="16"/>
                <w:lang w:val="en-US"/>
              </w:rPr>
            </w:pPr>
          </w:p>
        </w:tc>
        <w:tc>
          <w:tcPr>
            <w:tcW w:w="450" w:type="dxa"/>
            <w:shd w:val="clear" w:color="auto" w:fill="auto"/>
          </w:tcPr>
          <w:p w14:paraId="1A0770F2" w14:textId="77777777" w:rsidR="000F1713" w:rsidRPr="00930183" w:rsidRDefault="000F1713" w:rsidP="004F6F45">
            <w:pPr>
              <w:rPr>
                <w:rFonts w:cs="Arial"/>
                <w:bCs/>
                <w:sz w:val="16"/>
                <w:szCs w:val="16"/>
                <w:lang w:val="en-US"/>
              </w:rPr>
            </w:pPr>
          </w:p>
        </w:tc>
        <w:tc>
          <w:tcPr>
            <w:tcW w:w="360" w:type="dxa"/>
            <w:shd w:val="clear" w:color="auto" w:fill="auto"/>
          </w:tcPr>
          <w:p w14:paraId="2A84A3F2" w14:textId="77777777" w:rsidR="000F1713" w:rsidRPr="00930183" w:rsidRDefault="000F1713" w:rsidP="004F6F45">
            <w:pPr>
              <w:rPr>
                <w:rFonts w:cs="Arial"/>
                <w:bCs/>
                <w:sz w:val="16"/>
                <w:szCs w:val="16"/>
                <w:lang w:val="en-US"/>
              </w:rPr>
            </w:pPr>
          </w:p>
        </w:tc>
        <w:tc>
          <w:tcPr>
            <w:tcW w:w="450" w:type="dxa"/>
            <w:shd w:val="clear" w:color="auto" w:fill="auto"/>
          </w:tcPr>
          <w:p w14:paraId="3D923EF3" w14:textId="77777777" w:rsidR="000F1713" w:rsidRPr="00930183" w:rsidRDefault="000F1713" w:rsidP="004F6F45">
            <w:pPr>
              <w:rPr>
                <w:rFonts w:cs="Arial"/>
                <w:bCs/>
                <w:sz w:val="16"/>
                <w:szCs w:val="16"/>
                <w:lang w:val="en-US"/>
              </w:rPr>
            </w:pPr>
          </w:p>
        </w:tc>
        <w:tc>
          <w:tcPr>
            <w:tcW w:w="360" w:type="dxa"/>
            <w:shd w:val="clear" w:color="auto" w:fill="auto"/>
          </w:tcPr>
          <w:p w14:paraId="2E85C76C"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5D403739"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0393805E"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4CB056E3" w14:textId="77777777" w:rsidR="000F1713" w:rsidRPr="00930183" w:rsidRDefault="000F1713" w:rsidP="004F6F45">
            <w:pPr>
              <w:rPr>
                <w:rFonts w:cs="Arial"/>
                <w:bCs/>
                <w:sz w:val="16"/>
                <w:szCs w:val="16"/>
                <w:lang w:val="en-US"/>
              </w:rPr>
            </w:pPr>
          </w:p>
        </w:tc>
        <w:tc>
          <w:tcPr>
            <w:tcW w:w="360" w:type="dxa"/>
            <w:shd w:val="clear" w:color="auto" w:fill="auto"/>
          </w:tcPr>
          <w:p w14:paraId="240219E8"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7FA8B225"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05C71F9E"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4314B2B6"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0C18C072" w14:textId="77777777" w:rsidR="000F1713" w:rsidRPr="00930183" w:rsidRDefault="000F1713" w:rsidP="004F6F45">
            <w:pPr>
              <w:rPr>
                <w:rFonts w:cs="Arial"/>
                <w:bCs/>
                <w:sz w:val="16"/>
                <w:szCs w:val="16"/>
                <w:lang w:val="en-US"/>
              </w:rPr>
            </w:pPr>
          </w:p>
        </w:tc>
        <w:tc>
          <w:tcPr>
            <w:tcW w:w="360" w:type="dxa"/>
            <w:shd w:val="clear" w:color="auto" w:fill="B2A1C7" w:themeFill="accent4" w:themeFillTint="99"/>
          </w:tcPr>
          <w:p w14:paraId="2C9B7E1A"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441771F" w14:textId="77777777" w:rsidR="000F1713" w:rsidRPr="00930183" w:rsidRDefault="000F1713" w:rsidP="004F6F45">
            <w:pPr>
              <w:rPr>
                <w:rFonts w:cs="Arial"/>
                <w:bCs/>
                <w:sz w:val="16"/>
                <w:szCs w:val="16"/>
                <w:lang w:val="en-US"/>
              </w:rPr>
            </w:pPr>
          </w:p>
        </w:tc>
        <w:tc>
          <w:tcPr>
            <w:tcW w:w="540" w:type="dxa"/>
            <w:shd w:val="clear" w:color="auto" w:fill="FFFFFF" w:themeFill="background1"/>
          </w:tcPr>
          <w:p w14:paraId="3E83CBA2" w14:textId="77777777" w:rsidR="000F1713" w:rsidRPr="00930183" w:rsidRDefault="000F1713" w:rsidP="004F6F45">
            <w:pPr>
              <w:rPr>
                <w:rFonts w:cs="Arial"/>
                <w:bCs/>
                <w:sz w:val="16"/>
                <w:szCs w:val="16"/>
                <w:lang w:val="en-US"/>
              </w:rPr>
            </w:pPr>
          </w:p>
        </w:tc>
      </w:tr>
      <w:tr w:rsidR="000F1713" w:rsidRPr="00930183" w14:paraId="0385B998" w14:textId="77777777" w:rsidTr="004F6F45">
        <w:trPr>
          <w:trHeight w:val="295"/>
        </w:trPr>
        <w:tc>
          <w:tcPr>
            <w:tcW w:w="2333" w:type="dxa"/>
            <w:vMerge/>
            <w:shd w:val="clear" w:color="auto" w:fill="FFFFFF" w:themeFill="background1"/>
            <w:vAlign w:val="center"/>
          </w:tcPr>
          <w:p w14:paraId="5369A7B4"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17537D8F" w14:textId="77777777" w:rsidR="000F1713" w:rsidRPr="00930183" w:rsidRDefault="000F1713" w:rsidP="004F6F45">
            <w:pPr>
              <w:rPr>
                <w:rFonts w:cs="Arial"/>
                <w:sz w:val="16"/>
                <w:szCs w:val="16"/>
                <w:lang w:val="en-US"/>
              </w:rPr>
            </w:pPr>
            <w:r w:rsidRPr="00930183">
              <w:rPr>
                <w:rFonts w:cs="Arial"/>
                <w:sz w:val="16"/>
                <w:szCs w:val="16"/>
                <w:lang w:val="en-US"/>
              </w:rPr>
              <w:t>Activity 2.3:  Development of Technology Action Plan(s) per sector and /or sub (sector).</w:t>
            </w:r>
          </w:p>
        </w:tc>
        <w:tc>
          <w:tcPr>
            <w:tcW w:w="360" w:type="dxa"/>
            <w:shd w:val="clear" w:color="auto" w:fill="BFBFBF" w:themeFill="background1" w:themeFillShade="BF"/>
          </w:tcPr>
          <w:p w14:paraId="79049044" w14:textId="77777777" w:rsidR="000F1713" w:rsidRPr="00930183" w:rsidRDefault="000F1713" w:rsidP="004F6F45">
            <w:pPr>
              <w:rPr>
                <w:rFonts w:cs="Arial"/>
                <w:bCs/>
                <w:sz w:val="16"/>
                <w:szCs w:val="16"/>
                <w:lang w:val="en-US"/>
              </w:rPr>
            </w:pPr>
          </w:p>
        </w:tc>
        <w:tc>
          <w:tcPr>
            <w:tcW w:w="540" w:type="dxa"/>
            <w:shd w:val="clear" w:color="auto" w:fill="auto"/>
          </w:tcPr>
          <w:p w14:paraId="3F1F7F2F" w14:textId="77777777" w:rsidR="000F1713" w:rsidRPr="00930183" w:rsidRDefault="000F1713" w:rsidP="004F6F45">
            <w:pPr>
              <w:rPr>
                <w:rFonts w:cs="Arial"/>
                <w:bCs/>
                <w:sz w:val="16"/>
                <w:szCs w:val="16"/>
                <w:lang w:val="en-US"/>
              </w:rPr>
            </w:pPr>
          </w:p>
        </w:tc>
        <w:tc>
          <w:tcPr>
            <w:tcW w:w="360" w:type="dxa"/>
            <w:shd w:val="clear" w:color="auto" w:fill="auto"/>
          </w:tcPr>
          <w:p w14:paraId="365EF8EE" w14:textId="77777777" w:rsidR="000F1713" w:rsidRPr="00930183" w:rsidRDefault="000F1713" w:rsidP="004F6F45">
            <w:pPr>
              <w:rPr>
                <w:rFonts w:cs="Arial"/>
                <w:bCs/>
                <w:sz w:val="16"/>
                <w:szCs w:val="16"/>
                <w:lang w:val="en-US"/>
              </w:rPr>
            </w:pPr>
          </w:p>
        </w:tc>
        <w:tc>
          <w:tcPr>
            <w:tcW w:w="360" w:type="dxa"/>
            <w:shd w:val="clear" w:color="auto" w:fill="auto"/>
          </w:tcPr>
          <w:p w14:paraId="7480878B" w14:textId="77777777" w:rsidR="000F1713" w:rsidRPr="00930183" w:rsidRDefault="000F1713" w:rsidP="004F6F45">
            <w:pPr>
              <w:rPr>
                <w:rFonts w:cs="Arial"/>
                <w:bCs/>
                <w:sz w:val="16"/>
                <w:szCs w:val="16"/>
                <w:lang w:val="en-US"/>
              </w:rPr>
            </w:pPr>
          </w:p>
        </w:tc>
        <w:tc>
          <w:tcPr>
            <w:tcW w:w="360" w:type="dxa"/>
            <w:shd w:val="clear" w:color="auto" w:fill="auto"/>
          </w:tcPr>
          <w:p w14:paraId="01DCCB79" w14:textId="77777777" w:rsidR="000F1713" w:rsidRPr="00930183" w:rsidRDefault="000F1713" w:rsidP="004F6F45">
            <w:pPr>
              <w:rPr>
                <w:rFonts w:cs="Arial"/>
                <w:bCs/>
                <w:sz w:val="16"/>
                <w:szCs w:val="16"/>
                <w:lang w:val="en-US"/>
              </w:rPr>
            </w:pPr>
          </w:p>
        </w:tc>
        <w:tc>
          <w:tcPr>
            <w:tcW w:w="450" w:type="dxa"/>
            <w:shd w:val="clear" w:color="auto" w:fill="auto"/>
          </w:tcPr>
          <w:p w14:paraId="0E768AB2" w14:textId="77777777" w:rsidR="000F1713" w:rsidRPr="00930183" w:rsidRDefault="000F1713" w:rsidP="004F6F45">
            <w:pPr>
              <w:rPr>
                <w:rFonts w:cs="Arial"/>
                <w:bCs/>
                <w:sz w:val="16"/>
                <w:szCs w:val="16"/>
                <w:lang w:val="en-US"/>
              </w:rPr>
            </w:pPr>
          </w:p>
        </w:tc>
        <w:tc>
          <w:tcPr>
            <w:tcW w:w="360" w:type="dxa"/>
            <w:shd w:val="clear" w:color="auto" w:fill="auto"/>
          </w:tcPr>
          <w:p w14:paraId="74B388CF" w14:textId="77777777" w:rsidR="000F1713" w:rsidRPr="00930183" w:rsidRDefault="000F1713" w:rsidP="004F6F45">
            <w:pPr>
              <w:rPr>
                <w:rFonts w:cs="Arial"/>
                <w:bCs/>
                <w:sz w:val="16"/>
                <w:szCs w:val="16"/>
                <w:lang w:val="en-US"/>
              </w:rPr>
            </w:pPr>
          </w:p>
        </w:tc>
        <w:tc>
          <w:tcPr>
            <w:tcW w:w="450" w:type="dxa"/>
            <w:shd w:val="clear" w:color="auto" w:fill="auto"/>
          </w:tcPr>
          <w:p w14:paraId="26945C3F" w14:textId="77777777" w:rsidR="000F1713" w:rsidRPr="00930183" w:rsidRDefault="000F1713" w:rsidP="004F6F45">
            <w:pPr>
              <w:rPr>
                <w:rFonts w:cs="Arial"/>
                <w:bCs/>
                <w:sz w:val="16"/>
                <w:szCs w:val="16"/>
                <w:lang w:val="en-US"/>
              </w:rPr>
            </w:pPr>
          </w:p>
        </w:tc>
        <w:tc>
          <w:tcPr>
            <w:tcW w:w="360" w:type="dxa"/>
            <w:shd w:val="clear" w:color="auto" w:fill="auto"/>
          </w:tcPr>
          <w:p w14:paraId="24A397DB" w14:textId="77777777" w:rsidR="000F1713" w:rsidRPr="00930183" w:rsidRDefault="000F1713" w:rsidP="004F6F45">
            <w:pPr>
              <w:rPr>
                <w:rFonts w:cs="Arial"/>
                <w:bCs/>
                <w:sz w:val="16"/>
                <w:szCs w:val="16"/>
                <w:lang w:val="en-US"/>
              </w:rPr>
            </w:pPr>
          </w:p>
        </w:tc>
        <w:tc>
          <w:tcPr>
            <w:tcW w:w="450" w:type="dxa"/>
            <w:shd w:val="clear" w:color="auto" w:fill="auto"/>
          </w:tcPr>
          <w:p w14:paraId="33058487" w14:textId="77777777" w:rsidR="000F1713" w:rsidRPr="00930183" w:rsidRDefault="000F1713" w:rsidP="004F6F45">
            <w:pPr>
              <w:rPr>
                <w:rFonts w:cs="Arial"/>
                <w:bCs/>
                <w:sz w:val="16"/>
                <w:szCs w:val="16"/>
                <w:lang w:val="en-US"/>
              </w:rPr>
            </w:pPr>
          </w:p>
        </w:tc>
        <w:tc>
          <w:tcPr>
            <w:tcW w:w="360" w:type="dxa"/>
            <w:shd w:val="clear" w:color="auto" w:fill="auto"/>
          </w:tcPr>
          <w:p w14:paraId="75B9EBF5" w14:textId="77777777" w:rsidR="000F1713" w:rsidRPr="00930183" w:rsidRDefault="000F1713" w:rsidP="004F6F45">
            <w:pPr>
              <w:rPr>
                <w:rFonts w:cs="Arial"/>
                <w:bCs/>
                <w:sz w:val="16"/>
                <w:szCs w:val="16"/>
                <w:lang w:val="en-US"/>
              </w:rPr>
            </w:pPr>
          </w:p>
        </w:tc>
        <w:tc>
          <w:tcPr>
            <w:tcW w:w="360" w:type="dxa"/>
            <w:shd w:val="clear" w:color="auto" w:fill="auto"/>
          </w:tcPr>
          <w:p w14:paraId="789E09B1" w14:textId="77777777" w:rsidR="000F1713" w:rsidRPr="00930183" w:rsidRDefault="000F1713" w:rsidP="004F6F45">
            <w:pPr>
              <w:rPr>
                <w:rFonts w:cs="Arial"/>
                <w:bCs/>
                <w:sz w:val="16"/>
                <w:szCs w:val="16"/>
                <w:lang w:val="en-US"/>
              </w:rPr>
            </w:pPr>
          </w:p>
        </w:tc>
        <w:tc>
          <w:tcPr>
            <w:tcW w:w="450" w:type="dxa"/>
            <w:shd w:val="clear" w:color="auto" w:fill="E36C0A" w:themeFill="accent6" w:themeFillShade="BF"/>
          </w:tcPr>
          <w:p w14:paraId="61E6B685"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6AF509D2"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5586A0A5" w14:textId="77777777" w:rsidR="000F1713" w:rsidRPr="00930183" w:rsidRDefault="000F1713" w:rsidP="004F6F45">
            <w:pPr>
              <w:rPr>
                <w:rFonts w:cs="Arial"/>
                <w:bCs/>
                <w:sz w:val="16"/>
                <w:szCs w:val="16"/>
                <w:lang w:val="en-US"/>
              </w:rPr>
            </w:pPr>
          </w:p>
        </w:tc>
        <w:tc>
          <w:tcPr>
            <w:tcW w:w="450" w:type="dxa"/>
            <w:shd w:val="clear" w:color="auto" w:fill="E36C0A" w:themeFill="accent6" w:themeFillShade="BF"/>
          </w:tcPr>
          <w:p w14:paraId="28CDAE63"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75A7DAA3" w14:textId="77777777" w:rsidR="000F1713" w:rsidRPr="00930183" w:rsidRDefault="000F1713" w:rsidP="004F6F45">
            <w:pPr>
              <w:rPr>
                <w:rFonts w:cs="Arial"/>
                <w:bCs/>
                <w:sz w:val="16"/>
                <w:szCs w:val="16"/>
                <w:lang w:val="en-US"/>
              </w:rPr>
            </w:pPr>
          </w:p>
        </w:tc>
        <w:tc>
          <w:tcPr>
            <w:tcW w:w="450" w:type="dxa"/>
            <w:shd w:val="clear" w:color="auto" w:fill="E36C0A" w:themeFill="accent6" w:themeFillShade="BF"/>
          </w:tcPr>
          <w:p w14:paraId="437B94C7"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77076FFB"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735FDA47"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3F45DDCA" w14:textId="77777777" w:rsidR="000F1713" w:rsidRPr="00930183" w:rsidRDefault="000F1713" w:rsidP="004F6F45">
            <w:pPr>
              <w:rPr>
                <w:rFonts w:cs="Arial"/>
                <w:bCs/>
                <w:sz w:val="16"/>
                <w:szCs w:val="16"/>
                <w:lang w:val="en-US"/>
              </w:rPr>
            </w:pPr>
          </w:p>
        </w:tc>
        <w:tc>
          <w:tcPr>
            <w:tcW w:w="540" w:type="dxa"/>
            <w:shd w:val="clear" w:color="auto" w:fill="E36C0A" w:themeFill="accent6" w:themeFillShade="BF"/>
          </w:tcPr>
          <w:p w14:paraId="765A5BEE" w14:textId="77777777" w:rsidR="000F1713" w:rsidRPr="00930183" w:rsidRDefault="000F1713" w:rsidP="004F6F45">
            <w:pPr>
              <w:rPr>
                <w:rFonts w:cs="Arial"/>
                <w:bCs/>
                <w:sz w:val="16"/>
                <w:szCs w:val="16"/>
                <w:lang w:val="en-US"/>
              </w:rPr>
            </w:pPr>
          </w:p>
        </w:tc>
      </w:tr>
      <w:tr w:rsidR="000F1713" w:rsidRPr="00930183" w14:paraId="5F667FBF" w14:textId="77777777" w:rsidTr="008316DD">
        <w:trPr>
          <w:trHeight w:val="295"/>
        </w:trPr>
        <w:tc>
          <w:tcPr>
            <w:tcW w:w="2333" w:type="dxa"/>
            <w:vMerge/>
            <w:shd w:val="clear" w:color="auto" w:fill="FFFFFF" w:themeFill="background1"/>
            <w:vAlign w:val="center"/>
          </w:tcPr>
          <w:p w14:paraId="3C2DA0B6"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3D7B2B34" w14:textId="77777777" w:rsidR="000F1713" w:rsidRPr="00930183" w:rsidRDefault="000F1713" w:rsidP="004F6F45">
            <w:pPr>
              <w:rPr>
                <w:rFonts w:cs="Arial"/>
                <w:bCs/>
                <w:sz w:val="16"/>
                <w:szCs w:val="16"/>
                <w:lang w:val="en-US"/>
              </w:rPr>
            </w:pPr>
            <w:r w:rsidRPr="00930183">
              <w:rPr>
                <w:rFonts w:cs="Arial"/>
                <w:bCs/>
                <w:sz w:val="16"/>
                <w:szCs w:val="16"/>
                <w:lang w:val="en-US"/>
              </w:rPr>
              <w:t>Deliverable 2.3.</w:t>
            </w:r>
          </w:p>
          <w:p w14:paraId="39352F80" w14:textId="77777777" w:rsidR="000F1713" w:rsidRPr="00930183" w:rsidRDefault="000F1713" w:rsidP="004F6F45">
            <w:pPr>
              <w:rPr>
                <w:rFonts w:cs="Arial"/>
                <w:sz w:val="16"/>
                <w:szCs w:val="16"/>
                <w:lang w:val="en-US"/>
              </w:rPr>
            </w:pPr>
            <w:r w:rsidRPr="00930183">
              <w:rPr>
                <w:rFonts w:cs="Arial"/>
                <w:bCs/>
                <w:sz w:val="16"/>
                <w:szCs w:val="16"/>
                <w:lang w:val="en-US"/>
              </w:rPr>
              <w:t>Report and executive summary of each Technology Action Plan for each of the priority technologies in compliance with the TNA.  It will consist of a TAP providing projects implementation proposals for each prioritized sector. Each sector’s section will contain 10 sub-sections (chapters) as per the list presented above.</w:t>
            </w:r>
          </w:p>
        </w:tc>
        <w:tc>
          <w:tcPr>
            <w:tcW w:w="360" w:type="dxa"/>
            <w:shd w:val="clear" w:color="auto" w:fill="BFBFBF" w:themeFill="background1" w:themeFillShade="BF"/>
          </w:tcPr>
          <w:p w14:paraId="486C1186" w14:textId="77777777" w:rsidR="000F1713" w:rsidRPr="00930183" w:rsidRDefault="000F1713" w:rsidP="004F6F45">
            <w:pPr>
              <w:rPr>
                <w:rFonts w:cs="Arial"/>
                <w:bCs/>
                <w:sz w:val="16"/>
                <w:szCs w:val="16"/>
                <w:lang w:val="en-US"/>
              </w:rPr>
            </w:pPr>
          </w:p>
        </w:tc>
        <w:tc>
          <w:tcPr>
            <w:tcW w:w="540" w:type="dxa"/>
            <w:shd w:val="clear" w:color="auto" w:fill="auto"/>
          </w:tcPr>
          <w:p w14:paraId="74E91B37" w14:textId="77777777" w:rsidR="000F1713" w:rsidRPr="00930183" w:rsidRDefault="000F1713" w:rsidP="004F6F45">
            <w:pPr>
              <w:rPr>
                <w:rFonts w:cs="Arial"/>
                <w:bCs/>
                <w:sz w:val="16"/>
                <w:szCs w:val="16"/>
                <w:lang w:val="en-US"/>
              </w:rPr>
            </w:pPr>
          </w:p>
        </w:tc>
        <w:tc>
          <w:tcPr>
            <w:tcW w:w="360" w:type="dxa"/>
            <w:shd w:val="clear" w:color="auto" w:fill="auto"/>
          </w:tcPr>
          <w:p w14:paraId="2DC60F82" w14:textId="77777777" w:rsidR="000F1713" w:rsidRPr="00930183" w:rsidRDefault="000F1713" w:rsidP="004F6F45">
            <w:pPr>
              <w:rPr>
                <w:rFonts w:cs="Arial"/>
                <w:bCs/>
                <w:sz w:val="16"/>
                <w:szCs w:val="16"/>
                <w:lang w:val="en-US"/>
              </w:rPr>
            </w:pPr>
          </w:p>
        </w:tc>
        <w:tc>
          <w:tcPr>
            <w:tcW w:w="360" w:type="dxa"/>
            <w:shd w:val="clear" w:color="auto" w:fill="auto"/>
          </w:tcPr>
          <w:p w14:paraId="224DB1E4" w14:textId="77777777" w:rsidR="000F1713" w:rsidRPr="00930183" w:rsidRDefault="000F1713" w:rsidP="004F6F45">
            <w:pPr>
              <w:rPr>
                <w:rFonts w:cs="Arial"/>
                <w:bCs/>
                <w:sz w:val="16"/>
                <w:szCs w:val="16"/>
                <w:lang w:val="en-US"/>
              </w:rPr>
            </w:pPr>
          </w:p>
        </w:tc>
        <w:tc>
          <w:tcPr>
            <w:tcW w:w="360" w:type="dxa"/>
            <w:shd w:val="clear" w:color="auto" w:fill="auto"/>
          </w:tcPr>
          <w:p w14:paraId="19AE2C21" w14:textId="77777777" w:rsidR="000F1713" w:rsidRPr="00930183" w:rsidRDefault="000F1713" w:rsidP="004F6F45">
            <w:pPr>
              <w:rPr>
                <w:rFonts w:cs="Arial"/>
                <w:bCs/>
                <w:sz w:val="16"/>
                <w:szCs w:val="16"/>
                <w:lang w:val="en-US"/>
              </w:rPr>
            </w:pPr>
          </w:p>
        </w:tc>
        <w:tc>
          <w:tcPr>
            <w:tcW w:w="450" w:type="dxa"/>
            <w:shd w:val="clear" w:color="auto" w:fill="auto"/>
          </w:tcPr>
          <w:p w14:paraId="49DFBF96" w14:textId="77777777" w:rsidR="000F1713" w:rsidRPr="00930183" w:rsidRDefault="000F1713" w:rsidP="004F6F45">
            <w:pPr>
              <w:rPr>
                <w:rFonts w:cs="Arial"/>
                <w:bCs/>
                <w:sz w:val="16"/>
                <w:szCs w:val="16"/>
                <w:lang w:val="en-US"/>
              </w:rPr>
            </w:pPr>
          </w:p>
        </w:tc>
        <w:tc>
          <w:tcPr>
            <w:tcW w:w="360" w:type="dxa"/>
            <w:shd w:val="clear" w:color="auto" w:fill="auto"/>
          </w:tcPr>
          <w:p w14:paraId="27C5AFEA" w14:textId="77777777" w:rsidR="000F1713" w:rsidRPr="00930183" w:rsidRDefault="000F1713" w:rsidP="004F6F45">
            <w:pPr>
              <w:rPr>
                <w:rFonts w:cs="Arial"/>
                <w:bCs/>
                <w:sz w:val="16"/>
                <w:szCs w:val="16"/>
                <w:lang w:val="en-US"/>
              </w:rPr>
            </w:pPr>
          </w:p>
        </w:tc>
        <w:tc>
          <w:tcPr>
            <w:tcW w:w="450" w:type="dxa"/>
            <w:shd w:val="clear" w:color="auto" w:fill="auto"/>
          </w:tcPr>
          <w:p w14:paraId="65FA765A"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549B4C6F"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64D0342F"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226EE490" w14:textId="77777777" w:rsidR="000F1713" w:rsidRPr="00930183" w:rsidRDefault="000F1713" w:rsidP="004F6F45">
            <w:pPr>
              <w:rPr>
                <w:rFonts w:cs="Arial"/>
                <w:bCs/>
                <w:sz w:val="16"/>
                <w:szCs w:val="16"/>
                <w:lang w:val="en-US"/>
              </w:rPr>
            </w:pPr>
          </w:p>
        </w:tc>
        <w:tc>
          <w:tcPr>
            <w:tcW w:w="360" w:type="dxa"/>
            <w:shd w:val="clear" w:color="auto" w:fill="auto"/>
          </w:tcPr>
          <w:p w14:paraId="13433AF6" w14:textId="77777777" w:rsidR="000F1713" w:rsidRPr="00930183" w:rsidRDefault="000F1713" w:rsidP="004F6F45">
            <w:pPr>
              <w:rPr>
                <w:rFonts w:cs="Arial"/>
                <w:bCs/>
                <w:sz w:val="16"/>
                <w:szCs w:val="16"/>
                <w:lang w:val="en-US"/>
              </w:rPr>
            </w:pPr>
          </w:p>
        </w:tc>
        <w:tc>
          <w:tcPr>
            <w:tcW w:w="450" w:type="dxa"/>
            <w:shd w:val="clear" w:color="auto" w:fill="auto"/>
          </w:tcPr>
          <w:p w14:paraId="1539B042" w14:textId="77777777" w:rsidR="000F1713" w:rsidRPr="00930183" w:rsidRDefault="000F1713" w:rsidP="004F6F45">
            <w:pPr>
              <w:rPr>
                <w:rFonts w:cs="Arial"/>
                <w:bCs/>
                <w:sz w:val="16"/>
                <w:szCs w:val="16"/>
                <w:lang w:val="en-US"/>
              </w:rPr>
            </w:pPr>
          </w:p>
        </w:tc>
        <w:tc>
          <w:tcPr>
            <w:tcW w:w="360" w:type="dxa"/>
          </w:tcPr>
          <w:p w14:paraId="612B92FD" w14:textId="77777777" w:rsidR="000F1713" w:rsidRPr="00930183" w:rsidRDefault="000F1713" w:rsidP="004F6F45">
            <w:pPr>
              <w:rPr>
                <w:rFonts w:cs="Arial"/>
                <w:bCs/>
                <w:sz w:val="16"/>
                <w:szCs w:val="16"/>
                <w:lang w:val="en-US"/>
              </w:rPr>
            </w:pPr>
          </w:p>
        </w:tc>
        <w:tc>
          <w:tcPr>
            <w:tcW w:w="360" w:type="dxa"/>
          </w:tcPr>
          <w:p w14:paraId="5FB2EAE5" w14:textId="77777777" w:rsidR="000F1713" w:rsidRPr="00930183" w:rsidRDefault="000F1713" w:rsidP="004F6F45">
            <w:pPr>
              <w:rPr>
                <w:rFonts w:cs="Arial"/>
                <w:bCs/>
                <w:sz w:val="16"/>
                <w:szCs w:val="16"/>
                <w:lang w:val="en-US"/>
              </w:rPr>
            </w:pPr>
          </w:p>
        </w:tc>
        <w:tc>
          <w:tcPr>
            <w:tcW w:w="450" w:type="dxa"/>
            <w:shd w:val="clear" w:color="auto" w:fill="auto"/>
          </w:tcPr>
          <w:p w14:paraId="6DEA3E1D" w14:textId="77777777" w:rsidR="000F1713" w:rsidRPr="00930183" w:rsidRDefault="000F1713" w:rsidP="004F6F45">
            <w:pPr>
              <w:rPr>
                <w:rFonts w:cs="Arial"/>
                <w:bCs/>
                <w:sz w:val="16"/>
                <w:szCs w:val="16"/>
                <w:lang w:val="en-US"/>
              </w:rPr>
            </w:pPr>
          </w:p>
        </w:tc>
        <w:tc>
          <w:tcPr>
            <w:tcW w:w="360" w:type="dxa"/>
          </w:tcPr>
          <w:p w14:paraId="4E5DC017" w14:textId="77777777" w:rsidR="000F1713" w:rsidRPr="00930183" w:rsidRDefault="000F1713" w:rsidP="004F6F45">
            <w:pPr>
              <w:rPr>
                <w:rFonts w:cs="Arial"/>
                <w:bCs/>
                <w:sz w:val="16"/>
                <w:szCs w:val="16"/>
                <w:lang w:val="en-US"/>
              </w:rPr>
            </w:pPr>
          </w:p>
        </w:tc>
        <w:tc>
          <w:tcPr>
            <w:tcW w:w="450" w:type="dxa"/>
            <w:shd w:val="clear" w:color="auto" w:fill="auto"/>
          </w:tcPr>
          <w:p w14:paraId="7D9F1F5F" w14:textId="77777777" w:rsidR="000F1713" w:rsidRPr="00930183" w:rsidRDefault="000F1713" w:rsidP="004F6F45">
            <w:pPr>
              <w:rPr>
                <w:rFonts w:cs="Arial"/>
                <w:bCs/>
                <w:sz w:val="16"/>
                <w:szCs w:val="16"/>
                <w:lang w:val="en-US"/>
              </w:rPr>
            </w:pPr>
          </w:p>
        </w:tc>
        <w:tc>
          <w:tcPr>
            <w:tcW w:w="360" w:type="dxa"/>
          </w:tcPr>
          <w:p w14:paraId="5C838ABA" w14:textId="77777777" w:rsidR="000F1713" w:rsidRPr="00930183" w:rsidRDefault="000F1713" w:rsidP="004F6F45">
            <w:pPr>
              <w:rPr>
                <w:rFonts w:cs="Arial"/>
                <w:bCs/>
                <w:sz w:val="16"/>
                <w:szCs w:val="16"/>
                <w:lang w:val="en-US"/>
              </w:rPr>
            </w:pPr>
          </w:p>
        </w:tc>
        <w:tc>
          <w:tcPr>
            <w:tcW w:w="360" w:type="dxa"/>
            <w:shd w:val="clear" w:color="auto" w:fill="B2A1C7" w:themeFill="accent4" w:themeFillTint="99"/>
          </w:tcPr>
          <w:p w14:paraId="3D6DEE4B" w14:textId="77777777" w:rsidR="000F1713" w:rsidRPr="00930183" w:rsidRDefault="000F1713" w:rsidP="004F6F45">
            <w:pPr>
              <w:rPr>
                <w:rFonts w:cs="Arial"/>
                <w:bCs/>
                <w:sz w:val="16"/>
                <w:szCs w:val="16"/>
                <w:lang w:val="en-US"/>
              </w:rPr>
            </w:pPr>
          </w:p>
        </w:tc>
        <w:tc>
          <w:tcPr>
            <w:tcW w:w="360" w:type="dxa"/>
            <w:shd w:val="clear" w:color="auto" w:fill="B2A1C7" w:themeFill="accent4" w:themeFillTint="99"/>
          </w:tcPr>
          <w:p w14:paraId="3D5B7C3A" w14:textId="77777777" w:rsidR="000F1713" w:rsidRPr="00930183" w:rsidRDefault="000F1713" w:rsidP="004F6F45">
            <w:pPr>
              <w:rPr>
                <w:rFonts w:cs="Arial"/>
                <w:bCs/>
                <w:sz w:val="16"/>
                <w:szCs w:val="16"/>
                <w:lang w:val="en-US"/>
              </w:rPr>
            </w:pPr>
          </w:p>
        </w:tc>
        <w:tc>
          <w:tcPr>
            <w:tcW w:w="540" w:type="dxa"/>
            <w:shd w:val="clear" w:color="auto" w:fill="B2A1C7" w:themeFill="accent4" w:themeFillTint="99"/>
          </w:tcPr>
          <w:p w14:paraId="79B993C2" w14:textId="77777777" w:rsidR="000F1713" w:rsidRPr="00930183" w:rsidRDefault="000F1713" w:rsidP="004F6F45">
            <w:pPr>
              <w:rPr>
                <w:rFonts w:cs="Arial"/>
                <w:bCs/>
                <w:sz w:val="16"/>
                <w:szCs w:val="16"/>
                <w:lang w:val="en-US"/>
              </w:rPr>
            </w:pPr>
          </w:p>
        </w:tc>
      </w:tr>
      <w:tr w:rsidR="000F1713" w:rsidRPr="00930183" w14:paraId="6B5354C7" w14:textId="77777777" w:rsidTr="004F6F45">
        <w:trPr>
          <w:trHeight w:val="295"/>
        </w:trPr>
        <w:tc>
          <w:tcPr>
            <w:tcW w:w="2333" w:type="dxa"/>
            <w:vMerge w:val="restart"/>
            <w:shd w:val="clear" w:color="auto" w:fill="FFFFFF" w:themeFill="background1"/>
          </w:tcPr>
          <w:p w14:paraId="7A3FAF67" w14:textId="77777777" w:rsidR="000F1713" w:rsidRPr="00930183" w:rsidRDefault="000F1713" w:rsidP="004F6F45">
            <w:pPr>
              <w:rPr>
                <w:rFonts w:cs="Arial"/>
                <w:sz w:val="16"/>
                <w:szCs w:val="16"/>
                <w:lang w:val="en-US"/>
              </w:rPr>
            </w:pPr>
            <w:r w:rsidRPr="00930183">
              <w:rPr>
                <w:rFonts w:cs="Arial"/>
                <w:iCs/>
                <w:sz w:val="16"/>
                <w:szCs w:val="16"/>
                <w:lang w:val="en-US"/>
              </w:rPr>
              <w:t>2.2 Stakeholder engagement consultative processes</w:t>
            </w:r>
          </w:p>
        </w:tc>
        <w:tc>
          <w:tcPr>
            <w:tcW w:w="4412" w:type="dxa"/>
            <w:shd w:val="clear" w:color="auto" w:fill="FFFFFF" w:themeFill="background1"/>
            <w:vAlign w:val="center"/>
          </w:tcPr>
          <w:p w14:paraId="78390DA2" w14:textId="77777777" w:rsidR="000F1713" w:rsidRPr="00930183" w:rsidRDefault="000F1713" w:rsidP="004F6F45">
            <w:pPr>
              <w:rPr>
                <w:rFonts w:cs="Arial"/>
                <w:bCs/>
                <w:sz w:val="16"/>
                <w:szCs w:val="16"/>
                <w:lang w:val="en-US"/>
              </w:rPr>
            </w:pPr>
            <w:r w:rsidRPr="00930183">
              <w:rPr>
                <w:rFonts w:cs="Arial"/>
                <w:sz w:val="16"/>
                <w:szCs w:val="16"/>
                <w:lang w:val="en-US"/>
              </w:rPr>
              <w:t>Activity 2.4: National Consultation workshop to ensure national ownership and technology deployment</w:t>
            </w:r>
          </w:p>
        </w:tc>
        <w:tc>
          <w:tcPr>
            <w:tcW w:w="360" w:type="dxa"/>
            <w:shd w:val="clear" w:color="auto" w:fill="BFBFBF" w:themeFill="background1" w:themeFillShade="BF"/>
          </w:tcPr>
          <w:p w14:paraId="3FCCEC93" w14:textId="77777777" w:rsidR="000F1713" w:rsidRPr="00930183" w:rsidRDefault="000F1713" w:rsidP="004F6F45">
            <w:pPr>
              <w:rPr>
                <w:rFonts w:cs="Arial"/>
                <w:bCs/>
                <w:sz w:val="16"/>
                <w:szCs w:val="16"/>
                <w:lang w:val="en-US"/>
              </w:rPr>
            </w:pPr>
          </w:p>
        </w:tc>
        <w:tc>
          <w:tcPr>
            <w:tcW w:w="540" w:type="dxa"/>
            <w:shd w:val="clear" w:color="auto" w:fill="auto"/>
          </w:tcPr>
          <w:p w14:paraId="339C8C75" w14:textId="77777777" w:rsidR="000F1713" w:rsidRPr="00930183" w:rsidRDefault="000F1713" w:rsidP="004F6F45">
            <w:pPr>
              <w:rPr>
                <w:rFonts w:cs="Arial"/>
                <w:bCs/>
                <w:sz w:val="16"/>
                <w:szCs w:val="16"/>
                <w:lang w:val="en-US"/>
              </w:rPr>
            </w:pPr>
          </w:p>
        </w:tc>
        <w:tc>
          <w:tcPr>
            <w:tcW w:w="360" w:type="dxa"/>
            <w:shd w:val="clear" w:color="auto" w:fill="auto"/>
          </w:tcPr>
          <w:p w14:paraId="17C5422B" w14:textId="77777777" w:rsidR="000F1713" w:rsidRPr="00930183" w:rsidRDefault="000F1713" w:rsidP="004F6F45">
            <w:pPr>
              <w:rPr>
                <w:rFonts w:cs="Arial"/>
                <w:bCs/>
                <w:sz w:val="16"/>
                <w:szCs w:val="16"/>
                <w:lang w:val="en-US"/>
              </w:rPr>
            </w:pPr>
          </w:p>
        </w:tc>
        <w:tc>
          <w:tcPr>
            <w:tcW w:w="360" w:type="dxa"/>
            <w:shd w:val="clear" w:color="auto" w:fill="auto"/>
          </w:tcPr>
          <w:p w14:paraId="0588210D" w14:textId="77777777" w:rsidR="000F1713" w:rsidRPr="00930183" w:rsidRDefault="000F1713" w:rsidP="004F6F45">
            <w:pPr>
              <w:rPr>
                <w:rFonts w:cs="Arial"/>
                <w:bCs/>
                <w:sz w:val="16"/>
                <w:szCs w:val="16"/>
                <w:lang w:val="en-US"/>
              </w:rPr>
            </w:pPr>
          </w:p>
        </w:tc>
        <w:tc>
          <w:tcPr>
            <w:tcW w:w="360" w:type="dxa"/>
            <w:shd w:val="clear" w:color="auto" w:fill="auto"/>
          </w:tcPr>
          <w:p w14:paraId="52689064" w14:textId="77777777" w:rsidR="000F1713" w:rsidRPr="00930183" w:rsidRDefault="000F1713" w:rsidP="004F6F45">
            <w:pPr>
              <w:rPr>
                <w:rFonts w:cs="Arial"/>
                <w:bCs/>
                <w:sz w:val="16"/>
                <w:szCs w:val="16"/>
                <w:lang w:val="en-US"/>
              </w:rPr>
            </w:pPr>
          </w:p>
        </w:tc>
        <w:tc>
          <w:tcPr>
            <w:tcW w:w="450" w:type="dxa"/>
            <w:shd w:val="clear" w:color="auto" w:fill="auto"/>
          </w:tcPr>
          <w:p w14:paraId="10782DAA" w14:textId="77777777" w:rsidR="000F1713" w:rsidRPr="00930183" w:rsidRDefault="000F1713" w:rsidP="004F6F45">
            <w:pPr>
              <w:rPr>
                <w:rFonts w:cs="Arial"/>
                <w:bCs/>
                <w:sz w:val="16"/>
                <w:szCs w:val="16"/>
                <w:lang w:val="en-US"/>
              </w:rPr>
            </w:pPr>
          </w:p>
        </w:tc>
        <w:tc>
          <w:tcPr>
            <w:tcW w:w="360" w:type="dxa"/>
            <w:shd w:val="clear" w:color="auto" w:fill="auto"/>
          </w:tcPr>
          <w:p w14:paraId="6D7C845C" w14:textId="77777777" w:rsidR="000F1713" w:rsidRPr="00930183" w:rsidRDefault="000F1713" w:rsidP="004F6F45">
            <w:pPr>
              <w:rPr>
                <w:rFonts w:cs="Arial"/>
                <w:bCs/>
                <w:sz w:val="16"/>
                <w:szCs w:val="16"/>
                <w:lang w:val="en-US"/>
              </w:rPr>
            </w:pPr>
          </w:p>
        </w:tc>
        <w:tc>
          <w:tcPr>
            <w:tcW w:w="450" w:type="dxa"/>
            <w:shd w:val="clear" w:color="auto" w:fill="auto"/>
          </w:tcPr>
          <w:p w14:paraId="5CEEA0B3"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4997E6CB"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637DC592"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B116B58"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16501219" w14:textId="77777777" w:rsidR="000F1713" w:rsidRPr="00930183" w:rsidRDefault="000F1713" w:rsidP="004F6F45">
            <w:pPr>
              <w:rPr>
                <w:rFonts w:cs="Arial"/>
                <w:bCs/>
                <w:sz w:val="16"/>
                <w:szCs w:val="16"/>
                <w:lang w:val="en-US"/>
              </w:rPr>
            </w:pPr>
          </w:p>
        </w:tc>
        <w:tc>
          <w:tcPr>
            <w:tcW w:w="450" w:type="dxa"/>
            <w:shd w:val="clear" w:color="auto" w:fill="auto"/>
          </w:tcPr>
          <w:p w14:paraId="18D2F7C4" w14:textId="77777777" w:rsidR="000F1713" w:rsidRPr="00930183" w:rsidRDefault="000F1713" w:rsidP="004F6F45">
            <w:pPr>
              <w:rPr>
                <w:rFonts w:cs="Arial"/>
                <w:bCs/>
                <w:sz w:val="16"/>
                <w:szCs w:val="16"/>
                <w:lang w:val="en-US"/>
              </w:rPr>
            </w:pPr>
          </w:p>
        </w:tc>
        <w:tc>
          <w:tcPr>
            <w:tcW w:w="360" w:type="dxa"/>
            <w:shd w:val="clear" w:color="auto" w:fill="auto"/>
          </w:tcPr>
          <w:p w14:paraId="7077D3E5" w14:textId="77777777" w:rsidR="000F1713" w:rsidRPr="00930183" w:rsidRDefault="000F1713" w:rsidP="004F6F45">
            <w:pPr>
              <w:rPr>
                <w:rFonts w:cs="Arial"/>
                <w:bCs/>
                <w:sz w:val="16"/>
                <w:szCs w:val="16"/>
                <w:lang w:val="en-US"/>
              </w:rPr>
            </w:pPr>
          </w:p>
        </w:tc>
        <w:tc>
          <w:tcPr>
            <w:tcW w:w="360" w:type="dxa"/>
            <w:shd w:val="clear" w:color="auto" w:fill="auto"/>
          </w:tcPr>
          <w:p w14:paraId="4008F326" w14:textId="77777777" w:rsidR="000F1713" w:rsidRPr="00930183" w:rsidRDefault="000F1713" w:rsidP="004F6F45">
            <w:pPr>
              <w:rPr>
                <w:rFonts w:cs="Arial"/>
                <w:bCs/>
                <w:sz w:val="16"/>
                <w:szCs w:val="16"/>
                <w:lang w:val="en-US"/>
              </w:rPr>
            </w:pPr>
          </w:p>
        </w:tc>
        <w:tc>
          <w:tcPr>
            <w:tcW w:w="450" w:type="dxa"/>
            <w:shd w:val="clear" w:color="auto" w:fill="auto"/>
          </w:tcPr>
          <w:p w14:paraId="3264D57E"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615F10B2" w14:textId="77777777" w:rsidR="000F1713" w:rsidRPr="00930183" w:rsidRDefault="000F1713" w:rsidP="004F6F45">
            <w:pPr>
              <w:rPr>
                <w:rFonts w:cs="Arial"/>
                <w:bCs/>
                <w:sz w:val="16"/>
                <w:szCs w:val="16"/>
                <w:lang w:val="en-US"/>
              </w:rPr>
            </w:pPr>
          </w:p>
        </w:tc>
        <w:tc>
          <w:tcPr>
            <w:tcW w:w="450" w:type="dxa"/>
            <w:shd w:val="clear" w:color="auto" w:fill="E36C0A" w:themeFill="accent6" w:themeFillShade="BF"/>
          </w:tcPr>
          <w:p w14:paraId="17107946"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6E092887"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7064A26D" w14:textId="77777777" w:rsidR="000F1713" w:rsidRPr="00930183" w:rsidRDefault="000F1713" w:rsidP="004F6F45">
            <w:pPr>
              <w:rPr>
                <w:rFonts w:cs="Arial"/>
                <w:bCs/>
                <w:sz w:val="16"/>
                <w:szCs w:val="16"/>
                <w:lang w:val="en-US"/>
              </w:rPr>
            </w:pPr>
          </w:p>
        </w:tc>
        <w:tc>
          <w:tcPr>
            <w:tcW w:w="360" w:type="dxa"/>
            <w:shd w:val="clear" w:color="auto" w:fill="E36C0A" w:themeFill="accent6" w:themeFillShade="BF"/>
          </w:tcPr>
          <w:p w14:paraId="5FB81247" w14:textId="77777777" w:rsidR="000F1713" w:rsidRPr="00930183" w:rsidRDefault="000F1713" w:rsidP="004F6F45">
            <w:pPr>
              <w:rPr>
                <w:rFonts w:cs="Arial"/>
                <w:bCs/>
                <w:sz w:val="16"/>
                <w:szCs w:val="16"/>
                <w:lang w:val="en-US"/>
              </w:rPr>
            </w:pPr>
          </w:p>
        </w:tc>
        <w:tc>
          <w:tcPr>
            <w:tcW w:w="540" w:type="dxa"/>
            <w:shd w:val="clear" w:color="auto" w:fill="E36C0A" w:themeFill="accent6" w:themeFillShade="BF"/>
          </w:tcPr>
          <w:p w14:paraId="33A2102D" w14:textId="77777777" w:rsidR="000F1713" w:rsidRPr="00930183" w:rsidRDefault="000F1713" w:rsidP="004F6F45">
            <w:pPr>
              <w:rPr>
                <w:rFonts w:cs="Arial"/>
                <w:bCs/>
                <w:sz w:val="16"/>
                <w:szCs w:val="16"/>
                <w:lang w:val="en-US"/>
              </w:rPr>
            </w:pPr>
          </w:p>
        </w:tc>
      </w:tr>
      <w:tr w:rsidR="000F1713" w:rsidRPr="00930183" w14:paraId="4441AE53" w14:textId="77777777" w:rsidTr="004F6F45">
        <w:trPr>
          <w:trHeight w:val="295"/>
        </w:trPr>
        <w:tc>
          <w:tcPr>
            <w:tcW w:w="2333" w:type="dxa"/>
            <w:vMerge/>
            <w:shd w:val="clear" w:color="auto" w:fill="FFFFFF" w:themeFill="background1"/>
            <w:vAlign w:val="center"/>
          </w:tcPr>
          <w:p w14:paraId="76E84C9A"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48CFA8F4" w14:textId="77777777" w:rsidR="000F1713" w:rsidRPr="00930183" w:rsidRDefault="000F1713" w:rsidP="004F6F45">
            <w:pPr>
              <w:rPr>
                <w:rFonts w:cs="Arial"/>
                <w:bCs/>
                <w:sz w:val="16"/>
                <w:szCs w:val="16"/>
                <w:lang w:val="en-US"/>
              </w:rPr>
            </w:pPr>
            <w:r w:rsidRPr="00930183">
              <w:rPr>
                <w:rFonts w:cs="Arial"/>
                <w:bCs/>
                <w:sz w:val="16"/>
                <w:szCs w:val="16"/>
                <w:lang w:val="en-US"/>
              </w:rPr>
              <w:t>Deliverable 2.4</w:t>
            </w:r>
          </w:p>
          <w:p w14:paraId="61917FF7" w14:textId="77777777" w:rsidR="000F1713" w:rsidRPr="00930183" w:rsidRDefault="000F1713">
            <w:pPr>
              <w:pStyle w:val="ListParagraph"/>
              <w:numPr>
                <w:ilvl w:val="0"/>
                <w:numId w:val="10"/>
              </w:numPr>
              <w:ind w:left="265" w:hanging="180"/>
              <w:contextualSpacing w:val="0"/>
              <w:rPr>
                <w:rFonts w:ascii="Arial" w:hAnsi="Arial" w:cs="Arial"/>
                <w:bCs/>
                <w:sz w:val="16"/>
                <w:szCs w:val="16"/>
                <w:lang w:val="en-US"/>
              </w:rPr>
            </w:pPr>
            <w:r w:rsidRPr="00930183">
              <w:rPr>
                <w:rFonts w:ascii="Arial" w:hAnsi="Arial" w:cs="Arial"/>
                <w:bCs/>
                <w:sz w:val="16"/>
                <w:szCs w:val="16"/>
                <w:lang w:val="en-US"/>
              </w:rPr>
              <w:t>Workshop report including a full list of participants, photo documentations</w:t>
            </w:r>
          </w:p>
        </w:tc>
        <w:tc>
          <w:tcPr>
            <w:tcW w:w="360" w:type="dxa"/>
            <w:shd w:val="clear" w:color="auto" w:fill="BFBFBF" w:themeFill="background1" w:themeFillShade="BF"/>
          </w:tcPr>
          <w:p w14:paraId="25E71314" w14:textId="77777777" w:rsidR="000F1713" w:rsidRPr="00930183" w:rsidRDefault="000F1713" w:rsidP="004F6F45">
            <w:pPr>
              <w:rPr>
                <w:rFonts w:cs="Arial"/>
                <w:bCs/>
                <w:sz w:val="16"/>
                <w:szCs w:val="16"/>
                <w:lang w:val="en-US"/>
              </w:rPr>
            </w:pPr>
          </w:p>
        </w:tc>
        <w:tc>
          <w:tcPr>
            <w:tcW w:w="540" w:type="dxa"/>
            <w:shd w:val="clear" w:color="auto" w:fill="auto"/>
          </w:tcPr>
          <w:p w14:paraId="2CD3B2C5" w14:textId="77777777" w:rsidR="000F1713" w:rsidRPr="00930183" w:rsidRDefault="000F1713" w:rsidP="004F6F45">
            <w:pPr>
              <w:rPr>
                <w:rFonts w:cs="Arial"/>
                <w:bCs/>
                <w:sz w:val="16"/>
                <w:szCs w:val="16"/>
                <w:lang w:val="en-US"/>
              </w:rPr>
            </w:pPr>
          </w:p>
        </w:tc>
        <w:tc>
          <w:tcPr>
            <w:tcW w:w="360" w:type="dxa"/>
            <w:shd w:val="clear" w:color="auto" w:fill="auto"/>
          </w:tcPr>
          <w:p w14:paraId="507DF480" w14:textId="77777777" w:rsidR="000F1713" w:rsidRPr="00930183" w:rsidRDefault="000F1713" w:rsidP="004F6F45">
            <w:pPr>
              <w:rPr>
                <w:rFonts w:cs="Arial"/>
                <w:bCs/>
                <w:sz w:val="16"/>
                <w:szCs w:val="16"/>
                <w:lang w:val="en-US"/>
              </w:rPr>
            </w:pPr>
          </w:p>
        </w:tc>
        <w:tc>
          <w:tcPr>
            <w:tcW w:w="360" w:type="dxa"/>
            <w:shd w:val="clear" w:color="auto" w:fill="auto"/>
          </w:tcPr>
          <w:p w14:paraId="0B19B08A" w14:textId="77777777" w:rsidR="000F1713" w:rsidRPr="00930183" w:rsidRDefault="000F1713" w:rsidP="004F6F45">
            <w:pPr>
              <w:rPr>
                <w:rFonts w:cs="Arial"/>
                <w:bCs/>
                <w:sz w:val="16"/>
                <w:szCs w:val="16"/>
                <w:lang w:val="en-US"/>
              </w:rPr>
            </w:pPr>
          </w:p>
        </w:tc>
        <w:tc>
          <w:tcPr>
            <w:tcW w:w="360" w:type="dxa"/>
            <w:shd w:val="clear" w:color="auto" w:fill="auto"/>
          </w:tcPr>
          <w:p w14:paraId="73965008" w14:textId="77777777" w:rsidR="000F1713" w:rsidRPr="00930183" w:rsidRDefault="000F1713" w:rsidP="004F6F45">
            <w:pPr>
              <w:rPr>
                <w:rFonts w:cs="Arial"/>
                <w:bCs/>
                <w:sz w:val="16"/>
                <w:szCs w:val="16"/>
                <w:lang w:val="en-US"/>
              </w:rPr>
            </w:pPr>
          </w:p>
        </w:tc>
        <w:tc>
          <w:tcPr>
            <w:tcW w:w="450" w:type="dxa"/>
            <w:shd w:val="clear" w:color="auto" w:fill="auto"/>
          </w:tcPr>
          <w:p w14:paraId="6889420F" w14:textId="77777777" w:rsidR="000F1713" w:rsidRPr="00930183" w:rsidRDefault="000F1713" w:rsidP="004F6F45">
            <w:pPr>
              <w:rPr>
                <w:rFonts w:cs="Arial"/>
                <w:bCs/>
                <w:sz w:val="16"/>
                <w:szCs w:val="16"/>
                <w:lang w:val="en-US"/>
              </w:rPr>
            </w:pPr>
          </w:p>
        </w:tc>
        <w:tc>
          <w:tcPr>
            <w:tcW w:w="360" w:type="dxa"/>
            <w:shd w:val="clear" w:color="auto" w:fill="auto"/>
          </w:tcPr>
          <w:p w14:paraId="74B81CBA" w14:textId="77777777" w:rsidR="000F1713" w:rsidRPr="00930183" w:rsidRDefault="000F1713" w:rsidP="004F6F45">
            <w:pPr>
              <w:rPr>
                <w:rFonts w:cs="Arial"/>
                <w:bCs/>
                <w:sz w:val="16"/>
                <w:szCs w:val="16"/>
                <w:lang w:val="en-US"/>
              </w:rPr>
            </w:pPr>
          </w:p>
        </w:tc>
        <w:tc>
          <w:tcPr>
            <w:tcW w:w="450" w:type="dxa"/>
            <w:shd w:val="clear" w:color="auto" w:fill="auto"/>
          </w:tcPr>
          <w:p w14:paraId="5632FF42"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7D777232"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6A64E597"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3BC8D4C1"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2296D678" w14:textId="77777777" w:rsidR="000F1713" w:rsidRPr="00930183" w:rsidRDefault="000F1713" w:rsidP="004F6F45">
            <w:pPr>
              <w:rPr>
                <w:rFonts w:cs="Arial"/>
                <w:bCs/>
                <w:sz w:val="16"/>
                <w:szCs w:val="16"/>
                <w:lang w:val="en-US"/>
              </w:rPr>
            </w:pPr>
          </w:p>
        </w:tc>
        <w:tc>
          <w:tcPr>
            <w:tcW w:w="450" w:type="dxa"/>
            <w:shd w:val="clear" w:color="auto" w:fill="auto"/>
          </w:tcPr>
          <w:p w14:paraId="0FAE71B8" w14:textId="77777777" w:rsidR="000F1713" w:rsidRPr="00930183" w:rsidRDefault="000F1713" w:rsidP="004F6F45">
            <w:pPr>
              <w:rPr>
                <w:rFonts w:cs="Arial"/>
                <w:bCs/>
                <w:sz w:val="16"/>
                <w:szCs w:val="16"/>
                <w:lang w:val="en-US"/>
              </w:rPr>
            </w:pPr>
          </w:p>
        </w:tc>
        <w:tc>
          <w:tcPr>
            <w:tcW w:w="360" w:type="dxa"/>
            <w:shd w:val="clear" w:color="auto" w:fill="auto"/>
          </w:tcPr>
          <w:p w14:paraId="324D5532" w14:textId="77777777" w:rsidR="000F1713" w:rsidRPr="00930183" w:rsidRDefault="000F1713" w:rsidP="004F6F45">
            <w:pPr>
              <w:rPr>
                <w:rFonts w:cs="Arial"/>
                <w:bCs/>
                <w:sz w:val="16"/>
                <w:szCs w:val="16"/>
                <w:lang w:val="en-US"/>
              </w:rPr>
            </w:pPr>
          </w:p>
        </w:tc>
        <w:tc>
          <w:tcPr>
            <w:tcW w:w="360" w:type="dxa"/>
            <w:shd w:val="clear" w:color="auto" w:fill="auto"/>
          </w:tcPr>
          <w:p w14:paraId="5BCA1F3A" w14:textId="77777777" w:rsidR="000F1713" w:rsidRPr="00930183" w:rsidRDefault="000F1713" w:rsidP="004F6F45">
            <w:pPr>
              <w:rPr>
                <w:rFonts w:cs="Arial"/>
                <w:bCs/>
                <w:sz w:val="16"/>
                <w:szCs w:val="16"/>
                <w:lang w:val="en-US"/>
              </w:rPr>
            </w:pPr>
          </w:p>
        </w:tc>
        <w:tc>
          <w:tcPr>
            <w:tcW w:w="450" w:type="dxa"/>
            <w:shd w:val="clear" w:color="auto" w:fill="auto"/>
          </w:tcPr>
          <w:p w14:paraId="741CD985" w14:textId="77777777" w:rsidR="000F1713" w:rsidRPr="00930183" w:rsidRDefault="000F1713" w:rsidP="004F6F45">
            <w:pPr>
              <w:rPr>
                <w:rFonts w:cs="Arial"/>
                <w:bCs/>
                <w:sz w:val="16"/>
                <w:szCs w:val="16"/>
                <w:lang w:val="en-US"/>
              </w:rPr>
            </w:pPr>
          </w:p>
        </w:tc>
        <w:tc>
          <w:tcPr>
            <w:tcW w:w="360" w:type="dxa"/>
            <w:shd w:val="clear" w:color="auto" w:fill="auto"/>
          </w:tcPr>
          <w:p w14:paraId="11D1C146" w14:textId="77777777" w:rsidR="000F1713" w:rsidRPr="00930183" w:rsidRDefault="000F1713" w:rsidP="004F6F45">
            <w:pPr>
              <w:rPr>
                <w:rFonts w:cs="Arial"/>
                <w:bCs/>
                <w:sz w:val="16"/>
                <w:szCs w:val="16"/>
                <w:lang w:val="en-US"/>
              </w:rPr>
            </w:pPr>
          </w:p>
        </w:tc>
        <w:tc>
          <w:tcPr>
            <w:tcW w:w="450" w:type="dxa"/>
            <w:shd w:val="clear" w:color="auto" w:fill="auto"/>
          </w:tcPr>
          <w:p w14:paraId="36F05AF2" w14:textId="77777777" w:rsidR="000F1713" w:rsidRPr="00930183" w:rsidRDefault="000F1713" w:rsidP="004F6F45">
            <w:pPr>
              <w:rPr>
                <w:rFonts w:cs="Arial"/>
                <w:bCs/>
                <w:sz w:val="16"/>
                <w:szCs w:val="16"/>
                <w:lang w:val="en-US"/>
              </w:rPr>
            </w:pPr>
          </w:p>
        </w:tc>
        <w:tc>
          <w:tcPr>
            <w:tcW w:w="360" w:type="dxa"/>
            <w:shd w:val="clear" w:color="auto" w:fill="auto"/>
          </w:tcPr>
          <w:p w14:paraId="3DDDB873" w14:textId="77777777" w:rsidR="000F1713" w:rsidRPr="00930183" w:rsidRDefault="000F1713" w:rsidP="004F6F45">
            <w:pPr>
              <w:rPr>
                <w:rFonts w:cs="Arial"/>
                <w:bCs/>
                <w:sz w:val="16"/>
                <w:szCs w:val="16"/>
                <w:lang w:val="en-US"/>
              </w:rPr>
            </w:pPr>
          </w:p>
        </w:tc>
        <w:tc>
          <w:tcPr>
            <w:tcW w:w="360" w:type="dxa"/>
            <w:shd w:val="clear" w:color="auto" w:fill="auto"/>
          </w:tcPr>
          <w:p w14:paraId="7DF9F901" w14:textId="77777777" w:rsidR="000F1713" w:rsidRPr="00930183" w:rsidRDefault="000F1713" w:rsidP="004F6F45">
            <w:pPr>
              <w:rPr>
                <w:rFonts w:cs="Arial"/>
                <w:bCs/>
                <w:sz w:val="16"/>
                <w:szCs w:val="16"/>
                <w:lang w:val="en-US"/>
              </w:rPr>
            </w:pPr>
          </w:p>
        </w:tc>
        <w:tc>
          <w:tcPr>
            <w:tcW w:w="360" w:type="dxa"/>
            <w:shd w:val="clear" w:color="auto" w:fill="B2A1C7" w:themeFill="accent4" w:themeFillTint="99"/>
          </w:tcPr>
          <w:p w14:paraId="79D28469" w14:textId="77777777" w:rsidR="000F1713" w:rsidRPr="00930183" w:rsidRDefault="000F1713" w:rsidP="004F6F45">
            <w:pPr>
              <w:rPr>
                <w:rFonts w:cs="Arial"/>
                <w:bCs/>
                <w:sz w:val="16"/>
                <w:szCs w:val="16"/>
                <w:lang w:val="en-US"/>
              </w:rPr>
            </w:pPr>
          </w:p>
        </w:tc>
        <w:tc>
          <w:tcPr>
            <w:tcW w:w="540" w:type="dxa"/>
            <w:shd w:val="clear" w:color="auto" w:fill="auto"/>
          </w:tcPr>
          <w:p w14:paraId="1C2EA376" w14:textId="77777777" w:rsidR="000F1713" w:rsidRPr="00930183" w:rsidRDefault="000F1713" w:rsidP="004F6F45">
            <w:pPr>
              <w:rPr>
                <w:rFonts w:cs="Arial"/>
                <w:bCs/>
                <w:sz w:val="16"/>
                <w:szCs w:val="16"/>
                <w:lang w:val="en-US"/>
              </w:rPr>
            </w:pPr>
          </w:p>
        </w:tc>
      </w:tr>
      <w:tr w:rsidR="000F1713" w:rsidRPr="00930183" w14:paraId="47F2D98C" w14:textId="77777777" w:rsidTr="008316DD">
        <w:trPr>
          <w:trHeight w:val="295"/>
        </w:trPr>
        <w:tc>
          <w:tcPr>
            <w:tcW w:w="2333" w:type="dxa"/>
            <w:vMerge/>
            <w:shd w:val="clear" w:color="auto" w:fill="FFFFFF" w:themeFill="background1"/>
            <w:vAlign w:val="center"/>
          </w:tcPr>
          <w:p w14:paraId="26C9726E"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1937BC5B" w14:textId="77777777" w:rsidR="000F1713" w:rsidRPr="00930183" w:rsidRDefault="000F1713">
            <w:pPr>
              <w:pStyle w:val="ListParagraph"/>
              <w:numPr>
                <w:ilvl w:val="0"/>
                <w:numId w:val="10"/>
              </w:numPr>
              <w:ind w:left="265" w:hanging="180"/>
              <w:contextualSpacing w:val="0"/>
              <w:rPr>
                <w:rFonts w:ascii="Arial" w:hAnsi="Arial" w:cs="Arial"/>
                <w:bCs/>
                <w:sz w:val="16"/>
                <w:szCs w:val="16"/>
                <w:lang w:val="en-US"/>
              </w:rPr>
            </w:pPr>
            <w:r w:rsidRPr="00930183">
              <w:rPr>
                <w:rFonts w:ascii="Arial" w:hAnsi="Arial" w:cs="Arial"/>
                <w:bCs/>
                <w:sz w:val="16"/>
                <w:szCs w:val="16"/>
                <w:lang w:val="en-US"/>
              </w:rPr>
              <w:t>Concept note of a TAP</w:t>
            </w:r>
          </w:p>
        </w:tc>
        <w:tc>
          <w:tcPr>
            <w:tcW w:w="360" w:type="dxa"/>
            <w:shd w:val="clear" w:color="auto" w:fill="BFBFBF" w:themeFill="background1" w:themeFillShade="BF"/>
          </w:tcPr>
          <w:p w14:paraId="0A41B319" w14:textId="77777777" w:rsidR="000F1713" w:rsidRPr="00930183" w:rsidRDefault="000F1713" w:rsidP="004F6F45">
            <w:pPr>
              <w:rPr>
                <w:rFonts w:cs="Arial"/>
                <w:bCs/>
                <w:sz w:val="16"/>
                <w:szCs w:val="16"/>
                <w:lang w:val="en-US"/>
              </w:rPr>
            </w:pPr>
          </w:p>
        </w:tc>
        <w:tc>
          <w:tcPr>
            <w:tcW w:w="540" w:type="dxa"/>
            <w:shd w:val="clear" w:color="auto" w:fill="auto"/>
          </w:tcPr>
          <w:p w14:paraId="158076DD" w14:textId="77777777" w:rsidR="000F1713" w:rsidRPr="00930183" w:rsidRDefault="000F1713" w:rsidP="004F6F45">
            <w:pPr>
              <w:rPr>
                <w:rFonts w:cs="Arial"/>
                <w:bCs/>
                <w:sz w:val="16"/>
                <w:szCs w:val="16"/>
                <w:lang w:val="en-US"/>
              </w:rPr>
            </w:pPr>
          </w:p>
        </w:tc>
        <w:tc>
          <w:tcPr>
            <w:tcW w:w="360" w:type="dxa"/>
            <w:shd w:val="clear" w:color="auto" w:fill="auto"/>
          </w:tcPr>
          <w:p w14:paraId="7C5CB946" w14:textId="77777777" w:rsidR="000F1713" w:rsidRPr="00930183" w:rsidRDefault="000F1713" w:rsidP="004F6F45">
            <w:pPr>
              <w:rPr>
                <w:rFonts w:cs="Arial"/>
                <w:bCs/>
                <w:sz w:val="16"/>
                <w:szCs w:val="16"/>
                <w:lang w:val="en-US"/>
              </w:rPr>
            </w:pPr>
          </w:p>
        </w:tc>
        <w:tc>
          <w:tcPr>
            <w:tcW w:w="360" w:type="dxa"/>
            <w:shd w:val="clear" w:color="auto" w:fill="auto"/>
          </w:tcPr>
          <w:p w14:paraId="0C3CAD17" w14:textId="77777777" w:rsidR="000F1713" w:rsidRPr="00930183" w:rsidRDefault="000F1713" w:rsidP="004F6F45">
            <w:pPr>
              <w:rPr>
                <w:rFonts w:cs="Arial"/>
                <w:bCs/>
                <w:sz w:val="16"/>
                <w:szCs w:val="16"/>
                <w:lang w:val="en-US"/>
              </w:rPr>
            </w:pPr>
          </w:p>
        </w:tc>
        <w:tc>
          <w:tcPr>
            <w:tcW w:w="360" w:type="dxa"/>
            <w:shd w:val="clear" w:color="auto" w:fill="auto"/>
          </w:tcPr>
          <w:p w14:paraId="0EC90C2C" w14:textId="77777777" w:rsidR="000F1713" w:rsidRPr="00930183" w:rsidRDefault="000F1713" w:rsidP="004F6F45">
            <w:pPr>
              <w:rPr>
                <w:rFonts w:cs="Arial"/>
                <w:bCs/>
                <w:sz w:val="16"/>
                <w:szCs w:val="16"/>
                <w:lang w:val="en-US"/>
              </w:rPr>
            </w:pPr>
          </w:p>
        </w:tc>
        <w:tc>
          <w:tcPr>
            <w:tcW w:w="450" w:type="dxa"/>
            <w:shd w:val="clear" w:color="auto" w:fill="auto"/>
          </w:tcPr>
          <w:p w14:paraId="51E4AC08" w14:textId="77777777" w:rsidR="000F1713" w:rsidRPr="00930183" w:rsidRDefault="000F1713" w:rsidP="004F6F45">
            <w:pPr>
              <w:rPr>
                <w:rFonts w:cs="Arial"/>
                <w:bCs/>
                <w:sz w:val="16"/>
                <w:szCs w:val="16"/>
                <w:lang w:val="en-US"/>
              </w:rPr>
            </w:pPr>
          </w:p>
        </w:tc>
        <w:tc>
          <w:tcPr>
            <w:tcW w:w="360" w:type="dxa"/>
            <w:shd w:val="clear" w:color="auto" w:fill="auto"/>
          </w:tcPr>
          <w:p w14:paraId="4CA883A6" w14:textId="77777777" w:rsidR="000F1713" w:rsidRPr="00930183" w:rsidRDefault="000F1713" w:rsidP="004F6F45">
            <w:pPr>
              <w:rPr>
                <w:rFonts w:cs="Arial"/>
                <w:bCs/>
                <w:sz w:val="16"/>
                <w:szCs w:val="16"/>
                <w:lang w:val="en-US"/>
              </w:rPr>
            </w:pPr>
          </w:p>
        </w:tc>
        <w:tc>
          <w:tcPr>
            <w:tcW w:w="450" w:type="dxa"/>
            <w:shd w:val="clear" w:color="auto" w:fill="auto"/>
          </w:tcPr>
          <w:p w14:paraId="77CF61DA"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9E9CD45"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4974D19E"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219A766A"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3DBD7615" w14:textId="77777777" w:rsidR="000F1713" w:rsidRPr="00930183" w:rsidRDefault="000F1713" w:rsidP="004F6F45">
            <w:pPr>
              <w:rPr>
                <w:rFonts w:cs="Arial"/>
                <w:bCs/>
                <w:sz w:val="16"/>
                <w:szCs w:val="16"/>
                <w:lang w:val="en-US"/>
              </w:rPr>
            </w:pPr>
          </w:p>
        </w:tc>
        <w:tc>
          <w:tcPr>
            <w:tcW w:w="450" w:type="dxa"/>
            <w:shd w:val="clear" w:color="auto" w:fill="auto"/>
          </w:tcPr>
          <w:p w14:paraId="2867D899" w14:textId="77777777" w:rsidR="000F1713" w:rsidRPr="00930183" w:rsidRDefault="000F1713" w:rsidP="004F6F45">
            <w:pPr>
              <w:rPr>
                <w:rFonts w:cs="Arial"/>
                <w:bCs/>
                <w:sz w:val="16"/>
                <w:szCs w:val="16"/>
                <w:lang w:val="en-US"/>
              </w:rPr>
            </w:pPr>
          </w:p>
        </w:tc>
        <w:tc>
          <w:tcPr>
            <w:tcW w:w="360" w:type="dxa"/>
            <w:shd w:val="clear" w:color="auto" w:fill="auto"/>
          </w:tcPr>
          <w:p w14:paraId="32ED3EAC" w14:textId="77777777" w:rsidR="000F1713" w:rsidRPr="00930183" w:rsidRDefault="000F1713" w:rsidP="004F6F45">
            <w:pPr>
              <w:rPr>
                <w:rFonts w:cs="Arial"/>
                <w:bCs/>
                <w:sz w:val="16"/>
                <w:szCs w:val="16"/>
                <w:lang w:val="en-US"/>
              </w:rPr>
            </w:pPr>
          </w:p>
        </w:tc>
        <w:tc>
          <w:tcPr>
            <w:tcW w:w="360" w:type="dxa"/>
            <w:shd w:val="clear" w:color="auto" w:fill="auto"/>
          </w:tcPr>
          <w:p w14:paraId="528A2533" w14:textId="77777777" w:rsidR="000F1713" w:rsidRPr="00930183" w:rsidRDefault="000F1713" w:rsidP="004F6F45">
            <w:pPr>
              <w:rPr>
                <w:rFonts w:cs="Arial"/>
                <w:bCs/>
                <w:sz w:val="16"/>
                <w:szCs w:val="16"/>
                <w:lang w:val="en-US"/>
              </w:rPr>
            </w:pPr>
          </w:p>
        </w:tc>
        <w:tc>
          <w:tcPr>
            <w:tcW w:w="450" w:type="dxa"/>
            <w:shd w:val="clear" w:color="auto" w:fill="auto"/>
          </w:tcPr>
          <w:p w14:paraId="18C1F1C4" w14:textId="77777777" w:rsidR="000F1713" w:rsidRPr="00930183" w:rsidRDefault="000F1713" w:rsidP="004F6F45">
            <w:pPr>
              <w:rPr>
                <w:rFonts w:cs="Arial"/>
                <w:bCs/>
                <w:sz w:val="16"/>
                <w:szCs w:val="16"/>
                <w:lang w:val="en-US"/>
              </w:rPr>
            </w:pPr>
          </w:p>
        </w:tc>
        <w:tc>
          <w:tcPr>
            <w:tcW w:w="360" w:type="dxa"/>
            <w:shd w:val="clear" w:color="auto" w:fill="auto"/>
          </w:tcPr>
          <w:p w14:paraId="6364B6AE" w14:textId="77777777" w:rsidR="000F1713" w:rsidRPr="00930183" w:rsidRDefault="000F1713" w:rsidP="004F6F45">
            <w:pPr>
              <w:rPr>
                <w:rFonts w:cs="Arial"/>
                <w:bCs/>
                <w:sz w:val="16"/>
                <w:szCs w:val="16"/>
                <w:lang w:val="en-US"/>
              </w:rPr>
            </w:pPr>
          </w:p>
        </w:tc>
        <w:tc>
          <w:tcPr>
            <w:tcW w:w="450" w:type="dxa"/>
            <w:shd w:val="clear" w:color="auto" w:fill="auto"/>
          </w:tcPr>
          <w:p w14:paraId="29C1202E" w14:textId="77777777" w:rsidR="000F1713" w:rsidRPr="00930183" w:rsidRDefault="000F1713" w:rsidP="004F6F45">
            <w:pPr>
              <w:rPr>
                <w:rFonts w:cs="Arial"/>
                <w:bCs/>
                <w:sz w:val="16"/>
                <w:szCs w:val="16"/>
                <w:lang w:val="en-US"/>
              </w:rPr>
            </w:pPr>
          </w:p>
        </w:tc>
        <w:tc>
          <w:tcPr>
            <w:tcW w:w="360" w:type="dxa"/>
            <w:shd w:val="clear" w:color="auto" w:fill="auto"/>
          </w:tcPr>
          <w:p w14:paraId="70FC5EEC" w14:textId="77777777" w:rsidR="000F1713" w:rsidRPr="00930183" w:rsidRDefault="000F1713" w:rsidP="004F6F45">
            <w:pPr>
              <w:rPr>
                <w:rFonts w:cs="Arial"/>
                <w:bCs/>
                <w:sz w:val="16"/>
                <w:szCs w:val="16"/>
                <w:lang w:val="en-US"/>
              </w:rPr>
            </w:pPr>
          </w:p>
        </w:tc>
        <w:tc>
          <w:tcPr>
            <w:tcW w:w="360" w:type="dxa"/>
            <w:shd w:val="clear" w:color="auto" w:fill="auto"/>
          </w:tcPr>
          <w:p w14:paraId="1CD27840" w14:textId="77777777" w:rsidR="000F1713" w:rsidRPr="00930183" w:rsidRDefault="000F1713" w:rsidP="004F6F45">
            <w:pPr>
              <w:rPr>
                <w:rFonts w:cs="Arial"/>
                <w:bCs/>
                <w:sz w:val="16"/>
                <w:szCs w:val="16"/>
                <w:lang w:val="en-US"/>
              </w:rPr>
            </w:pPr>
          </w:p>
        </w:tc>
        <w:tc>
          <w:tcPr>
            <w:tcW w:w="360" w:type="dxa"/>
            <w:shd w:val="clear" w:color="auto" w:fill="B2A1C7" w:themeFill="accent4" w:themeFillTint="99"/>
          </w:tcPr>
          <w:p w14:paraId="515BF41C" w14:textId="77777777" w:rsidR="000F1713" w:rsidRPr="00930183" w:rsidRDefault="000F1713" w:rsidP="004F6F45">
            <w:pPr>
              <w:rPr>
                <w:rFonts w:cs="Arial"/>
                <w:bCs/>
                <w:sz w:val="16"/>
                <w:szCs w:val="16"/>
                <w:lang w:val="en-US"/>
              </w:rPr>
            </w:pPr>
          </w:p>
        </w:tc>
        <w:tc>
          <w:tcPr>
            <w:tcW w:w="540" w:type="dxa"/>
            <w:shd w:val="clear" w:color="auto" w:fill="B2A1C7" w:themeFill="accent4" w:themeFillTint="99"/>
          </w:tcPr>
          <w:p w14:paraId="4FB0AD3D" w14:textId="77777777" w:rsidR="000F1713" w:rsidRPr="00930183" w:rsidRDefault="000F1713" w:rsidP="004F6F45">
            <w:pPr>
              <w:rPr>
                <w:rFonts w:cs="Arial"/>
                <w:bCs/>
                <w:sz w:val="16"/>
                <w:szCs w:val="16"/>
                <w:lang w:val="en-US"/>
              </w:rPr>
            </w:pPr>
          </w:p>
        </w:tc>
      </w:tr>
      <w:tr w:rsidR="000F1713" w:rsidRPr="00930183" w14:paraId="6BD790B1" w14:textId="77777777" w:rsidTr="004F6F45">
        <w:trPr>
          <w:trHeight w:val="295"/>
        </w:trPr>
        <w:tc>
          <w:tcPr>
            <w:tcW w:w="2333" w:type="dxa"/>
            <w:vMerge/>
            <w:shd w:val="clear" w:color="auto" w:fill="FFFFFF" w:themeFill="background1"/>
            <w:vAlign w:val="center"/>
          </w:tcPr>
          <w:p w14:paraId="4A90A846" w14:textId="77777777" w:rsidR="000F1713" w:rsidRPr="00930183" w:rsidRDefault="000F1713" w:rsidP="004F6F45">
            <w:pPr>
              <w:rPr>
                <w:rFonts w:cs="Arial"/>
                <w:iCs/>
                <w:sz w:val="16"/>
                <w:szCs w:val="16"/>
                <w:lang w:val="en-US"/>
              </w:rPr>
            </w:pPr>
          </w:p>
        </w:tc>
        <w:tc>
          <w:tcPr>
            <w:tcW w:w="4412" w:type="dxa"/>
            <w:shd w:val="clear" w:color="auto" w:fill="FFFFFF" w:themeFill="background1"/>
            <w:vAlign w:val="center"/>
          </w:tcPr>
          <w:p w14:paraId="2A946C28" w14:textId="77777777" w:rsidR="000F1713" w:rsidRPr="00930183" w:rsidRDefault="000F1713">
            <w:pPr>
              <w:pStyle w:val="ListParagraph"/>
              <w:numPr>
                <w:ilvl w:val="0"/>
                <w:numId w:val="10"/>
              </w:numPr>
              <w:ind w:left="265" w:hanging="180"/>
              <w:contextualSpacing w:val="0"/>
              <w:rPr>
                <w:rFonts w:ascii="Arial" w:hAnsi="Arial" w:cs="Arial"/>
                <w:bCs/>
                <w:sz w:val="16"/>
                <w:szCs w:val="16"/>
                <w:lang w:val="en-US"/>
              </w:rPr>
            </w:pPr>
            <w:r w:rsidRPr="00930183">
              <w:rPr>
                <w:rFonts w:ascii="Arial" w:hAnsi="Arial" w:cs="Arial"/>
                <w:bCs/>
                <w:sz w:val="16"/>
                <w:szCs w:val="16"/>
                <w:lang w:val="en-US"/>
              </w:rPr>
              <w:t>Terms of reference to be shared with GCF, training material and tools.</w:t>
            </w:r>
          </w:p>
        </w:tc>
        <w:tc>
          <w:tcPr>
            <w:tcW w:w="360" w:type="dxa"/>
            <w:shd w:val="clear" w:color="auto" w:fill="BFBFBF" w:themeFill="background1" w:themeFillShade="BF"/>
          </w:tcPr>
          <w:p w14:paraId="1B06157F" w14:textId="77777777" w:rsidR="000F1713" w:rsidRPr="00930183" w:rsidRDefault="000F1713" w:rsidP="004F6F45">
            <w:pPr>
              <w:rPr>
                <w:rFonts w:cs="Arial"/>
                <w:bCs/>
                <w:sz w:val="16"/>
                <w:szCs w:val="16"/>
                <w:lang w:val="en-US"/>
              </w:rPr>
            </w:pPr>
          </w:p>
        </w:tc>
        <w:tc>
          <w:tcPr>
            <w:tcW w:w="540" w:type="dxa"/>
            <w:shd w:val="clear" w:color="auto" w:fill="auto"/>
          </w:tcPr>
          <w:p w14:paraId="5373703E" w14:textId="77777777" w:rsidR="000F1713" w:rsidRPr="00930183" w:rsidRDefault="000F1713" w:rsidP="004F6F45">
            <w:pPr>
              <w:rPr>
                <w:rFonts w:cs="Arial"/>
                <w:bCs/>
                <w:sz w:val="16"/>
                <w:szCs w:val="16"/>
                <w:lang w:val="en-US"/>
              </w:rPr>
            </w:pPr>
          </w:p>
        </w:tc>
        <w:tc>
          <w:tcPr>
            <w:tcW w:w="360" w:type="dxa"/>
            <w:shd w:val="clear" w:color="auto" w:fill="auto"/>
          </w:tcPr>
          <w:p w14:paraId="0EA5E2D4" w14:textId="77777777" w:rsidR="000F1713" w:rsidRPr="00930183" w:rsidRDefault="000F1713" w:rsidP="004F6F45">
            <w:pPr>
              <w:rPr>
                <w:rFonts w:cs="Arial"/>
                <w:bCs/>
                <w:sz w:val="16"/>
                <w:szCs w:val="16"/>
                <w:lang w:val="en-US"/>
              </w:rPr>
            </w:pPr>
          </w:p>
        </w:tc>
        <w:tc>
          <w:tcPr>
            <w:tcW w:w="360" w:type="dxa"/>
            <w:shd w:val="clear" w:color="auto" w:fill="auto"/>
          </w:tcPr>
          <w:p w14:paraId="0CFB8C80" w14:textId="77777777" w:rsidR="000F1713" w:rsidRPr="00930183" w:rsidRDefault="000F1713" w:rsidP="004F6F45">
            <w:pPr>
              <w:rPr>
                <w:rFonts w:cs="Arial"/>
                <w:bCs/>
                <w:sz w:val="16"/>
                <w:szCs w:val="16"/>
                <w:lang w:val="en-US"/>
              </w:rPr>
            </w:pPr>
          </w:p>
        </w:tc>
        <w:tc>
          <w:tcPr>
            <w:tcW w:w="360" w:type="dxa"/>
            <w:shd w:val="clear" w:color="auto" w:fill="auto"/>
          </w:tcPr>
          <w:p w14:paraId="2949C7CB" w14:textId="77777777" w:rsidR="000F1713" w:rsidRPr="00930183" w:rsidRDefault="000F1713" w:rsidP="004F6F45">
            <w:pPr>
              <w:rPr>
                <w:rFonts w:cs="Arial"/>
                <w:bCs/>
                <w:sz w:val="16"/>
                <w:szCs w:val="16"/>
                <w:lang w:val="en-US"/>
              </w:rPr>
            </w:pPr>
          </w:p>
        </w:tc>
        <w:tc>
          <w:tcPr>
            <w:tcW w:w="450" w:type="dxa"/>
            <w:shd w:val="clear" w:color="auto" w:fill="auto"/>
          </w:tcPr>
          <w:p w14:paraId="0E82808E" w14:textId="77777777" w:rsidR="000F1713" w:rsidRPr="00930183" w:rsidRDefault="000F1713" w:rsidP="004F6F45">
            <w:pPr>
              <w:rPr>
                <w:rFonts w:cs="Arial"/>
                <w:bCs/>
                <w:sz w:val="16"/>
                <w:szCs w:val="16"/>
                <w:lang w:val="en-US"/>
              </w:rPr>
            </w:pPr>
          </w:p>
        </w:tc>
        <w:tc>
          <w:tcPr>
            <w:tcW w:w="360" w:type="dxa"/>
            <w:shd w:val="clear" w:color="auto" w:fill="auto"/>
          </w:tcPr>
          <w:p w14:paraId="3F8A77D7" w14:textId="77777777" w:rsidR="000F1713" w:rsidRPr="00930183" w:rsidRDefault="000F1713" w:rsidP="004F6F45">
            <w:pPr>
              <w:rPr>
                <w:rFonts w:cs="Arial"/>
                <w:bCs/>
                <w:sz w:val="16"/>
                <w:szCs w:val="16"/>
                <w:lang w:val="en-US"/>
              </w:rPr>
            </w:pPr>
          </w:p>
        </w:tc>
        <w:tc>
          <w:tcPr>
            <w:tcW w:w="450" w:type="dxa"/>
            <w:shd w:val="clear" w:color="auto" w:fill="auto"/>
          </w:tcPr>
          <w:p w14:paraId="3E244C0C"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11863324" w14:textId="77777777" w:rsidR="000F1713" w:rsidRPr="00930183" w:rsidRDefault="000F1713" w:rsidP="004F6F45">
            <w:pPr>
              <w:rPr>
                <w:rFonts w:cs="Arial"/>
                <w:bCs/>
                <w:sz w:val="16"/>
                <w:szCs w:val="16"/>
                <w:lang w:val="en-US"/>
              </w:rPr>
            </w:pPr>
          </w:p>
        </w:tc>
        <w:tc>
          <w:tcPr>
            <w:tcW w:w="450" w:type="dxa"/>
            <w:shd w:val="clear" w:color="auto" w:fill="FFFFFF" w:themeFill="background1"/>
          </w:tcPr>
          <w:p w14:paraId="6464AA31"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04E209E6" w14:textId="77777777" w:rsidR="000F1713" w:rsidRPr="00930183" w:rsidRDefault="000F1713" w:rsidP="004F6F45">
            <w:pPr>
              <w:rPr>
                <w:rFonts w:cs="Arial"/>
                <w:bCs/>
                <w:sz w:val="16"/>
                <w:szCs w:val="16"/>
                <w:lang w:val="en-US"/>
              </w:rPr>
            </w:pPr>
          </w:p>
        </w:tc>
        <w:tc>
          <w:tcPr>
            <w:tcW w:w="360" w:type="dxa"/>
            <w:shd w:val="clear" w:color="auto" w:fill="FFFFFF" w:themeFill="background1"/>
          </w:tcPr>
          <w:p w14:paraId="6EA265D6" w14:textId="77777777" w:rsidR="000F1713" w:rsidRPr="00930183" w:rsidRDefault="000F1713" w:rsidP="004F6F45">
            <w:pPr>
              <w:rPr>
                <w:rFonts w:cs="Arial"/>
                <w:bCs/>
                <w:sz w:val="16"/>
                <w:szCs w:val="16"/>
                <w:lang w:val="en-US"/>
              </w:rPr>
            </w:pPr>
          </w:p>
        </w:tc>
        <w:tc>
          <w:tcPr>
            <w:tcW w:w="450" w:type="dxa"/>
            <w:shd w:val="clear" w:color="auto" w:fill="auto"/>
          </w:tcPr>
          <w:p w14:paraId="6729C62A" w14:textId="77777777" w:rsidR="000F1713" w:rsidRPr="00930183" w:rsidRDefault="000F1713" w:rsidP="004F6F45">
            <w:pPr>
              <w:rPr>
                <w:rFonts w:cs="Arial"/>
                <w:bCs/>
                <w:sz w:val="16"/>
                <w:szCs w:val="16"/>
                <w:lang w:val="en-US"/>
              </w:rPr>
            </w:pPr>
          </w:p>
        </w:tc>
        <w:tc>
          <w:tcPr>
            <w:tcW w:w="360" w:type="dxa"/>
            <w:shd w:val="clear" w:color="auto" w:fill="auto"/>
          </w:tcPr>
          <w:p w14:paraId="48A42A2D" w14:textId="77777777" w:rsidR="000F1713" w:rsidRPr="00930183" w:rsidRDefault="000F1713" w:rsidP="004F6F45">
            <w:pPr>
              <w:rPr>
                <w:rFonts w:cs="Arial"/>
                <w:bCs/>
                <w:sz w:val="16"/>
                <w:szCs w:val="16"/>
                <w:lang w:val="en-US"/>
              </w:rPr>
            </w:pPr>
          </w:p>
        </w:tc>
        <w:tc>
          <w:tcPr>
            <w:tcW w:w="360" w:type="dxa"/>
            <w:shd w:val="clear" w:color="auto" w:fill="auto"/>
          </w:tcPr>
          <w:p w14:paraId="5CF2CFEC" w14:textId="77777777" w:rsidR="000F1713" w:rsidRPr="00930183" w:rsidRDefault="000F1713" w:rsidP="004F6F45">
            <w:pPr>
              <w:rPr>
                <w:rFonts w:cs="Arial"/>
                <w:bCs/>
                <w:sz w:val="16"/>
                <w:szCs w:val="16"/>
                <w:lang w:val="en-US"/>
              </w:rPr>
            </w:pPr>
          </w:p>
        </w:tc>
        <w:tc>
          <w:tcPr>
            <w:tcW w:w="450" w:type="dxa"/>
            <w:shd w:val="clear" w:color="auto" w:fill="auto"/>
          </w:tcPr>
          <w:p w14:paraId="6A1F66D3" w14:textId="77777777" w:rsidR="000F1713" w:rsidRPr="00930183" w:rsidRDefault="000F1713" w:rsidP="004F6F45">
            <w:pPr>
              <w:rPr>
                <w:rFonts w:cs="Arial"/>
                <w:bCs/>
                <w:sz w:val="16"/>
                <w:szCs w:val="16"/>
                <w:lang w:val="en-US"/>
              </w:rPr>
            </w:pPr>
          </w:p>
        </w:tc>
        <w:tc>
          <w:tcPr>
            <w:tcW w:w="360" w:type="dxa"/>
            <w:shd w:val="clear" w:color="auto" w:fill="auto"/>
          </w:tcPr>
          <w:p w14:paraId="51B8A18A" w14:textId="77777777" w:rsidR="000F1713" w:rsidRPr="00930183" w:rsidRDefault="000F1713" w:rsidP="004F6F45">
            <w:pPr>
              <w:rPr>
                <w:rFonts w:cs="Arial"/>
                <w:bCs/>
                <w:sz w:val="16"/>
                <w:szCs w:val="16"/>
                <w:lang w:val="en-US"/>
              </w:rPr>
            </w:pPr>
          </w:p>
        </w:tc>
        <w:tc>
          <w:tcPr>
            <w:tcW w:w="450" w:type="dxa"/>
            <w:shd w:val="clear" w:color="auto" w:fill="auto"/>
          </w:tcPr>
          <w:p w14:paraId="331A12C2" w14:textId="77777777" w:rsidR="000F1713" w:rsidRPr="00930183" w:rsidRDefault="000F1713" w:rsidP="004F6F45">
            <w:pPr>
              <w:rPr>
                <w:rFonts w:cs="Arial"/>
                <w:bCs/>
                <w:sz w:val="16"/>
                <w:szCs w:val="16"/>
                <w:lang w:val="en-US"/>
              </w:rPr>
            </w:pPr>
          </w:p>
        </w:tc>
        <w:tc>
          <w:tcPr>
            <w:tcW w:w="360" w:type="dxa"/>
            <w:shd w:val="clear" w:color="auto" w:fill="auto"/>
          </w:tcPr>
          <w:p w14:paraId="0A4E7E56" w14:textId="77777777" w:rsidR="000F1713" w:rsidRPr="00930183" w:rsidRDefault="000F1713" w:rsidP="004F6F45">
            <w:pPr>
              <w:rPr>
                <w:rFonts w:cs="Arial"/>
                <w:bCs/>
                <w:sz w:val="16"/>
                <w:szCs w:val="16"/>
                <w:lang w:val="en-US"/>
              </w:rPr>
            </w:pPr>
          </w:p>
        </w:tc>
        <w:tc>
          <w:tcPr>
            <w:tcW w:w="360" w:type="dxa"/>
            <w:shd w:val="clear" w:color="auto" w:fill="auto"/>
          </w:tcPr>
          <w:p w14:paraId="00516544" w14:textId="77777777" w:rsidR="000F1713" w:rsidRPr="00930183" w:rsidRDefault="000F1713" w:rsidP="004F6F45">
            <w:pPr>
              <w:rPr>
                <w:rFonts w:cs="Arial"/>
                <w:bCs/>
                <w:sz w:val="16"/>
                <w:szCs w:val="16"/>
                <w:lang w:val="en-US"/>
              </w:rPr>
            </w:pPr>
          </w:p>
        </w:tc>
        <w:tc>
          <w:tcPr>
            <w:tcW w:w="360" w:type="dxa"/>
            <w:shd w:val="clear" w:color="auto" w:fill="B2A1C7" w:themeFill="accent4" w:themeFillTint="99"/>
          </w:tcPr>
          <w:p w14:paraId="4DA681C6" w14:textId="77777777" w:rsidR="000F1713" w:rsidRPr="00930183" w:rsidRDefault="000F1713" w:rsidP="004F6F45">
            <w:pPr>
              <w:rPr>
                <w:rFonts w:cs="Arial"/>
                <w:bCs/>
                <w:sz w:val="16"/>
                <w:szCs w:val="16"/>
                <w:lang w:val="en-US"/>
              </w:rPr>
            </w:pPr>
          </w:p>
        </w:tc>
        <w:tc>
          <w:tcPr>
            <w:tcW w:w="540" w:type="dxa"/>
            <w:shd w:val="clear" w:color="auto" w:fill="auto"/>
          </w:tcPr>
          <w:p w14:paraId="07CD58E2" w14:textId="77777777" w:rsidR="000F1713" w:rsidRPr="00930183" w:rsidRDefault="000F1713" w:rsidP="004F6F45">
            <w:pPr>
              <w:rPr>
                <w:rFonts w:cs="Arial"/>
                <w:bCs/>
                <w:sz w:val="16"/>
                <w:szCs w:val="16"/>
                <w:lang w:val="en-US"/>
              </w:rPr>
            </w:pPr>
          </w:p>
        </w:tc>
      </w:tr>
    </w:tbl>
    <w:tbl>
      <w:tblPr>
        <w:tblStyle w:val="TableGrid"/>
        <w:tblW w:w="0" w:type="auto"/>
        <w:tblLook w:val="04A0" w:firstRow="1" w:lastRow="0" w:firstColumn="1" w:lastColumn="0" w:noHBand="0" w:noVBand="1"/>
      </w:tblPr>
      <w:tblGrid>
        <w:gridCol w:w="1342"/>
        <w:gridCol w:w="9676"/>
      </w:tblGrid>
      <w:tr w:rsidR="000F1713" w:rsidRPr="00930183" w14:paraId="574A9139" w14:textId="77777777" w:rsidTr="004F6F45">
        <w:trPr>
          <w:trHeight w:val="287"/>
        </w:trPr>
        <w:tc>
          <w:tcPr>
            <w:tcW w:w="1342" w:type="dxa"/>
            <w:shd w:val="clear" w:color="auto" w:fill="BFBFBF" w:themeFill="background1" w:themeFillShade="BF"/>
          </w:tcPr>
          <w:p w14:paraId="74C62755" w14:textId="77777777" w:rsidR="000F1713" w:rsidRPr="00930183" w:rsidRDefault="000F1713" w:rsidP="004F6F45">
            <w:pPr>
              <w:spacing w:line="276" w:lineRule="auto"/>
              <w:rPr>
                <w:rFonts w:cs="Arial"/>
                <w:b/>
                <w:color w:val="24634F"/>
                <w:sz w:val="22"/>
                <w:lang w:val="en-US"/>
              </w:rPr>
            </w:pPr>
            <w:bookmarkStart w:id="2" w:name="_Hlk90927941"/>
          </w:p>
        </w:tc>
        <w:tc>
          <w:tcPr>
            <w:tcW w:w="9676" w:type="dxa"/>
          </w:tcPr>
          <w:p w14:paraId="70DFDDBD" w14:textId="77777777" w:rsidR="000F1713" w:rsidRPr="00930183" w:rsidRDefault="000F1713" w:rsidP="004F6F45">
            <w:pPr>
              <w:spacing w:line="276" w:lineRule="auto"/>
              <w:rPr>
                <w:rFonts w:cs="Arial"/>
                <w:bCs/>
                <w:sz w:val="18"/>
                <w:szCs w:val="18"/>
                <w:lang w:val="en-US"/>
              </w:rPr>
            </w:pPr>
            <w:r w:rsidRPr="00930183">
              <w:rPr>
                <w:rFonts w:cs="Arial"/>
                <w:bCs/>
                <w:sz w:val="18"/>
                <w:szCs w:val="18"/>
                <w:lang w:val="en-US"/>
              </w:rPr>
              <w:t>Period from the grant effectiveness date until the contract was awarded to the PEE</w:t>
            </w:r>
          </w:p>
        </w:tc>
      </w:tr>
      <w:tr w:rsidR="000F1713" w:rsidRPr="00930183" w14:paraId="417FDC04" w14:textId="77777777" w:rsidTr="004F6F45">
        <w:trPr>
          <w:trHeight w:val="304"/>
        </w:trPr>
        <w:tc>
          <w:tcPr>
            <w:tcW w:w="1342" w:type="dxa"/>
            <w:shd w:val="clear" w:color="auto" w:fill="E36C0A" w:themeFill="accent6" w:themeFillShade="BF"/>
          </w:tcPr>
          <w:p w14:paraId="62B21165" w14:textId="77777777" w:rsidR="000F1713" w:rsidRPr="00930183" w:rsidRDefault="000F1713" w:rsidP="004F6F45">
            <w:pPr>
              <w:spacing w:line="276" w:lineRule="auto"/>
              <w:rPr>
                <w:rFonts w:cs="Arial"/>
                <w:b/>
                <w:color w:val="24634F"/>
                <w:sz w:val="22"/>
                <w:lang w:val="en-US"/>
              </w:rPr>
            </w:pPr>
          </w:p>
        </w:tc>
        <w:tc>
          <w:tcPr>
            <w:tcW w:w="9676" w:type="dxa"/>
          </w:tcPr>
          <w:p w14:paraId="645239CA" w14:textId="77777777" w:rsidR="000F1713" w:rsidRPr="00930183" w:rsidRDefault="000F1713" w:rsidP="004F6F45">
            <w:pPr>
              <w:spacing w:line="276" w:lineRule="auto"/>
              <w:rPr>
                <w:rFonts w:cs="Arial"/>
                <w:bCs/>
                <w:sz w:val="18"/>
                <w:szCs w:val="18"/>
                <w:lang w:val="en-US"/>
              </w:rPr>
            </w:pPr>
            <w:r w:rsidRPr="00930183">
              <w:rPr>
                <w:rFonts w:cs="Arial"/>
                <w:bCs/>
                <w:sz w:val="18"/>
                <w:szCs w:val="18"/>
                <w:lang w:val="en-US"/>
              </w:rPr>
              <w:t>Actual Implementation</w:t>
            </w:r>
          </w:p>
        </w:tc>
      </w:tr>
      <w:tr w:rsidR="000F1713" w:rsidRPr="00930183" w14:paraId="69747DCD" w14:textId="77777777" w:rsidTr="004F6F45">
        <w:trPr>
          <w:trHeight w:val="287"/>
        </w:trPr>
        <w:tc>
          <w:tcPr>
            <w:tcW w:w="1342" w:type="dxa"/>
            <w:shd w:val="clear" w:color="auto" w:fill="B2A1C7" w:themeFill="accent4" w:themeFillTint="99"/>
          </w:tcPr>
          <w:p w14:paraId="612852ED" w14:textId="77777777" w:rsidR="000F1713" w:rsidRPr="00930183" w:rsidRDefault="000F1713" w:rsidP="004F6F45">
            <w:pPr>
              <w:spacing w:line="276" w:lineRule="auto"/>
              <w:rPr>
                <w:rFonts w:cs="Arial"/>
                <w:b/>
                <w:color w:val="24634F"/>
                <w:sz w:val="22"/>
                <w:lang w:val="en-US"/>
              </w:rPr>
            </w:pPr>
          </w:p>
        </w:tc>
        <w:tc>
          <w:tcPr>
            <w:tcW w:w="9676" w:type="dxa"/>
          </w:tcPr>
          <w:p w14:paraId="63024741" w14:textId="77777777" w:rsidR="000F1713" w:rsidRPr="00930183" w:rsidRDefault="000F1713" w:rsidP="004F6F45">
            <w:pPr>
              <w:spacing w:line="276" w:lineRule="auto"/>
              <w:rPr>
                <w:rFonts w:cs="Arial"/>
                <w:bCs/>
                <w:sz w:val="18"/>
                <w:szCs w:val="18"/>
                <w:lang w:val="en-US"/>
              </w:rPr>
            </w:pPr>
            <w:r w:rsidRPr="00930183">
              <w:rPr>
                <w:rFonts w:cs="Arial"/>
                <w:bCs/>
                <w:sz w:val="18"/>
                <w:szCs w:val="18"/>
                <w:lang w:val="en-US"/>
              </w:rPr>
              <w:t>Completed deliverables</w:t>
            </w:r>
          </w:p>
        </w:tc>
      </w:tr>
      <w:bookmarkEnd w:id="2"/>
    </w:tbl>
    <w:p w14:paraId="614F73AD" w14:textId="77777777" w:rsidR="000F1713" w:rsidRDefault="000F1713" w:rsidP="004957F0">
      <w:pPr>
        <w:spacing w:after="200" w:line="276" w:lineRule="auto"/>
        <w:rPr>
          <w:rFonts w:cs="Arial"/>
          <w:b/>
          <w:color w:val="24634F"/>
          <w:sz w:val="22"/>
        </w:rPr>
      </w:pPr>
    </w:p>
    <w:p w14:paraId="18702D84" w14:textId="77777777" w:rsidR="000F1713" w:rsidRDefault="000F1713" w:rsidP="004957F0">
      <w:pPr>
        <w:spacing w:after="200" w:line="276" w:lineRule="auto"/>
        <w:rPr>
          <w:rFonts w:cs="Arial"/>
          <w:b/>
          <w:color w:val="24634F"/>
          <w:sz w:val="22"/>
        </w:rPr>
      </w:pPr>
    </w:p>
    <w:p w14:paraId="0B4D3026" w14:textId="40159E8C" w:rsidR="004957F0" w:rsidRPr="00550954" w:rsidRDefault="004957F0" w:rsidP="004957F0">
      <w:pPr>
        <w:spacing w:after="200" w:line="276" w:lineRule="auto"/>
        <w:rPr>
          <w:rFonts w:cs="Arial"/>
          <w:b/>
          <w:color w:val="24634F"/>
          <w:sz w:val="22"/>
        </w:rPr>
      </w:pPr>
      <w:r w:rsidRPr="00550954">
        <w:rPr>
          <w:rFonts w:cs="Arial"/>
          <w:b/>
          <w:color w:val="24634F"/>
          <w:sz w:val="22"/>
        </w:rPr>
        <w:br w:type="page"/>
      </w:r>
    </w:p>
    <w:tbl>
      <w:tblPr>
        <w:tblW w:w="5000" w:type="pct"/>
        <w:tblLayout w:type="fixed"/>
        <w:tblCellMar>
          <w:left w:w="10" w:type="dxa"/>
          <w:right w:w="10" w:type="dxa"/>
        </w:tblCellMar>
        <w:tblLook w:val="0000" w:firstRow="0" w:lastRow="0" w:firstColumn="0" w:lastColumn="0" w:noHBand="0" w:noVBand="0"/>
      </w:tblPr>
      <w:tblGrid>
        <w:gridCol w:w="15388"/>
      </w:tblGrid>
      <w:tr w:rsidR="004957F0" w:rsidRPr="00550954" w14:paraId="6BC7CD48" w14:textId="77777777" w:rsidTr="00573436">
        <w:trPr>
          <w:trHeight w:val="95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2B3CDE46" w14:textId="77777777" w:rsidR="004957F0" w:rsidRPr="00550954" w:rsidRDefault="004957F0" w:rsidP="004C03C1">
            <w:pPr>
              <w:ind w:right="-28"/>
              <w:rPr>
                <w:rFonts w:cs="Arial"/>
                <w:b/>
                <w:bCs/>
                <w:color w:val="FFFFFF"/>
                <w:sz w:val="22"/>
                <w:szCs w:val="22"/>
                <w:lang w:eastAsia="en-GB"/>
              </w:rPr>
            </w:pPr>
            <w:r w:rsidRPr="00550954">
              <w:rPr>
                <w:rFonts w:cs="Arial"/>
                <w:b/>
                <w:bCs/>
                <w:color w:val="FFFFFF"/>
                <w:sz w:val="22"/>
                <w:szCs w:val="22"/>
                <w:lang w:eastAsia="en-GB"/>
              </w:rPr>
              <w:lastRenderedPageBreak/>
              <w:t xml:space="preserve">SECTION 4: </w:t>
            </w:r>
            <w:r w:rsidR="002642A9" w:rsidRPr="00550954">
              <w:rPr>
                <w:rFonts w:cs="Arial"/>
                <w:b/>
                <w:bCs/>
                <w:color w:val="FFFFFF"/>
                <w:sz w:val="22"/>
                <w:szCs w:val="22"/>
                <w:lang w:eastAsia="en-GB"/>
              </w:rPr>
              <w:t xml:space="preserve"> EXPENDITURE</w:t>
            </w:r>
            <w:r w:rsidRPr="00550954">
              <w:rPr>
                <w:rFonts w:cs="Arial"/>
                <w:b/>
                <w:bCs/>
                <w:color w:val="FFFFFF"/>
                <w:sz w:val="22"/>
                <w:szCs w:val="22"/>
                <w:lang w:eastAsia="en-GB"/>
              </w:rPr>
              <w:t xml:space="preserve"> REPORTING</w:t>
            </w:r>
          </w:p>
          <w:p w14:paraId="3CBE6665" w14:textId="77777777" w:rsidR="004957F0" w:rsidRDefault="004957F0" w:rsidP="004C03C1">
            <w:pPr>
              <w:ind w:right="-28"/>
              <w:rPr>
                <w:rFonts w:cs="Arial"/>
                <w:color w:val="FFFFFF" w:themeColor="background1"/>
                <w:sz w:val="18"/>
                <w:szCs w:val="18"/>
              </w:rPr>
            </w:pPr>
            <w:r w:rsidRPr="00550954">
              <w:rPr>
                <w:rFonts w:cs="Arial"/>
                <w:color w:val="FFFFFF" w:themeColor="background1"/>
                <w:sz w:val="18"/>
                <w:szCs w:val="18"/>
              </w:rPr>
              <w:t xml:space="preserve">This section </w:t>
            </w:r>
            <w:r w:rsidR="0023625C" w:rsidRPr="00550954">
              <w:rPr>
                <w:rFonts w:cs="Arial"/>
                <w:color w:val="FFFFFF" w:themeColor="background1"/>
                <w:sz w:val="18"/>
                <w:szCs w:val="18"/>
              </w:rPr>
              <w:t>requir</w:t>
            </w:r>
            <w:r w:rsidRPr="00550954">
              <w:rPr>
                <w:rFonts w:cs="Arial"/>
                <w:color w:val="FFFFFF" w:themeColor="background1"/>
                <w:sz w:val="18"/>
                <w:szCs w:val="18"/>
              </w:rPr>
              <w:t xml:space="preserve">es </w:t>
            </w:r>
            <w:r w:rsidR="0023625C" w:rsidRPr="00550954">
              <w:rPr>
                <w:rFonts w:cs="Arial"/>
                <w:color w:val="FFFFFF" w:themeColor="background1"/>
                <w:sz w:val="18"/>
                <w:szCs w:val="18"/>
              </w:rPr>
              <w:t>reporting of the expenditure of total approved amount</w:t>
            </w:r>
            <w:r w:rsidRPr="00550954">
              <w:rPr>
                <w:rFonts w:cs="Arial"/>
                <w:color w:val="FFFFFF" w:themeColor="background1"/>
                <w:sz w:val="18"/>
                <w:szCs w:val="18"/>
              </w:rPr>
              <w:t xml:space="preserve"> </w:t>
            </w:r>
            <w:r w:rsidR="0023625C" w:rsidRPr="00550954">
              <w:rPr>
                <w:rFonts w:cs="Arial"/>
                <w:color w:val="FFFFFF" w:themeColor="background1"/>
                <w:sz w:val="18"/>
                <w:szCs w:val="18"/>
              </w:rPr>
              <w:t>of gran</w:t>
            </w:r>
            <w:r w:rsidRPr="00550954">
              <w:rPr>
                <w:rFonts w:cs="Arial"/>
                <w:color w:val="FFFFFF" w:themeColor="background1"/>
                <w:sz w:val="18"/>
                <w:szCs w:val="18"/>
              </w:rPr>
              <w:t>t.</w:t>
            </w:r>
          </w:p>
          <w:p w14:paraId="5927ED4F" w14:textId="52DC5518" w:rsidR="00573436" w:rsidRPr="00550954" w:rsidRDefault="00573436" w:rsidP="004C03C1">
            <w:pPr>
              <w:ind w:right="-28"/>
              <w:rPr>
                <w:rFonts w:cs="Arial"/>
                <w:b/>
                <w:bCs/>
                <w:color w:val="FFFFFF"/>
                <w:sz w:val="18"/>
                <w:szCs w:val="18"/>
                <w:lang w:eastAsia="en-GB"/>
              </w:rPr>
            </w:pPr>
            <w:r>
              <w:rPr>
                <w:rFonts w:cs="Arial"/>
                <w:color w:val="FFFFFF" w:themeColor="background1"/>
                <w:sz w:val="18"/>
                <w:szCs w:val="18"/>
              </w:rPr>
              <w:t>Double-click the table to edit the spreadsheet.</w:t>
            </w:r>
          </w:p>
        </w:tc>
      </w:tr>
    </w:tbl>
    <w:p w14:paraId="6B1B3E56" w14:textId="77777777" w:rsidR="0023625C" w:rsidRPr="00550954" w:rsidRDefault="0023625C" w:rsidP="00F14876">
      <w:pPr>
        <w:spacing w:line="276" w:lineRule="auto"/>
        <w:rPr>
          <w:rFonts w:cs="Arial"/>
          <w:sz w:val="22"/>
          <w:szCs w:val="22"/>
        </w:rPr>
      </w:pPr>
    </w:p>
    <w:p w14:paraId="691CE18F" w14:textId="77777777" w:rsidR="0082279E" w:rsidRDefault="00132EEC" w:rsidP="00F14876">
      <w:pPr>
        <w:spacing w:line="276" w:lineRule="auto"/>
        <w:rPr>
          <w:rFonts w:cs="Arial"/>
        </w:rPr>
      </w:pPr>
      <w:r>
        <w:rPr>
          <w:rFonts w:cs="Arial"/>
        </w:rPr>
        <w:t xml:space="preserve">See budget template here: </w:t>
      </w:r>
    </w:p>
    <w:p w14:paraId="47F513E8" w14:textId="5D502BCC" w:rsidR="0082279E" w:rsidRDefault="00000000" w:rsidP="00F14876">
      <w:pPr>
        <w:spacing w:line="276" w:lineRule="auto"/>
        <w:rPr>
          <w:rFonts w:cs="Arial"/>
        </w:rPr>
      </w:pPr>
      <w:hyperlink r:id="rId17" w:history="1">
        <w:r w:rsidR="00EF4384" w:rsidRPr="00F02214">
          <w:rPr>
            <w:rStyle w:val="Hyperlink"/>
            <w:rFonts w:cs="Arial"/>
          </w:rPr>
          <w:t>https://www.greenclimate.fund/sites/default/files/document/readiness-budget-and-expenditure-report-template_0.xlsx</w:t>
        </w:r>
      </w:hyperlink>
    </w:p>
    <w:p w14:paraId="40D9F74A" w14:textId="77777777" w:rsidR="00EF4384" w:rsidRPr="0082279E" w:rsidRDefault="00EF4384" w:rsidP="00F14876">
      <w:pPr>
        <w:spacing w:line="276" w:lineRule="auto"/>
        <w:rPr>
          <w:rFonts w:cs="Arial"/>
        </w:rPr>
      </w:pPr>
    </w:p>
    <w:tbl>
      <w:tblPr>
        <w:tblW w:w="5000" w:type="pct"/>
        <w:tblCellMar>
          <w:left w:w="10" w:type="dxa"/>
          <w:right w:w="10" w:type="dxa"/>
        </w:tblCellMar>
        <w:tblLook w:val="04A0" w:firstRow="1" w:lastRow="0" w:firstColumn="1" w:lastColumn="0" w:noHBand="0" w:noVBand="1"/>
      </w:tblPr>
      <w:tblGrid>
        <w:gridCol w:w="15388"/>
      </w:tblGrid>
      <w:tr w:rsidR="007D41CC" w:rsidRPr="00550954" w14:paraId="4021AEA6" w14:textId="77777777" w:rsidTr="00573436">
        <w:trPr>
          <w:trHeight w:val="95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hideMark/>
          </w:tcPr>
          <w:p w14:paraId="32334EAF" w14:textId="20D4F858" w:rsidR="00BD74A5" w:rsidRPr="00550954" w:rsidRDefault="009E3018">
            <w:pPr>
              <w:spacing w:line="276" w:lineRule="auto"/>
              <w:ind w:right="-28"/>
              <w:rPr>
                <w:rFonts w:cs="Arial"/>
                <w:b/>
                <w:bCs/>
                <w:color w:val="FFFFFF"/>
                <w:sz w:val="22"/>
                <w:szCs w:val="22"/>
                <w:lang w:eastAsia="en-GB"/>
              </w:rPr>
            </w:pPr>
            <w:r w:rsidRPr="00550954">
              <w:rPr>
                <w:rFonts w:cs="Arial"/>
                <w:sz w:val="22"/>
                <w:szCs w:val="22"/>
              </w:rPr>
              <w:br w:type="page"/>
            </w:r>
            <w:r w:rsidR="007D41CC" w:rsidRPr="00550954">
              <w:rPr>
                <w:rFonts w:cs="Arial"/>
                <w:b/>
                <w:bCs/>
                <w:color w:val="FFFFFF"/>
                <w:sz w:val="22"/>
                <w:szCs w:val="22"/>
                <w:lang w:eastAsia="en-GB"/>
              </w:rPr>
              <w:t xml:space="preserve">SECTION 5: PROCUREMENT </w:t>
            </w:r>
          </w:p>
          <w:p w14:paraId="20964F85" w14:textId="77777777" w:rsidR="00573436" w:rsidRDefault="00BD74A5" w:rsidP="008100EA">
            <w:pPr>
              <w:ind w:right="-28"/>
              <w:rPr>
                <w:rFonts w:cs="Arial"/>
                <w:color w:val="FFFFFF" w:themeColor="background1"/>
                <w:sz w:val="18"/>
                <w:szCs w:val="18"/>
              </w:rPr>
            </w:pPr>
            <w:r w:rsidRPr="00550954">
              <w:rPr>
                <w:rFonts w:cs="Arial"/>
                <w:color w:val="FFFFFF" w:themeColor="background1"/>
                <w:sz w:val="18"/>
                <w:szCs w:val="18"/>
              </w:rPr>
              <w:t>List the items procured for the project (including consultants), their costs, procedures used (direct procurement, open tender, other) and final disposition.</w:t>
            </w:r>
            <w:r w:rsidR="00573436">
              <w:rPr>
                <w:rFonts w:cs="Arial"/>
                <w:color w:val="FFFFFF" w:themeColor="background1"/>
                <w:sz w:val="18"/>
                <w:szCs w:val="18"/>
              </w:rPr>
              <w:t xml:space="preserve"> </w:t>
            </w:r>
          </w:p>
          <w:p w14:paraId="755E5CF9" w14:textId="69EC12B3" w:rsidR="007D41CC" w:rsidRPr="00550954" w:rsidRDefault="00573436" w:rsidP="008100EA">
            <w:pPr>
              <w:ind w:right="-28"/>
              <w:rPr>
                <w:rFonts w:cs="Arial"/>
                <w:b/>
                <w:bCs/>
                <w:color w:val="FFFFFF"/>
                <w:sz w:val="22"/>
                <w:szCs w:val="22"/>
                <w:lang w:eastAsia="en-GB"/>
              </w:rPr>
            </w:pPr>
            <w:r>
              <w:rPr>
                <w:rFonts w:cs="Arial"/>
                <w:color w:val="FFFFFF" w:themeColor="background1"/>
                <w:sz w:val="18"/>
                <w:szCs w:val="18"/>
              </w:rPr>
              <w:t>Double-click the table to edit the spreadsheet.</w:t>
            </w:r>
          </w:p>
        </w:tc>
      </w:tr>
    </w:tbl>
    <w:p w14:paraId="1A421904" w14:textId="3C2B2A6A" w:rsidR="002B512A" w:rsidRDefault="002B512A" w:rsidP="00C31D21">
      <w:pPr>
        <w:spacing w:after="200" w:line="276" w:lineRule="auto"/>
        <w:rPr>
          <w:rFonts w:cs="Arial"/>
        </w:rPr>
      </w:pPr>
    </w:p>
    <w:bookmarkStart w:id="3" w:name="_MON_1568537763"/>
    <w:bookmarkEnd w:id="3"/>
    <w:p w14:paraId="5F06E791" w14:textId="70C969ED" w:rsidR="00565BA4" w:rsidRDefault="00412258" w:rsidP="00C31D21">
      <w:pPr>
        <w:spacing w:after="200" w:line="276" w:lineRule="auto"/>
        <w:rPr>
          <w:rFonts w:cs="Arial"/>
        </w:rPr>
      </w:pPr>
      <w:r w:rsidRPr="00412258">
        <w:rPr>
          <w:rFonts w:asciiTheme="minorHAnsi" w:hAnsiTheme="minorHAnsi"/>
          <w:noProof/>
        </w:rPr>
        <w:object w:dxaOrig="12973" w:dyaOrig="2347" w14:anchorId="6AB9B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1.75pt;height:120.75pt;mso-width-percent:0;mso-height-percent:0;mso-width-percent:0;mso-height-percent:0" o:ole="">
            <v:imagedata r:id="rId18" o:title=""/>
          </v:shape>
          <o:OLEObject Type="Embed" ProgID="Excel.Sheet.12" ShapeID="_x0000_i1025" DrawAspect="Content" ObjectID="_1731426124" r:id="rId19"/>
        </w:object>
      </w:r>
    </w:p>
    <w:p w14:paraId="1839663A" w14:textId="77777777" w:rsidR="00FF4204" w:rsidRPr="00550954" w:rsidRDefault="00FF4204" w:rsidP="00C31D21">
      <w:pPr>
        <w:spacing w:after="200" w:line="276" w:lineRule="auto"/>
        <w:rPr>
          <w:rFonts w:cs="Arial"/>
        </w:rPr>
      </w:pPr>
    </w:p>
    <w:p w14:paraId="74C65CFB" w14:textId="77777777" w:rsidR="00F64B65" w:rsidRPr="00550954" w:rsidRDefault="00F64B65" w:rsidP="00C31D21">
      <w:pPr>
        <w:spacing w:after="200" w:line="276" w:lineRule="auto"/>
        <w:rPr>
          <w:rFonts w:cs="Arial"/>
        </w:rPr>
      </w:pPr>
    </w:p>
    <w:p w14:paraId="78EA01AA" w14:textId="77777777" w:rsidR="00F64B65" w:rsidRPr="00550954" w:rsidRDefault="00F64B65" w:rsidP="00C31D21">
      <w:pPr>
        <w:spacing w:after="200" w:line="276" w:lineRule="auto"/>
        <w:rPr>
          <w:rFonts w:cs="Arial"/>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836"/>
        <w:gridCol w:w="3544"/>
      </w:tblGrid>
      <w:tr w:rsidR="00F64B65" w:rsidRPr="00550954" w14:paraId="200C67F1" w14:textId="77777777" w:rsidTr="00550954">
        <w:trPr>
          <w:trHeight w:val="503"/>
          <w:jc w:val="center"/>
        </w:trPr>
        <w:tc>
          <w:tcPr>
            <w:tcW w:w="10384" w:type="dxa"/>
            <w:gridSpan w:val="3"/>
            <w:shd w:val="clear" w:color="auto" w:fill="006E7F"/>
            <w:vAlign w:val="center"/>
          </w:tcPr>
          <w:p w14:paraId="444ED9F5" w14:textId="77777777" w:rsidR="00F64B65" w:rsidRPr="00550954" w:rsidRDefault="00F64B65" w:rsidP="00550954">
            <w:pPr>
              <w:pStyle w:val="NoSpacing"/>
              <w:rPr>
                <w:rFonts w:cs="Arial"/>
                <w:b/>
                <w:bCs/>
                <w:color w:val="FFFFFF" w:themeColor="background1"/>
                <w:sz w:val="22"/>
                <w:szCs w:val="22"/>
              </w:rPr>
            </w:pPr>
            <w:r w:rsidRPr="00550954">
              <w:rPr>
                <w:rFonts w:cs="Arial"/>
                <w:b/>
                <w:bCs/>
                <w:color w:val="FFFFFF" w:themeColor="background1"/>
                <w:sz w:val="22"/>
                <w:szCs w:val="22"/>
              </w:rPr>
              <w:lastRenderedPageBreak/>
              <w:br w:type="page"/>
              <w:t>FOR GREEN CLIMATE FUND’S SECRETARIAT USE ONLY</w:t>
            </w:r>
          </w:p>
        </w:tc>
      </w:tr>
      <w:tr w:rsidR="00F64B65" w:rsidRPr="00550954" w14:paraId="6A9C9067" w14:textId="77777777" w:rsidTr="00F256DC">
        <w:trPr>
          <w:trHeight w:val="653"/>
          <w:jc w:val="center"/>
        </w:trPr>
        <w:tc>
          <w:tcPr>
            <w:tcW w:w="10384" w:type="dxa"/>
            <w:gridSpan w:val="3"/>
          </w:tcPr>
          <w:p w14:paraId="16FC5D86" w14:textId="77777777" w:rsidR="00F64B65" w:rsidRPr="00550954" w:rsidRDefault="00F64B65" w:rsidP="00F256DC">
            <w:pPr>
              <w:pStyle w:val="NoSpacing"/>
              <w:rPr>
                <w:rFonts w:cs="Arial"/>
                <w:sz w:val="20"/>
                <w:szCs w:val="20"/>
              </w:rPr>
            </w:pPr>
            <w:r w:rsidRPr="00550954">
              <w:rPr>
                <w:rFonts w:cs="Arial"/>
                <w:sz w:val="20"/>
                <w:szCs w:val="20"/>
              </w:rPr>
              <w:t>Comments</w:t>
            </w:r>
          </w:p>
        </w:tc>
      </w:tr>
      <w:tr w:rsidR="00F64B65" w:rsidRPr="00550954" w14:paraId="76F6AC74" w14:textId="77777777" w:rsidTr="00F256DC">
        <w:trPr>
          <w:trHeight w:val="653"/>
          <w:jc w:val="center"/>
        </w:trPr>
        <w:tc>
          <w:tcPr>
            <w:tcW w:w="4004" w:type="dxa"/>
            <w:vAlign w:val="center"/>
          </w:tcPr>
          <w:p w14:paraId="135CBE80" w14:textId="77777777" w:rsidR="00F64B65" w:rsidRPr="00550954" w:rsidRDefault="00F64B65" w:rsidP="00F256DC">
            <w:pPr>
              <w:ind w:right="-28"/>
              <w:rPr>
                <w:rFonts w:cs="Arial"/>
                <w:b/>
                <w:bCs/>
                <w:color w:val="000000"/>
                <w:sz w:val="20"/>
                <w:szCs w:val="20"/>
                <w:lang w:eastAsia="en-GB"/>
              </w:rPr>
            </w:pPr>
            <w:r w:rsidRPr="00550954">
              <w:rPr>
                <w:rFonts w:cs="Arial"/>
                <w:b/>
                <w:bCs/>
                <w:color w:val="000000"/>
                <w:sz w:val="20"/>
                <w:szCs w:val="20"/>
                <w:lang w:eastAsia="en-GB"/>
              </w:rPr>
              <w:t xml:space="preserve">Reviewed by: </w:t>
            </w:r>
          </w:p>
          <w:p w14:paraId="6804EA5F" w14:textId="77777777" w:rsidR="00F64B65" w:rsidRPr="00550954" w:rsidRDefault="00F64B65" w:rsidP="00F256DC">
            <w:pPr>
              <w:ind w:right="-28"/>
              <w:rPr>
                <w:rFonts w:cs="Arial"/>
                <w:i/>
                <w:iCs/>
                <w:color w:val="000000"/>
                <w:sz w:val="20"/>
                <w:szCs w:val="20"/>
                <w:lang w:eastAsia="en-GB"/>
              </w:rPr>
            </w:pPr>
            <w:r w:rsidRPr="00550954">
              <w:rPr>
                <w:rFonts w:cs="Arial"/>
                <w:i/>
                <w:iCs/>
                <w:color w:val="000000"/>
                <w:sz w:val="20"/>
                <w:szCs w:val="20"/>
                <w:lang w:eastAsia="en-GB"/>
              </w:rPr>
              <w:t>Name and Title (Reviewer):</w:t>
            </w:r>
          </w:p>
          <w:p w14:paraId="1FA02F5B" w14:textId="77777777" w:rsidR="00F64B65" w:rsidRPr="00550954" w:rsidRDefault="00F64B65" w:rsidP="00F256DC">
            <w:pPr>
              <w:pStyle w:val="NoSpacing"/>
              <w:rPr>
                <w:rFonts w:cs="Arial"/>
                <w:sz w:val="20"/>
                <w:szCs w:val="20"/>
              </w:rPr>
            </w:pPr>
            <w:r w:rsidRPr="00550954">
              <w:rPr>
                <w:rFonts w:cs="Arial"/>
                <w:i/>
                <w:iCs/>
                <w:color w:val="000000"/>
                <w:sz w:val="20"/>
                <w:szCs w:val="20"/>
                <w:lang w:eastAsia="en-GB"/>
              </w:rPr>
              <w:t>Position:</w:t>
            </w:r>
          </w:p>
        </w:tc>
        <w:tc>
          <w:tcPr>
            <w:tcW w:w="2836" w:type="dxa"/>
            <w:vAlign w:val="center"/>
          </w:tcPr>
          <w:p w14:paraId="5F457EAA" w14:textId="77777777" w:rsidR="00F64B65" w:rsidRPr="00550954" w:rsidRDefault="00F64B65" w:rsidP="00F256DC">
            <w:pPr>
              <w:pStyle w:val="NoSpacing"/>
              <w:rPr>
                <w:rFonts w:cs="Arial"/>
                <w:sz w:val="20"/>
                <w:szCs w:val="20"/>
              </w:rPr>
            </w:pPr>
            <w:r w:rsidRPr="00550954">
              <w:rPr>
                <w:rFonts w:cs="Arial"/>
                <w:b/>
                <w:bCs/>
                <w:color w:val="000000"/>
                <w:sz w:val="20"/>
                <w:szCs w:val="20"/>
                <w:lang w:eastAsia="en-GB"/>
              </w:rPr>
              <w:t>Signature:</w:t>
            </w:r>
          </w:p>
        </w:tc>
        <w:tc>
          <w:tcPr>
            <w:tcW w:w="3544" w:type="dxa"/>
          </w:tcPr>
          <w:p w14:paraId="081919FA" w14:textId="77777777" w:rsidR="00F64B65" w:rsidRPr="00550954" w:rsidRDefault="00F64B65" w:rsidP="00F256DC">
            <w:pPr>
              <w:pStyle w:val="NoSpacing"/>
              <w:rPr>
                <w:rFonts w:cs="Arial"/>
                <w:b/>
                <w:bCs/>
                <w:color w:val="000000"/>
                <w:sz w:val="20"/>
                <w:szCs w:val="20"/>
                <w:lang w:eastAsia="en-GB"/>
              </w:rPr>
            </w:pPr>
            <w:r w:rsidRPr="00550954">
              <w:rPr>
                <w:rFonts w:cs="Arial"/>
                <w:b/>
                <w:bCs/>
                <w:color w:val="000000"/>
                <w:sz w:val="20"/>
                <w:szCs w:val="20"/>
                <w:lang w:eastAsia="en-GB"/>
              </w:rPr>
              <w:t>Date:</w:t>
            </w:r>
          </w:p>
          <w:p w14:paraId="4606339B" w14:textId="77777777" w:rsidR="00F64B65" w:rsidRPr="00550954" w:rsidRDefault="00F64B65" w:rsidP="00F256DC">
            <w:pPr>
              <w:pStyle w:val="NoSpacing"/>
              <w:rPr>
                <w:rFonts w:cs="Arial"/>
                <w:b/>
                <w:bCs/>
                <w:iCs/>
                <w:sz w:val="20"/>
                <w:szCs w:val="20"/>
              </w:rPr>
            </w:pPr>
            <w:r w:rsidRPr="00550954">
              <w:rPr>
                <w:rFonts w:cs="Arial"/>
                <w:b/>
                <w:bCs/>
                <w:iCs/>
                <w:sz w:val="20"/>
              </w:rPr>
              <w:t xml:space="preserve">(DD-MM-YYYY) </w:t>
            </w:r>
            <w:r w:rsidRPr="00550954">
              <w:rPr>
                <w:rFonts w:cs="Arial"/>
                <w:b/>
                <w:bCs/>
                <w:iCs/>
                <w:sz w:val="18"/>
                <w:lang w:eastAsia="en-GB"/>
              </w:rPr>
              <w:t xml:space="preserve"> </w:t>
            </w:r>
          </w:p>
        </w:tc>
      </w:tr>
      <w:tr w:rsidR="00F64B65" w:rsidRPr="00550954" w14:paraId="1B94856D" w14:textId="77777777" w:rsidTr="00F256DC">
        <w:trPr>
          <w:trHeight w:val="653"/>
          <w:jc w:val="center"/>
        </w:trPr>
        <w:tc>
          <w:tcPr>
            <w:tcW w:w="4004" w:type="dxa"/>
            <w:vAlign w:val="center"/>
          </w:tcPr>
          <w:p w14:paraId="7042D49A" w14:textId="77777777" w:rsidR="00F64B65" w:rsidRPr="00550954" w:rsidRDefault="00F64B65" w:rsidP="00F256DC">
            <w:pPr>
              <w:ind w:right="-28"/>
              <w:rPr>
                <w:rFonts w:cs="Arial"/>
                <w:b/>
                <w:bCs/>
                <w:color w:val="000000"/>
                <w:sz w:val="20"/>
                <w:szCs w:val="20"/>
                <w:lang w:eastAsia="en-GB"/>
              </w:rPr>
            </w:pPr>
            <w:r w:rsidRPr="00550954">
              <w:rPr>
                <w:rFonts w:cs="Arial"/>
                <w:b/>
                <w:bCs/>
                <w:color w:val="000000"/>
                <w:sz w:val="20"/>
                <w:szCs w:val="20"/>
                <w:lang w:eastAsia="en-GB"/>
              </w:rPr>
              <w:t>Final assessment by:</w:t>
            </w:r>
          </w:p>
          <w:p w14:paraId="4EE2F887" w14:textId="77777777" w:rsidR="00F64B65" w:rsidRPr="00550954" w:rsidRDefault="00F64B65" w:rsidP="00F256DC">
            <w:pPr>
              <w:ind w:right="-28"/>
              <w:rPr>
                <w:rFonts w:cs="Arial"/>
                <w:color w:val="000000"/>
                <w:sz w:val="20"/>
                <w:szCs w:val="20"/>
                <w:lang w:eastAsia="en-GB"/>
              </w:rPr>
            </w:pPr>
            <w:r w:rsidRPr="00550954">
              <w:rPr>
                <w:rFonts w:cs="Arial"/>
                <w:color w:val="000000"/>
                <w:sz w:val="20"/>
                <w:szCs w:val="20"/>
                <w:lang w:eastAsia="en-GB"/>
              </w:rPr>
              <w:t>(Satisfactory to GCF)</w:t>
            </w:r>
          </w:p>
          <w:p w14:paraId="74653220" w14:textId="77777777" w:rsidR="00F64B65" w:rsidRPr="00550954" w:rsidRDefault="00F64B65" w:rsidP="00F256DC">
            <w:pPr>
              <w:ind w:right="-28"/>
              <w:rPr>
                <w:rFonts w:cs="Arial"/>
                <w:i/>
                <w:iCs/>
                <w:color w:val="000000"/>
                <w:sz w:val="20"/>
                <w:szCs w:val="20"/>
                <w:lang w:eastAsia="en-GB"/>
              </w:rPr>
            </w:pPr>
            <w:r w:rsidRPr="00550954">
              <w:rPr>
                <w:rFonts w:cs="Arial"/>
                <w:i/>
                <w:iCs/>
                <w:color w:val="000000"/>
                <w:sz w:val="20"/>
                <w:szCs w:val="20"/>
                <w:lang w:eastAsia="en-GB"/>
              </w:rPr>
              <w:t>Name and Title (Reviewer):</w:t>
            </w:r>
          </w:p>
          <w:p w14:paraId="6940E2B8" w14:textId="77777777" w:rsidR="00F64B65" w:rsidRPr="00550954" w:rsidRDefault="00F64B65" w:rsidP="00F256DC">
            <w:pPr>
              <w:ind w:right="-28"/>
              <w:rPr>
                <w:rFonts w:cs="Arial"/>
                <w:color w:val="000000"/>
                <w:sz w:val="20"/>
                <w:szCs w:val="20"/>
                <w:lang w:eastAsia="en-GB"/>
              </w:rPr>
            </w:pPr>
            <w:r w:rsidRPr="00550954">
              <w:rPr>
                <w:rFonts w:cs="Arial"/>
                <w:i/>
                <w:iCs/>
                <w:color w:val="000000"/>
                <w:sz w:val="20"/>
                <w:szCs w:val="20"/>
                <w:lang w:eastAsia="en-GB"/>
              </w:rPr>
              <w:t>Position:</w:t>
            </w:r>
          </w:p>
        </w:tc>
        <w:tc>
          <w:tcPr>
            <w:tcW w:w="2836" w:type="dxa"/>
            <w:vAlign w:val="center"/>
          </w:tcPr>
          <w:p w14:paraId="794698AA" w14:textId="77777777" w:rsidR="00F64B65" w:rsidRPr="00550954" w:rsidRDefault="00F64B65" w:rsidP="00F256DC">
            <w:pPr>
              <w:pStyle w:val="NoSpacing"/>
              <w:rPr>
                <w:rFonts w:cs="Arial"/>
                <w:b/>
                <w:bCs/>
                <w:color w:val="000000"/>
                <w:sz w:val="20"/>
                <w:szCs w:val="20"/>
                <w:lang w:eastAsia="en-GB"/>
              </w:rPr>
            </w:pPr>
            <w:r w:rsidRPr="00550954">
              <w:rPr>
                <w:rFonts w:cs="Arial"/>
                <w:b/>
                <w:bCs/>
                <w:color w:val="000000"/>
                <w:sz w:val="20"/>
                <w:szCs w:val="20"/>
                <w:lang w:eastAsia="en-GB"/>
              </w:rPr>
              <w:t>Signature:</w:t>
            </w:r>
          </w:p>
        </w:tc>
        <w:tc>
          <w:tcPr>
            <w:tcW w:w="3544" w:type="dxa"/>
          </w:tcPr>
          <w:p w14:paraId="245B9A36" w14:textId="77777777" w:rsidR="00F64B65" w:rsidRPr="00550954" w:rsidRDefault="00F64B65" w:rsidP="00F256DC">
            <w:pPr>
              <w:pStyle w:val="NoSpacing"/>
              <w:rPr>
                <w:rFonts w:cs="Arial"/>
                <w:b/>
                <w:bCs/>
                <w:color w:val="000000"/>
                <w:sz w:val="20"/>
                <w:szCs w:val="20"/>
                <w:lang w:eastAsia="en-GB"/>
              </w:rPr>
            </w:pPr>
            <w:r w:rsidRPr="00550954">
              <w:rPr>
                <w:rFonts w:cs="Arial"/>
                <w:b/>
                <w:bCs/>
                <w:color w:val="000000"/>
                <w:sz w:val="20"/>
                <w:szCs w:val="20"/>
                <w:lang w:eastAsia="en-GB"/>
              </w:rPr>
              <w:t>Date:</w:t>
            </w:r>
          </w:p>
          <w:p w14:paraId="6937C52F" w14:textId="77777777" w:rsidR="00F64B65" w:rsidRPr="00550954" w:rsidRDefault="00F64B65" w:rsidP="00F256DC">
            <w:pPr>
              <w:pStyle w:val="NoSpacing"/>
              <w:rPr>
                <w:rFonts w:cs="Arial"/>
                <w:b/>
                <w:bCs/>
                <w:color w:val="000000"/>
                <w:sz w:val="20"/>
                <w:szCs w:val="20"/>
                <w:lang w:eastAsia="en-GB"/>
              </w:rPr>
            </w:pPr>
            <w:r w:rsidRPr="00550954">
              <w:rPr>
                <w:rFonts w:cs="Arial"/>
                <w:b/>
                <w:bCs/>
                <w:iCs/>
                <w:sz w:val="20"/>
              </w:rPr>
              <w:t xml:space="preserve">(DD-MM-YYYY) </w:t>
            </w:r>
            <w:r w:rsidRPr="00550954">
              <w:rPr>
                <w:rFonts w:cs="Arial"/>
                <w:b/>
                <w:bCs/>
                <w:iCs/>
                <w:sz w:val="18"/>
                <w:lang w:eastAsia="en-GB"/>
              </w:rPr>
              <w:t xml:space="preserve"> </w:t>
            </w:r>
          </w:p>
        </w:tc>
      </w:tr>
    </w:tbl>
    <w:p w14:paraId="4D49C0CD" w14:textId="51415C76" w:rsidR="00057B3F" w:rsidRDefault="00057B3F">
      <w:pPr>
        <w:spacing w:after="200" w:line="276" w:lineRule="auto"/>
        <w:rPr>
          <w:rFonts w:cs="Arial"/>
        </w:rPr>
      </w:pPr>
    </w:p>
    <w:p w14:paraId="20FD5CE9" w14:textId="77777777" w:rsidR="00030B02" w:rsidRPr="00550954" w:rsidRDefault="00057B3F">
      <w:pPr>
        <w:spacing w:after="200" w:line="276" w:lineRule="auto"/>
        <w:rPr>
          <w:rFonts w:cs="Arial"/>
        </w:rPr>
      </w:pPr>
      <w:r>
        <w:rPr>
          <w:rFonts w:cs="Arial"/>
        </w:rPr>
        <w:br w:type="page"/>
      </w:r>
    </w:p>
    <w:tbl>
      <w:tblPr>
        <w:tblW w:w="15480" w:type="dxa"/>
        <w:tblInd w:w="-5" w:type="dxa"/>
        <w:tblLayout w:type="fixed"/>
        <w:tblCellMar>
          <w:left w:w="10" w:type="dxa"/>
          <w:right w:w="10" w:type="dxa"/>
        </w:tblCellMar>
        <w:tblLook w:val="0000" w:firstRow="0" w:lastRow="0" w:firstColumn="0" w:lastColumn="0" w:noHBand="0" w:noVBand="0"/>
      </w:tblPr>
      <w:tblGrid>
        <w:gridCol w:w="15480"/>
      </w:tblGrid>
      <w:tr w:rsidR="00030B02" w:rsidRPr="007B2A01" w14:paraId="6E246CA4" w14:textId="77777777" w:rsidTr="007D172D">
        <w:trPr>
          <w:trHeight w:val="728"/>
        </w:trPr>
        <w:tc>
          <w:tcPr>
            <w:tcW w:w="1548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cPr>
          <w:p w14:paraId="32E21789" w14:textId="77777777" w:rsidR="00030B02" w:rsidRPr="007D172D" w:rsidRDefault="00030B02" w:rsidP="00132EEC">
            <w:pPr>
              <w:ind w:right="-28"/>
              <w:rPr>
                <w:rFonts w:cs="Arial"/>
                <w:b/>
                <w:bCs/>
                <w:color w:val="24634F"/>
              </w:rPr>
            </w:pPr>
            <w:r w:rsidRPr="007D172D">
              <w:rPr>
                <w:rFonts w:cs="Arial"/>
                <w:b/>
                <w:bCs/>
                <w:color w:val="24634F"/>
              </w:rPr>
              <w:lastRenderedPageBreak/>
              <w:t>SPECIAL ADDENDUM: COVID-19 RELATED IMPACTS</w:t>
            </w:r>
          </w:p>
          <w:p w14:paraId="26ADA1C9" w14:textId="77777777" w:rsidR="00030B02" w:rsidRPr="007D172D" w:rsidRDefault="00030B02" w:rsidP="00132EEC">
            <w:pPr>
              <w:ind w:right="-28"/>
              <w:rPr>
                <w:rFonts w:cs="Arial"/>
                <w:b/>
                <w:bCs/>
                <w:sz w:val="22"/>
                <w:szCs w:val="22"/>
              </w:rPr>
            </w:pPr>
            <w:r w:rsidRPr="007D172D">
              <w:rPr>
                <w:rFonts w:cs="Arial"/>
                <w:color w:val="24634F"/>
                <w:sz w:val="18"/>
                <w:szCs w:val="18"/>
              </w:rPr>
              <w:t xml:space="preserve">This section provides information on temporary measures to support project implementation through the extension period. Please be advised that the measures do not constitute a permanent change in policy. If you have any questions, please feel free to send an inquiry to </w:t>
            </w:r>
            <w:hyperlink r:id="rId20" w:history="1">
              <w:r w:rsidRPr="007D172D">
                <w:rPr>
                  <w:rStyle w:val="Hyperlink"/>
                  <w:rFonts w:cs="Arial"/>
                  <w:sz w:val="18"/>
                  <w:szCs w:val="18"/>
                </w:rPr>
                <w:t>opm@gcfund.org</w:t>
              </w:r>
            </w:hyperlink>
            <w:r w:rsidRPr="007D172D">
              <w:rPr>
                <w:rFonts w:cs="Arial"/>
                <w:color w:val="24634F"/>
                <w:sz w:val="18"/>
                <w:szCs w:val="18"/>
              </w:rPr>
              <w:t xml:space="preserve">. </w:t>
            </w:r>
          </w:p>
        </w:tc>
      </w:tr>
      <w:tr w:rsidR="00030B02" w:rsidRPr="007B2A01" w14:paraId="115BC8E0" w14:textId="77777777" w:rsidTr="007D172D">
        <w:trPr>
          <w:trHeight w:val="467"/>
        </w:trPr>
        <w:tc>
          <w:tcPr>
            <w:tcW w:w="15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E7857" w14:textId="4ABF005B" w:rsidR="004360D6" w:rsidRPr="007D172D" w:rsidRDefault="004360D6" w:rsidP="00905668">
            <w:pPr>
              <w:contextualSpacing/>
              <w:rPr>
                <w:rFonts w:cs="Arial"/>
                <w:sz w:val="18"/>
                <w:szCs w:val="18"/>
              </w:rPr>
            </w:pPr>
            <w:r w:rsidRPr="007D172D">
              <w:rPr>
                <w:rFonts w:cs="Arial"/>
                <w:sz w:val="18"/>
                <w:szCs w:val="18"/>
              </w:rPr>
              <w:t xml:space="preserve">GCF has </w:t>
            </w:r>
            <w:r w:rsidR="008B5125" w:rsidRPr="007D172D">
              <w:rPr>
                <w:rFonts w:cs="Arial"/>
                <w:sz w:val="18"/>
                <w:szCs w:val="18"/>
              </w:rPr>
              <w:t>granted up</w:t>
            </w:r>
            <w:r w:rsidRPr="007D172D">
              <w:rPr>
                <w:rFonts w:cs="Arial"/>
                <w:sz w:val="18"/>
                <w:szCs w:val="18"/>
              </w:rPr>
              <w:t xml:space="preserve"> to six-months extension </w:t>
            </w:r>
            <w:r w:rsidR="00875551" w:rsidRPr="007D172D">
              <w:rPr>
                <w:rFonts w:cs="Arial"/>
                <w:sz w:val="18"/>
                <w:szCs w:val="18"/>
              </w:rPr>
              <w:t>of the</w:t>
            </w:r>
            <w:r w:rsidRPr="007D172D">
              <w:rPr>
                <w:rFonts w:cs="Arial"/>
                <w:sz w:val="18"/>
                <w:szCs w:val="18"/>
              </w:rPr>
              <w:t xml:space="preserve"> grant term/anticipated duration of readiness activities for specific grants that had been approved by the GCF prior to the pandemic having arisen and which expire after 1 March 2020 and are effective prior to 8 April 2020.  GCF has granted additional flexibilities </w:t>
            </w:r>
            <w:r w:rsidR="00775AB2" w:rsidRPr="007D172D">
              <w:rPr>
                <w:rFonts w:cs="Arial"/>
                <w:sz w:val="18"/>
                <w:szCs w:val="18"/>
              </w:rPr>
              <w:t>with</w:t>
            </w:r>
            <w:r w:rsidRPr="007D172D">
              <w:rPr>
                <w:rFonts w:cs="Arial"/>
                <w:sz w:val="18"/>
                <w:szCs w:val="18"/>
              </w:rPr>
              <w:t xml:space="preserve"> guidelines as outlined below. </w:t>
            </w:r>
            <w:r w:rsidRPr="007D172D">
              <w:rPr>
                <w:rFonts w:cs="Arial"/>
                <w:sz w:val="18"/>
                <w:szCs w:val="18"/>
              </w:rPr>
              <w:br/>
            </w:r>
          </w:p>
          <w:p w14:paraId="0668BA81" w14:textId="77777777" w:rsidR="00030B02" w:rsidRPr="007D172D" w:rsidRDefault="00030B02" w:rsidP="00132EEC">
            <w:pPr>
              <w:rPr>
                <w:rFonts w:cs="Arial"/>
                <w:b/>
                <w:bCs/>
                <w:sz w:val="18"/>
                <w:szCs w:val="18"/>
              </w:rPr>
            </w:pPr>
            <w:r w:rsidRPr="007D172D">
              <w:rPr>
                <w:rFonts w:cs="Arial"/>
                <w:b/>
                <w:bCs/>
                <w:sz w:val="18"/>
                <w:szCs w:val="18"/>
              </w:rPr>
              <w:t>No-Cost Extension</w:t>
            </w:r>
          </w:p>
          <w:p w14:paraId="7AC7A221" w14:textId="77777777" w:rsidR="00030B02" w:rsidRPr="007D172D" w:rsidRDefault="00030B02">
            <w:pPr>
              <w:pStyle w:val="ListParagraph"/>
              <w:numPr>
                <w:ilvl w:val="0"/>
                <w:numId w:val="4"/>
              </w:numPr>
              <w:suppressAutoHyphens/>
              <w:autoSpaceDN w:val="0"/>
              <w:ind w:right="346"/>
              <w:contextualSpacing w:val="0"/>
              <w:textAlignment w:val="baseline"/>
              <w:rPr>
                <w:rFonts w:ascii="Arial" w:hAnsi="Arial" w:cs="Arial"/>
                <w:sz w:val="18"/>
                <w:szCs w:val="18"/>
              </w:rPr>
            </w:pPr>
            <w:r w:rsidRPr="007D172D">
              <w:rPr>
                <w:rFonts w:ascii="Arial" w:hAnsi="Arial" w:cs="Arial"/>
                <w:sz w:val="18"/>
                <w:szCs w:val="18"/>
              </w:rPr>
              <w:t xml:space="preserve">All grants will be automatically extended by six months. However, please </w:t>
            </w:r>
            <w:r w:rsidRPr="007D172D">
              <w:rPr>
                <w:rFonts w:ascii="Arial" w:eastAsia="Cambria" w:hAnsi="Arial" w:cs="Arial"/>
                <w:sz w:val="18"/>
                <w:szCs w:val="18"/>
              </w:rPr>
              <w:t>be informed that the willingness on the part of the GCF to provide this six-month extension on the basis of the COVID-19 pandemic is not intended to prevent RPSP activities from being delivered under the pre-pandemic existing contractual timelines. D</w:t>
            </w:r>
            <w:r w:rsidRPr="007D172D">
              <w:rPr>
                <w:rFonts w:ascii="Arial" w:hAnsi="Arial" w:cs="Arial"/>
                <w:sz w:val="18"/>
                <w:szCs w:val="18"/>
              </w:rPr>
              <w:t xml:space="preserve">elivery partners and National Designated Authorities/Focal Points (NDA/FP) can complete the grant implementation sooner than the full no-cost extension period. </w:t>
            </w:r>
            <w:r w:rsidRPr="007D172D">
              <w:rPr>
                <w:rFonts w:ascii="Arial" w:eastAsia="Cambria" w:hAnsi="Arial" w:cs="Arial"/>
                <w:sz w:val="18"/>
                <w:szCs w:val="18"/>
              </w:rPr>
              <w:t>Therefore, the GCF expects that delivery partners will fully coordinate with NDA/FPs in relation to the application of the said extension as a result of the COVID-19 pandemic.</w:t>
            </w:r>
          </w:p>
          <w:p w14:paraId="57A3BFD4" w14:textId="77777777" w:rsidR="00030B02" w:rsidRPr="007D172D" w:rsidRDefault="00030B02" w:rsidP="00132EEC">
            <w:pPr>
              <w:pStyle w:val="ListParagraph"/>
              <w:ind w:left="1080"/>
              <w:rPr>
                <w:rFonts w:ascii="Arial" w:hAnsi="Arial" w:cs="Arial"/>
                <w:sz w:val="18"/>
                <w:szCs w:val="18"/>
              </w:rPr>
            </w:pPr>
          </w:p>
          <w:p w14:paraId="4002FAF6" w14:textId="77777777" w:rsidR="00030B02" w:rsidRPr="007D172D" w:rsidRDefault="00030B02">
            <w:pPr>
              <w:pStyle w:val="ListParagraph"/>
              <w:numPr>
                <w:ilvl w:val="0"/>
                <w:numId w:val="4"/>
              </w:numPr>
              <w:spacing w:line="252" w:lineRule="auto"/>
              <w:rPr>
                <w:rFonts w:ascii="Arial" w:hAnsi="Arial" w:cs="Arial"/>
                <w:sz w:val="18"/>
                <w:szCs w:val="18"/>
              </w:rPr>
            </w:pPr>
            <w:r w:rsidRPr="007D172D">
              <w:rPr>
                <w:rFonts w:ascii="Arial" w:hAnsi="Arial" w:cs="Arial"/>
                <w:sz w:val="18"/>
                <w:szCs w:val="18"/>
              </w:rPr>
              <w:t>Delivery partners should include a revised workplan for the new period in the next reporting cycle.</w:t>
            </w:r>
            <w:r w:rsidRPr="007D172D">
              <w:rPr>
                <w:rFonts w:ascii="Arial" w:hAnsi="Arial" w:cs="Arial"/>
                <w:sz w:val="18"/>
                <w:szCs w:val="18"/>
              </w:rPr>
              <w:br/>
            </w:r>
          </w:p>
          <w:p w14:paraId="4D628C21" w14:textId="77777777" w:rsidR="00030B02" w:rsidRPr="007D172D" w:rsidRDefault="00030B02">
            <w:pPr>
              <w:pStyle w:val="ListParagraph"/>
              <w:numPr>
                <w:ilvl w:val="0"/>
                <w:numId w:val="4"/>
              </w:numPr>
              <w:suppressAutoHyphens/>
              <w:autoSpaceDN w:val="0"/>
              <w:contextualSpacing w:val="0"/>
              <w:textAlignment w:val="baseline"/>
              <w:rPr>
                <w:rFonts w:ascii="Arial" w:hAnsi="Arial" w:cs="Arial"/>
                <w:sz w:val="18"/>
                <w:szCs w:val="18"/>
              </w:rPr>
            </w:pPr>
            <w:r w:rsidRPr="007D172D">
              <w:rPr>
                <w:rFonts w:ascii="Arial" w:hAnsi="Arial" w:cs="Arial"/>
                <w:sz w:val="18"/>
                <w:szCs w:val="18"/>
              </w:rPr>
              <w:t>Grants requiring an extension longer than the six-months must submit well justified requests in line with standard practices and procedures for the GCF’s consideration and approval.</w:t>
            </w:r>
          </w:p>
          <w:p w14:paraId="58A6A2E1" w14:textId="77777777" w:rsidR="00030B02" w:rsidRPr="007D172D" w:rsidRDefault="00030B02" w:rsidP="00132EEC">
            <w:pPr>
              <w:pStyle w:val="ListParagraph"/>
              <w:ind w:left="1080"/>
              <w:rPr>
                <w:rFonts w:ascii="Arial" w:hAnsi="Arial" w:cs="Arial"/>
                <w:sz w:val="18"/>
                <w:szCs w:val="18"/>
              </w:rPr>
            </w:pPr>
          </w:p>
          <w:p w14:paraId="0BC38A3A" w14:textId="77777777" w:rsidR="00030B02" w:rsidRPr="007D172D" w:rsidRDefault="00030B02">
            <w:pPr>
              <w:pStyle w:val="ListParagraph"/>
              <w:numPr>
                <w:ilvl w:val="0"/>
                <w:numId w:val="4"/>
              </w:numPr>
              <w:suppressAutoHyphens/>
              <w:autoSpaceDN w:val="0"/>
              <w:contextualSpacing w:val="0"/>
              <w:textAlignment w:val="baseline"/>
              <w:rPr>
                <w:rFonts w:ascii="Arial" w:hAnsi="Arial" w:cs="Arial"/>
                <w:sz w:val="18"/>
                <w:szCs w:val="18"/>
              </w:rPr>
            </w:pPr>
            <w:r w:rsidRPr="007D172D">
              <w:rPr>
                <w:rFonts w:ascii="Arial" w:hAnsi="Arial" w:cs="Arial"/>
                <w:sz w:val="18"/>
                <w:szCs w:val="18"/>
              </w:rPr>
              <w:t xml:space="preserve">The originally agreed grant sum required to complete the activities under the respective legal agreements remains unchanged for grants accepting the no-cost extension. </w:t>
            </w:r>
            <w:r w:rsidRPr="007D172D">
              <w:rPr>
                <w:rFonts w:ascii="Arial" w:hAnsi="Arial" w:cs="Arial"/>
                <w:sz w:val="18"/>
                <w:szCs w:val="18"/>
              </w:rPr>
              <w:br/>
            </w:r>
          </w:p>
          <w:p w14:paraId="679A898B" w14:textId="77777777" w:rsidR="00030B02" w:rsidRPr="007D172D" w:rsidRDefault="00030B02" w:rsidP="00132EEC">
            <w:pPr>
              <w:pStyle w:val="xmsolistparagraph"/>
              <w:ind w:left="0"/>
              <w:contextualSpacing/>
              <w:rPr>
                <w:rFonts w:ascii="Arial" w:hAnsi="Arial" w:cs="Arial"/>
                <w:b/>
                <w:bCs/>
                <w:sz w:val="18"/>
                <w:szCs w:val="18"/>
              </w:rPr>
            </w:pPr>
            <w:r w:rsidRPr="007D172D">
              <w:rPr>
                <w:rStyle w:val="IntenseEmphasis"/>
                <w:rFonts w:ascii="Arial" w:hAnsi="Arial" w:cs="Arial"/>
                <w:b/>
                <w:bCs/>
                <w:i w:val="0"/>
                <w:iCs w:val="0"/>
                <w:color w:val="auto"/>
                <w:sz w:val="18"/>
                <w:szCs w:val="18"/>
              </w:rPr>
              <w:t xml:space="preserve">Project management costs: </w:t>
            </w:r>
            <w:r w:rsidRPr="007D172D">
              <w:rPr>
                <w:rStyle w:val="IntenseEmphasis"/>
                <w:rFonts w:ascii="Arial" w:hAnsi="Arial" w:cs="Arial"/>
                <w:i w:val="0"/>
                <w:iCs w:val="0"/>
                <w:color w:val="auto"/>
                <w:sz w:val="18"/>
                <w:szCs w:val="18"/>
              </w:rPr>
              <w:t xml:space="preserve">The project management costs (PMC) cap has been increased from 7.5 percent to 12.5 percent of the total activity budget approved. Partners can tap into the approved contingency fund to meet these additional costs up to the 12.5% cap.  If the delivery partner increases the PMC, then the delivery partner is required to provide detailed documentation and justification supporting the increase in PMC and clearly outlining how the additional costs are related to the COVID-19 pandemic. This justification should be included in the interim progress report or completion reports due for submission as detailed in the grant agreement. </w:t>
            </w:r>
            <w:r w:rsidRPr="007D172D">
              <w:rPr>
                <w:rStyle w:val="IntenseEmphasis"/>
                <w:rFonts w:ascii="Arial" w:hAnsi="Arial" w:cs="Arial"/>
                <w:i w:val="0"/>
                <w:iCs w:val="0"/>
                <w:color w:val="auto"/>
                <w:sz w:val="18"/>
                <w:szCs w:val="18"/>
              </w:rPr>
              <w:br/>
            </w:r>
          </w:p>
          <w:p w14:paraId="2E9B755C" w14:textId="77777777" w:rsidR="00030B02" w:rsidRPr="007D172D" w:rsidRDefault="00030B02" w:rsidP="00132EEC">
            <w:pPr>
              <w:pStyle w:val="xmsolistparagraph"/>
              <w:ind w:left="0"/>
              <w:contextualSpacing/>
              <w:rPr>
                <w:rFonts w:ascii="Arial" w:hAnsi="Arial" w:cs="Arial"/>
                <w:sz w:val="18"/>
                <w:szCs w:val="18"/>
              </w:rPr>
            </w:pPr>
            <w:r w:rsidRPr="007D172D">
              <w:rPr>
                <w:rFonts w:ascii="Arial" w:hAnsi="Arial" w:cs="Arial"/>
                <w:b/>
                <w:bCs/>
                <w:sz w:val="18"/>
                <w:szCs w:val="18"/>
              </w:rPr>
              <w:t xml:space="preserve">Contingency budget: </w:t>
            </w:r>
            <w:r w:rsidRPr="007D172D">
              <w:rPr>
                <w:rFonts w:ascii="Arial" w:hAnsi="Arial" w:cs="Arial"/>
                <w:sz w:val="18"/>
                <w:szCs w:val="18"/>
              </w:rPr>
              <w:t>The approved contingency amount included in the budgets for these activities may be used to cover unforeseen costs relating the COVID-19 pandemic without prior approval from GCF. The contingency budget may be used for project management costs (PMC). The said contingency expenses will need to be justified and included in the detailed reports that are required to be submitted by the delivery partner/recipient under the respective legal agreement between the delivery partner/recipient and the GCF.</w:t>
            </w:r>
          </w:p>
          <w:p w14:paraId="1CF2186D" w14:textId="77777777" w:rsidR="00030B02" w:rsidRPr="007D172D" w:rsidRDefault="00030B02" w:rsidP="00132EEC">
            <w:pPr>
              <w:pStyle w:val="xmsolistparagraph"/>
              <w:ind w:left="0" w:firstLine="720"/>
              <w:contextualSpacing/>
              <w:rPr>
                <w:rStyle w:val="IntenseEmphasis"/>
                <w:rFonts w:ascii="Arial" w:hAnsi="Arial" w:cs="Arial"/>
                <w:b/>
                <w:bCs/>
                <w:i w:val="0"/>
                <w:iCs w:val="0"/>
                <w:color w:val="auto"/>
                <w:sz w:val="18"/>
                <w:szCs w:val="18"/>
              </w:rPr>
            </w:pPr>
          </w:p>
          <w:p w14:paraId="0E9FC473" w14:textId="6C576D0F" w:rsidR="00030B02" w:rsidRDefault="00030B02" w:rsidP="00132EEC">
            <w:pPr>
              <w:pStyle w:val="xmsolistparagraph"/>
              <w:ind w:left="0" w:right="346"/>
              <w:contextualSpacing/>
              <w:rPr>
                <w:rStyle w:val="IntenseEmphasis"/>
                <w:rFonts w:ascii="Arial" w:hAnsi="Arial" w:cs="Arial"/>
                <w:i w:val="0"/>
                <w:iCs w:val="0"/>
                <w:color w:val="auto"/>
                <w:sz w:val="18"/>
                <w:szCs w:val="18"/>
              </w:rPr>
            </w:pPr>
            <w:r w:rsidRPr="007D172D">
              <w:rPr>
                <w:rStyle w:val="IntenseEmphasis"/>
                <w:rFonts w:ascii="Arial" w:hAnsi="Arial" w:cs="Arial"/>
                <w:b/>
                <w:bCs/>
                <w:i w:val="0"/>
                <w:iCs w:val="0"/>
                <w:color w:val="auto"/>
                <w:sz w:val="18"/>
                <w:szCs w:val="18"/>
              </w:rPr>
              <w:t>Budget Re-allocation</w:t>
            </w:r>
            <w:r w:rsidRPr="007D172D">
              <w:rPr>
                <w:rStyle w:val="IntenseEmphasis"/>
                <w:rFonts w:ascii="Arial" w:hAnsi="Arial" w:cs="Arial"/>
                <w:i w:val="0"/>
                <w:iCs w:val="0"/>
                <w:color w:val="auto"/>
                <w:sz w:val="18"/>
                <w:szCs w:val="18"/>
              </w:rPr>
              <w:t xml:space="preserve">: The reallocation of approved budget among the budget line items can be made from one budget category to another up to 25 percent variation across the categories. The receiver and giver budget category can only take or give without prior fund approval up to 25 percent based on the previously approved budget. Budget can also be reallocated from outputs without changing the project scope to PMC if the contingency budget is insufficient to meet the increases in PMC. The delivery partner is required to provide detailed documentation and justification supporting the budget reallocation in the submitted reports in line with the grant agreement. </w:t>
            </w:r>
          </w:p>
          <w:p w14:paraId="70FFBC8D" w14:textId="77777777" w:rsidR="007D172D" w:rsidRPr="007D172D" w:rsidRDefault="007D172D" w:rsidP="00132EEC">
            <w:pPr>
              <w:pStyle w:val="xmsolistparagraph"/>
              <w:ind w:left="0" w:right="346"/>
              <w:contextualSpacing/>
              <w:rPr>
                <w:rFonts w:ascii="Arial" w:hAnsi="Arial" w:cs="Arial"/>
                <w:sz w:val="18"/>
                <w:szCs w:val="18"/>
              </w:rPr>
            </w:pPr>
          </w:p>
          <w:p w14:paraId="224021C2" w14:textId="77777777" w:rsidR="00030B02" w:rsidRPr="007D172D" w:rsidRDefault="00030B02" w:rsidP="00132EEC">
            <w:pPr>
              <w:pStyle w:val="xmsolistparagraph"/>
              <w:ind w:left="0"/>
              <w:contextualSpacing/>
              <w:rPr>
                <w:rFonts w:ascii="Arial" w:hAnsi="Arial" w:cs="Arial"/>
                <w:b/>
                <w:bCs/>
                <w:sz w:val="18"/>
                <w:szCs w:val="18"/>
                <w:lang w:eastAsia="en-GB"/>
              </w:rPr>
            </w:pPr>
          </w:p>
        </w:tc>
      </w:tr>
      <w:tr w:rsidR="007D172D" w:rsidRPr="007B2A01" w14:paraId="3E0942BC" w14:textId="77777777" w:rsidTr="007D172D">
        <w:trPr>
          <w:trHeight w:val="467"/>
        </w:trPr>
        <w:tc>
          <w:tcPr>
            <w:tcW w:w="15480" w:type="dxa"/>
            <w:tcBorders>
              <w:top w:val="single" w:sz="4" w:space="0" w:color="auto"/>
            </w:tcBorders>
            <w:shd w:val="clear" w:color="auto" w:fill="F2F2F2" w:themeFill="background1" w:themeFillShade="F2"/>
          </w:tcPr>
          <w:p w14:paraId="501CD612" w14:textId="77777777" w:rsidR="007D172D" w:rsidRDefault="007D172D" w:rsidP="00905668">
            <w:pPr>
              <w:contextualSpacing/>
              <w:rPr>
                <w:rFonts w:cs="Arial"/>
                <w:sz w:val="18"/>
                <w:szCs w:val="18"/>
              </w:rPr>
            </w:pPr>
          </w:p>
          <w:p w14:paraId="1A6A4E8F" w14:textId="77777777" w:rsidR="007D172D" w:rsidRDefault="007D172D" w:rsidP="00905668">
            <w:pPr>
              <w:contextualSpacing/>
              <w:rPr>
                <w:rFonts w:cs="Arial"/>
                <w:sz w:val="18"/>
                <w:szCs w:val="18"/>
              </w:rPr>
            </w:pPr>
          </w:p>
          <w:p w14:paraId="72D81DDF" w14:textId="77777777" w:rsidR="007D172D" w:rsidRDefault="007D172D" w:rsidP="00905668">
            <w:pPr>
              <w:contextualSpacing/>
              <w:rPr>
                <w:rFonts w:cs="Arial"/>
                <w:sz w:val="18"/>
                <w:szCs w:val="18"/>
              </w:rPr>
            </w:pPr>
          </w:p>
          <w:p w14:paraId="038FC871" w14:textId="7B5479F8" w:rsidR="007D172D" w:rsidRPr="007D172D" w:rsidRDefault="007D172D" w:rsidP="00905668">
            <w:pPr>
              <w:contextualSpacing/>
              <w:rPr>
                <w:rFonts w:cs="Arial"/>
                <w:sz w:val="18"/>
                <w:szCs w:val="18"/>
              </w:rPr>
            </w:pPr>
          </w:p>
        </w:tc>
      </w:tr>
      <w:tr w:rsidR="00030B02" w:rsidRPr="007B2A01" w14:paraId="480E791A" w14:textId="77777777" w:rsidTr="007D172D">
        <w:trPr>
          <w:trHeight w:val="467"/>
        </w:trPr>
        <w:tc>
          <w:tcPr>
            <w:tcW w:w="15480" w:type="dxa"/>
            <w:shd w:val="clear" w:color="auto" w:fill="auto"/>
          </w:tcPr>
          <w:tbl>
            <w:tblPr>
              <w:tblStyle w:val="TableGrid"/>
              <w:tblpPr w:leftFromText="180" w:rightFromText="180" w:vertAnchor="text" w:horzAnchor="margin" w:tblpY="265"/>
              <w:tblW w:w="15480" w:type="dxa"/>
              <w:tblLayout w:type="fixed"/>
              <w:tblLook w:val="04A0" w:firstRow="1" w:lastRow="0" w:firstColumn="1" w:lastColumn="0" w:noHBand="0" w:noVBand="1"/>
            </w:tblPr>
            <w:tblGrid>
              <w:gridCol w:w="1890"/>
              <w:gridCol w:w="848"/>
              <w:gridCol w:w="900"/>
              <w:gridCol w:w="3874"/>
              <w:gridCol w:w="2833"/>
              <w:gridCol w:w="1127"/>
              <w:gridCol w:w="1132"/>
              <w:gridCol w:w="2876"/>
            </w:tblGrid>
            <w:tr w:rsidR="00030B02" w:rsidRPr="00FB26BD" w14:paraId="547DD0A2" w14:textId="77777777" w:rsidTr="008D21A7">
              <w:trPr>
                <w:trHeight w:val="306"/>
              </w:trPr>
              <w:tc>
                <w:tcPr>
                  <w:tcW w:w="1890" w:type="dxa"/>
                  <w:vMerge w:val="restart"/>
                  <w:shd w:val="clear" w:color="auto" w:fill="FFF2CC"/>
                  <w:vAlign w:val="center"/>
                </w:tcPr>
                <w:p w14:paraId="0935F219" w14:textId="77777777" w:rsidR="00030B02" w:rsidRPr="00FB26BD" w:rsidRDefault="00030B02" w:rsidP="00132EEC">
                  <w:pPr>
                    <w:jc w:val="center"/>
                    <w:rPr>
                      <w:b/>
                      <w:bCs/>
                      <w:color w:val="24634F"/>
                      <w:sz w:val="18"/>
                      <w:szCs w:val="18"/>
                      <w:lang w:val="en-US"/>
                    </w:rPr>
                  </w:pPr>
                  <w:r w:rsidRPr="00FB26BD">
                    <w:rPr>
                      <w:rFonts w:cs="Arial"/>
                      <w:b/>
                      <w:bCs/>
                      <w:color w:val="24634F"/>
                      <w:sz w:val="18"/>
                      <w:szCs w:val="18"/>
                      <w:lang w:eastAsia="en-GB"/>
                    </w:rPr>
                    <w:lastRenderedPageBreak/>
                    <w:t>Types of Measures</w:t>
                  </w:r>
                </w:p>
              </w:tc>
              <w:tc>
                <w:tcPr>
                  <w:tcW w:w="848" w:type="dxa"/>
                  <w:vMerge w:val="restart"/>
                  <w:shd w:val="clear" w:color="auto" w:fill="FFF2CC"/>
                  <w:vAlign w:val="center"/>
                </w:tcPr>
                <w:p w14:paraId="75956FD0" w14:textId="77777777" w:rsidR="00030B02" w:rsidRPr="00FB26BD" w:rsidRDefault="00030B02" w:rsidP="00132EEC">
                  <w:pPr>
                    <w:jc w:val="center"/>
                    <w:rPr>
                      <w:b/>
                      <w:bCs/>
                      <w:color w:val="24634F"/>
                      <w:sz w:val="18"/>
                      <w:szCs w:val="18"/>
                      <w:lang w:val="en-US"/>
                    </w:rPr>
                  </w:pPr>
                  <w:r w:rsidRPr="00FB26BD">
                    <w:rPr>
                      <w:b/>
                      <w:bCs/>
                      <w:color w:val="24634F"/>
                      <w:sz w:val="18"/>
                      <w:szCs w:val="18"/>
                      <w:lang w:val="en-US"/>
                    </w:rPr>
                    <w:t>Output No.</w:t>
                  </w:r>
                </w:p>
              </w:tc>
              <w:tc>
                <w:tcPr>
                  <w:tcW w:w="900" w:type="dxa"/>
                  <w:vMerge w:val="restart"/>
                  <w:shd w:val="clear" w:color="auto" w:fill="FFF2CC"/>
                  <w:vAlign w:val="center"/>
                </w:tcPr>
                <w:p w14:paraId="00EF6A63" w14:textId="77777777" w:rsidR="00030B02" w:rsidRPr="00FB26BD" w:rsidRDefault="00030B02" w:rsidP="00132EEC">
                  <w:pPr>
                    <w:jc w:val="center"/>
                    <w:rPr>
                      <w:b/>
                      <w:bCs/>
                      <w:color w:val="24634F"/>
                      <w:sz w:val="18"/>
                      <w:szCs w:val="18"/>
                      <w:lang w:val="en-US"/>
                    </w:rPr>
                  </w:pPr>
                  <w:r w:rsidRPr="00FB26BD">
                    <w:rPr>
                      <w:b/>
                      <w:bCs/>
                      <w:color w:val="24634F"/>
                      <w:sz w:val="18"/>
                      <w:szCs w:val="18"/>
                      <w:lang w:val="en-US"/>
                    </w:rPr>
                    <w:t>Activity No.</w:t>
                  </w:r>
                </w:p>
              </w:tc>
              <w:tc>
                <w:tcPr>
                  <w:tcW w:w="8966" w:type="dxa"/>
                  <w:gridSpan w:val="4"/>
                  <w:shd w:val="clear" w:color="auto" w:fill="FFF2CC"/>
                  <w:vAlign w:val="center"/>
                </w:tcPr>
                <w:p w14:paraId="7BD11A20" w14:textId="77777777" w:rsidR="00030B02" w:rsidRPr="00FB26BD" w:rsidRDefault="00030B02" w:rsidP="00132EEC">
                  <w:pPr>
                    <w:ind w:right="-29"/>
                    <w:jc w:val="center"/>
                    <w:rPr>
                      <w:rFonts w:cs="Arial"/>
                      <w:b/>
                      <w:bCs/>
                      <w:color w:val="24634F"/>
                      <w:sz w:val="18"/>
                      <w:szCs w:val="18"/>
                      <w:lang w:eastAsia="en-GB"/>
                    </w:rPr>
                  </w:pPr>
                  <w:r w:rsidRPr="00FB26BD">
                    <w:rPr>
                      <w:rFonts w:cs="Arial"/>
                      <w:b/>
                      <w:bCs/>
                      <w:color w:val="24634F"/>
                      <w:sz w:val="18"/>
                      <w:szCs w:val="18"/>
                      <w:lang w:eastAsia="en-GB"/>
                    </w:rPr>
                    <w:t xml:space="preserve">Implementation </w:t>
                  </w:r>
                  <w:r>
                    <w:rPr>
                      <w:rFonts w:cs="Arial"/>
                      <w:b/>
                      <w:bCs/>
                      <w:color w:val="24634F"/>
                      <w:sz w:val="18"/>
                      <w:szCs w:val="18"/>
                      <w:lang w:eastAsia="en-GB"/>
                    </w:rPr>
                    <w:t xml:space="preserve">and Deliverables </w:t>
                  </w:r>
                  <w:r w:rsidRPr="00FB26BD">
                    <w:rPr>
                      <w:rFonts w:cs="Arial"/>
                      <w:b/>
                      <w:bCs/>
                      <w:color w:val="24634F"/>
                      <w:sz w:val="18"/>
                      <w:szCs w:val="18"/>
                      <w:lang w:eastAsia="en-GB"/>
                    </w:rPr>
                    <w:t>Schedule</w:t>
                  </w:r>
                </w:p>
                <w:p w14:paraId="1FE42661" w14:textId="77777777" w:rsidR="00030B02" w:rsidRPr="00FB26BD" w:rsidRDefault="00030B02" w:rsidP="00132EEC">
                  <w:pPr>
                    <w:jc w:val="center"/>
                    <w:rPr>
                      <w:b/>
                      <w:bCs/>
                      <w:color w:val="24634F"/>
                      <w:sz w:val="18"/>
                      <w:szCs w:val="18"/>
                      <w:lang w:val="en-US"/>
                    </w:rPr>
                  </w:pPr>
                  <w:r w:rsidRPr="00FB26BD">
                    <w:rPr>
                      <w:rFonts w:cs="Arial"/>
                      <w:color w:val="24634F"/>
                      <w:sz w:val="18"/>
                      <w:szCs w:val="18"/>
                      <w:lang w:eastAsia="en-GB"/>
                    </w:rPr>
                    <w:t>(Please provide details of the change to activities, deliverables, etc.)</w:t>
                  </w:r>
                </w:p>
              </w:tc>
              <w:tc>
                <w:tcPr>
                  <w:tcW w:w="2876" w:type="dxa"/>
                  <w:vMerge w:val="restart"/>
                  <w:shd w:val="clear" w:color="auto" w:fill="FFF2CC"/>
                  <w:vAlign w:val="center"/>
                </w:tcPr>
                <w:p w14:paraId="0EA113B5" w14:textId="77777777" w:rsidR="00030B02" w:rsidRPr="00FB26BD" w:rsidRDefault="00030B02" w:rsidP="00132EEC">
                  <w:pPr>
                    <w:jc w:val="center"/>
                    <w:rPr>
                      <w:b/>
                      <w:bCs/>
                      <w:color w:val="24634F"/>
                      <w:sz w:val="18"/>
                      <w:szCs w:val="18"/>
                      <w:lang w:val="en-US"/>
                    </w:rPr>
                  </w:pPr>
                  <w:r w:rsidRPr="00FB26BD">
                    <w:rPr>
                      <w:b/>
                      <w:bCs/>
                      <w:color w:val="24634F"/>
                      <w:sz w:val="18"/>
                      <w:szCs w:val="18"/>
                      <w:lang w:val="en-US"/>
                    </w:rPr>
                    <w:t>Budgetary Implications</w:t>
                  </w:r>
                </w:p>
              </w:tc>
            </w:tr>
            <w:tr w:rsidR="00030B02" w:rsidRPr="00FB26BD" w14:paraId="47961DA2" w14:textId="77777777" w:rsidTr="008D21A7">
              <w:trPr>
                <w:trHeight w:val="148"/>
              </w:trPr>
              <w:tc>
                <w:tcPr>
                  <w:tcW w:w="1890" w:type="dxa"/>
                  <w:vMerge/>
                </w:tcPr>
                <w:p w14:paraId="79B9B46F" w14:textId="77777777" w:rsidR="00030B02" w:rsidRPr="00FB26BD" w:rsidRDefault="00030B02" w:rsidP="00132EEC">
                  <w:pPr>
                    <w:rPr>
                      <w:color w:val="24634F"/>
                      <w:sz w:val="18"/>
                      <w:szCs w:val="18"/>
                      <w:lang w:val="en-US"/>
                    </w:rPr>
                  </w:pPr>
                </w:p>
              </w:tc>
              <w:tc>
                <w:tcPr>
                  <w:tcW w:w="848" w:type="dxa"/>
                  <w:vMerge/>
                </w:tcPr>
                <w:p w14:paraId="644C0181" w14:textId="77777777" w:rsidR="00030B02" w:rsidRPr="00FB26BD" w:rsidRDefault="00030B02" w:rsidP="00132EEC">
                  <w:pPr>
                    <w:rPr>
                      <w:color w:val="24634F"/>
                      <w:sz w:val="18"/>
                      <w:szCs w:val="18"/>
                      <w:lang w:val="en-US"/>
                    </w:rPr>
                  </w:pPr>
                </w:p>
              </w:tc>
              <w:tc>
                <w:tcPr>
                  <w:tcW w:w="900" w:type="dxa"/>
                  <w:vMerge/>
                </w:tcPr>
                <w:p w14:paraId="52E2A361" w14:textId="77777777" w:rsidR="00030B02" w:rsidRPr="00FB26BD" w:rsidRDefault="00030B02" w:rsidP="00132EEC">
                  <w:pPr>
                    <w:rPr>
                      <w:color w:val="24634F"/>
                      <w:sz w:val="18"/>
                      <w:szCs w:val="18"/>
                      <w:lang w:val="en-US"/>
                    </w:rPr>
                  </w:pPr>
                </w:p>
              </w:tc>
              <w:tc>
                <w:tcPr>
                  <w:tcW w:w="3874" w:type="dxa"/>
                  <w:shd w:val="clear" w:color="auto" w:fill="FFF2CC"/>
                  <w:vAlign w:val="center"/>
                </w:tcPr>
                <w:p w14:paraId="5BA2A132" w14:textId="77777777" w:rsidR="00030B02" w:rsidRPr="00FB26BD" w:rsidRDefault="00030B02" w:rsidP="00132EEC">
                  <w:pPr>
                    <w:jc w:val="center"/>
                    <w:rPr>
                      <w:color w:val="24634F"/>
                      <w:sz w:val="18"/>
                      <w:szCs w:val="18"/>
                      <w:lang w:val="en-US"/>
                    </w:rPr>
                  </w:pPr>
                  <w:r w:rsidRPr="00FB26BD">
                    <w:rPr>
                      <w:color w:val="24634F"/>
                      <w:sz w:val="18"/>
                      <w:szCs w:val="18"/>
                      <w:lang w:val="en-US"/>
                    </w:rPr>
                    <w:t>Impact</w:t>
                  </w:r>
                  <w:r>
                    <w:rPr>
                      <w:color w:val="24634F"/>
                      <w:sz w:val="18"/>
                      <w:szCs w:val="18"/>
                      <w:lang w:val="en-US"/>
                    </w:rPr>
                    <w:t xml:space="preserve"> on delivery modality</w:t>
                  </w:r>
                </w:p>
              </w:tc>
              <w:tc>
                <w:tcPr>
                  <w:tcW w:w="2833" w:type="dxa"/>
                  <w:shd w:val="clear" w:color="auto" w:fill="FFF2CC"/>
                  <w:vAlign w:val="center"/>
                </w:tcPr>
                <w:p w14:paraId="090ED6A8" w14:textId="77777777" w:rsidR="00030B02" w:rsidRPr="00FB26BD" w:rsidRDefault="00030B02" w:rsidP="00132EEC">
                  <w:pPr>
                    <w:jc w:val="center"/>
                    <w:rPr>
                      <w:color w:val="24634F"/>
                      <w:sz w:val="18"/>
                      <w:szCs w:val="18"/>
                      <w:lang w:val="en-US"/>
                    </w:rPr>
                  </w:pPr>
                  <w:r w:rsidRPr="00FB26BD">
                    <w:rPr>
                      <w:color w:val="24634F"/>
                      <w:sz w:val="18"/>
                      <w:szCs w:val="18"/>
                      <w:lang w:val="en-US"/>
                    </w:rPr>
                    <w:t>Deliverable</w:t>
                  </w:r>
                </w:p>
              </w:tc>
              <w:tc>
                <w:tcPr>
                  <w:tcW w:w="1127" w:type="dxa"/>
                  <w:shd w:val="clear" w:color="auto" w:fill="FFF2CC"/>
                  <w:vAlign w:val="center"/>
                </w:tcPr>
                <w:p w14:paraId="194D9631" w14:textId="77777777" w:rsidR="00030B02" w:rsidRPr="00FB26BD" w:rsidRDefault="00030B02" w:rsidP="00132EEC">
                  <w:pPr>
                    <w:jc w:val="center"/>
                    <w:rPr>
                      <w:color w:val="24634F"/>
                      <w:sz w:val="18"/>
                      <w:szCs w:val="18"/>
                      <w:lang w:val="en-US"/>
                    </w:rPr>
                  </w:pPr>
                  <w:r w:rsidRPr="00FB26BD">
                    <w:rPr>
                      <w:color w:val="24634F"/>
                      <w:sz w:val="18"/>
                      <w:szCs w:val="18"/>
                      <w:lang w:val="en-US"/>
                    </w:rPr>
                    <w:t>Original Date</w:t>
                  </w:r>
                </w:p>
              </w:tc>
              <w:tc>
                <w:tcPr>
                  <w:tcW w:w="1132" w:type="dxa"/>
                  <w:shd w:val="clear" w:color="auto" w:fill="FFF2CC"/>
                  <w:vAlign w:val="center"/>
                </w:tcPr>
                <w:p w14:paraId="5087A141" w14:textId="77777777" w:rsidR="00030B02" w:rsidRPr="00FB26BD" w:rsidRDefault="00030B02" w:rsidP="00132EEC">
                  <w:pPr>
                    <w:jc w:val="center"/>
                    <w:rPr>
                      <w:color w:val="24634F"/>
                      <w:sz w:val="18"/>
                      <w:szCs w:val="18"/>
                      <w:lang w:val="en-US"/>
                    </w:rPr>
                  </w:pPr>
                  <w:r w:rsidRPr="00FB26BD">
                    <w:rPr>
                      <w:color w:val="24634F"/>
                      <w:sz w:val="18"/>
                      <w:szCs w:val="18"/>
                      <w:lang w:val="en-US"/>
                    </w:rPr>
                    <w:t>Revised Date</w:t>
                  </w:r>
                </w:p>
              </w:tc>
              <w:tc>
                <w:tcPr>
                  <w:tcW w:w="2876" w:type="dxa"/>
                  <w:vMerge/>
                </w:tcPr>
                <w:p w14:paraId="7E421114" w14:textId="77777777" w:rsidR="00030B02" w:rsidRPr="00FB26BD" w:rsidRDefault="00030B02" w:rsidP="00132EEC">
                  <w:pPr>
                    <w:rPr>
                      <w:color w:val="24634F"/>
                      <w:sz w:val="18"/>
                      <w:szCs w:val="18"/>
                      <w:lang w:val="en-US"/>
                    </w:rPr>
                  </w:pPr>
                </w:p>
              </w:tc>
            </w:tr>
            <w:tr w:rsidR="00030B02" w:rsidRPr="00FB26BD" w14:paraId="27AA5B37" w14:textId="77777777" w:rsidTr="00132EEC">
              <w:trPr>
                <w:trHeight w:val="148"/>
              </w:trPr>
              <w:sdt>
                <w:sdtPr>
                  <w:rPr>
                    <w:rFonts w:cs="Arial"/>
                    <w:b/>
                    <w:bCs/>
                    <w:color w:val="24634F"/>
                    <w:sz w:val="18"/>
                    <w:szCs w:val="18"/>
                    <w:lang w:eastAsia="en-GB"/>
                  </w:rPr>
                  <w:alias w:val="Measures"/>
                  <w:tag w:val="COVID budgetary impact"/>
                  <w:id w:val="1348138203"/>
                  <w:placeholder>
                    <w:docPart w:val="762A1D8881CD434AA41F10EDD4425045"/>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Pr>
                    <w:p w14:paraId="64FBA2F2" w14:textId="77777777" w:rsidR="00030B02" w:rsidRPr="00FB26BD" w:rsidRDefault="00030B02" w:rsidP="00132EEC">
                      <w:pPr>
                        <w:rPr>
                          <w:color w:val="24634F"/>
                          <w:sz w:val="18"/>
                          <w:szCs w:val="18"/>
                          <w:lang w:val="en-US"/>
                        </w:rPr>
                      </w:pPr>
                      <w:r w:rsidRPr="00FB26BD">
                        <w:rPr>
                          <w:rStyle w:val="PlaceholderText"/>
                          <w:rFonts w:eastAsia="Batang"/>
                          <w:sz w:val="18"/>
                          <w:szCs w:val="18"/>
                        </w:rPr>
                        <w:t>Choose an item.</w:t>
                      </w:r>
                    </w:p>
                  </w:tc>
                </w:sdtContent>
              </w:sdt>
              <w:tc>
                <w:tcPr>
                  <w:tcW w:w="848" w:type="dxa"/>
                </w:tcPr>
                <w:p w14:paraId="24A7089D" w14:textId="77777777" w:rsidR="00030B02" w:rsidRPr="00E114C6" w:rsidRDefault="00030B02" w:rsidP="00132EEC">
                  <w:pPr>
                    <w:rPr>
                      <w:sz w:val="18"/>
                      <w:szCs w:val="18"/>
                      <w:lang w:val="en-US"/>
                    </w:rPr>
                  </w:pPr>
                </w:p>
              </w:tc>
              <w:tc>
                <w:tcPr>
                  <w:tcW w:w="900" w:type="dxa"/>
                </w:tcPr>
                <w:p w14:paraId="37023BB0" w14:textId="77777777" w:rsidR="00030B02" w:rsidRPr="00E114C6" w:rsidRDefault="00030B02" w:rsidP="00132EEC">
                  <w:pPr>
                    <w:rPr>
                      <w:sz w:val="18"/>
                      <w:szCs w:val="18"/>
                      <w:lang w:val="en-US"/>
                    </w:rPr>
                  </w:pPr>
                </w:p>
              </w:tc>
              <w:tc>
                <w:tcPr>
                  <w:tcW w:w="3874" w:type="dxa"/>
                </w:tcPr>
                <w:p w14:paraId="6BB8A1CE" w14:textId="77777777" w:rsidR="00030B02" w:rsidRPr="00E114C6" w:rsidRDefault="00030B02" w:rsidP="00132EEC">
                  <w:pPr>
                    <w:rPr>
                      <w:sz w:val="18"/>
                      <w:szCs w:val="18"/>
                      <w:lang w:val="en-US"/>
                    </w:rPr>
                  </w:pPr>
                </w:p>
              </w:tc>
              <w:tc>
                <w:tcPr>
                  <w:tcW w:w="2833" w:type="dxa"/>
                </w:tcPr>
                <w:p w14:paraId="252457FE" w14:textId="77777777" w:rsidR="00030B02" w:rsidRPr="00E114C6" w:rsidRDefault="00030B02" w:rsidP="00132EEC">
                  <w:pPr>
                    <w:rPr>
                      <w:sz w:val="18"/>
                      <w:szCs w:val="18"/>
                      <w:lang w:val="en-US"/>
                    </w:rPr>
                  </w:pPr>
                </w:p>
              </w:tc>
              <w:tc>
                <w:tcPr>
                  <w:tcW w:w="1127" w:type="dxa"/>
                </w:tcPr>
                <w:p w14:paraId="7E50845C" w14:textId="77777777" w:rsidR="00030B02" w:rsidRPr="00E114C6" w:rsidRDefault="00030B02" w:rsidP="00132EEC">
                  <w:pPr>
                    <w:rPr>
                      <w:sz w:val="18"/>
                      <w:szCs w:val="18"/>
                      <w:lang w:val="en-US"/>
                    </w:rPr>
                  </w:pPr>
                </w:p>
              </w:tc>
              <w:tc>
                <w:tcPr>
                  <w:tcW w:w="1132" w:type="dxa"/>
                </w:tcPr>
                <w:p w14:paraId="71F2BC7F" w14:textId="77777777" w:rsidR="00030B02" w:rsidRPr="00E114C6" w:rsidRDefault="00030B02" w:rsidP="00132EEC">
                  <w:pPr>
                    <w:rPr>
                      <w:sz w:val="18"/>
                      <w:szCs w:val="18"/>
                      <w:lang w:val="en-US"/>
                    </w:rPr>
                  </w:pPr>
                </w:p>
              </w:tc>
              <w:tc>
                <w:tcPr>
                  <w:tcW w:w="2876" w:type="dxa"/>
                </w:tcPr>
                <w:p w14:paraId="083656BE" w14:textId="77777777" w:rsidR="00030B02" w:rsidRPr="00E114C6" w:rsidRDefault="00030B02" w:rsidP="00132EEC">
                  <w:pPr>
                    <w:rPr>
                      <w:sz w:val="18"/>
                      <w:szCs w:val="18"/>
                      <w:lang w:val="en-US"/>
                    </w:rPr>
                  </w:pPr>
                </w:p>
              </w:tc>
            </w:tr>
            <w:tr w:rsidR="00030B02" w:rsidRPr="00FB26BD" w14:paraId="0A2FCE16" w14:textId="77777777" w:rsidTr="00132EEC">
              <w:trPr>
                <w:trHeight w:val="148"/>
              </w:trPr>
              <w:sdt>
                <w:sdtPr>
                  <w:rPr>
                    <w:rFonts w:cs="Arial"/>
                    <w:b/>
                    <w:bCs/>
                    <w:color w:val="24634F"/>
                    <w:sz w:val="18"/>
                    <w:szCs w:val="18"/>
                    <w:lang w:eastAsia="en-GB"/>
                  </w:rPr>
                  <w:alias w:val="Measures"/>
                  <w:tag w:val="COVID budgetary impact"/>
                  <w:id w:val="-499124660"/>
                  <w:placeholder>
                    <w:docPart w:val="1BE9E9A90E2E4FFB92164B213B7C0F5A"/>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Pr>
                    <w:p w14:paraId="4D7A1C8E" w14:textId="77777777" w:rsidR="00030B02" w:rsidRPr="00FB26BD" w:rsidRDefault="00030B02" w:rsidP="00132EEC">
                      <w:pPr>
                        <w:rPr>
                          <w:color w:val="24634F"/>
                          <w:sz w:val="18"/>
                          <w:szCs w:val="18"/>
                          <w:lang w:val="en-US"/>
                        </w:rPr>
                      </w:pPr>
                      <w:r w:rsidRPr="00FB26BD">
                        <w:rPr>
                          <w:rStyle w:val="PlaceholderText"/>
                          <w:rFonts w:eastAsia="Batang"/>
                          <w:sz w:val="18"/>
                          <w:szCs w:val="18"/>
                        </w:rPr>
                        <w:t>Choose an item.</w:t>
                      </w:r>
                    </w:p>
                  </w:tc>
                </w:sdtContent>
              </w:sdt>
              <w:tc>
                <w:tcPr>
                  <w:tcW w:w="848" w:type="dxa"/>
                </w:tcPr>
                <w:p w14:paraId="60A649AD" w14:textId="77777777" w:rsidR="00030B02" w:rsidRPr="00E114C6" w:rsidRDefault="00030B02" w:rsidP="00132EEC">
                  <w:pPr>
                    <w:rPr>
                      <w:sz w:val="18"/>
                      <w:szCs w:val="18"/>
                      <w:lang w:val="en-US"/>
                    </w:rPr>
                  </w:pPr>
                </w:p>
              </w:tc>
              <w:tc>
                <w:tcPr>
                  <w:tcW w:w="900" w:type="dxa"/>
                </w:tcPr>
                <w:p w14:paraId="666566BC" w14:textId="77777777" w:rsidR="00030B02" w:rsidRPr="00E114C6" w:rsidRDefault="00030B02" w:rsidP="00132EEC">
                  <w:pPr>
                    <w:rPr>
                      <w:sz w:val="18"/>
                      <w:szCs w:val="18"/>
                      <w:lang w:val="en-US"/>
                    </w:rPr>
                  </w:pPr>
                </w:p>
              </w:tc>
              <w:tc>
                <w:tcPr>
                  <w:tcW w:w="3874" w:type="dxa"/>
                </w:tcPr>
                <w:p w14:paraId="5B2321EC" w14:textId="77777777" w:rsidR="00030B02" w:rsidRPr="00E114C6" w:rsidRDefault="00030B02" w:rsidP="00132EEC">
                  <w:pPr>
                    <w:rPr>
                      <w:sz w:val="18"/>
                      <w:szCs w:val="18"/>
                      <w:lang w:val="en-US"/>
                    </w:rPr>
                  </w:pPr>
                </w:p>
              </w:tc>
              <w:tc>
                <w:tcPr>
                  <w:tcW w:w="2833" w:type="dxa"/>
                </w:tcPr>
                <w:p w14:paraId="6DD93C97" w14:textId="77777777" w:rsidR="00030B02" w:rsidRPr="00E114C6" w:rsidRDefault="00030B02" w:rsidP="00132EEC">
                  <w:pPr>
                    <w:rPr>
                      <w:sz w:val="18"/>
                      <w:szCs w:val="18"/>
                      <w:lang w:val="en-US"/>
                    </w:rPr>
                  </w:pPr>
                </w:p>
              </w:tc>
              <w:tc>
                <w:tcPr>
                  <w:tcW w:w="1127" w:type="dxa"/>
                </w:tcPr>
                <w:p w14:paraId="41F64F3D" w14:textId="77777777" w:rsidR="00030B02" w:rsidRPr="00E114C6" w:rsidRDefault="00030B02" w:rsidP="00132EEC">
                  <w:pPr>
                    <w:rPr>
                      <w:sz w:val="18"/>
                      <w:szCs w:val="18"/>
                      <w:lang w:val="en-US"/>
                    </w:rPr>
                  </w:pPr>
                </w:p>
              </w:tc>
              <w:tc>
                <w:tcPr>
                  <w:tcW w:w="1132" w:type="dxa"/>
                </w:tcPr>
                <w:p w14:paraId="214A9DAB" w14:textId="77777777" w:rsidR="00030B02" w:rsidRPr="00E114C6" w:rsidRDefault="00030B02" w:rsidP="00132EEC">
                  <w:pPr>
                    <w:rPr>
                      <w:sz w:val="18"/>
                      <w:szCs w:val="18"/>
                      <w:lang w:val="en-US"/>
                    </w:rPr>
                  </w:pPr>
                </w:p>
              </w:tc>
              <w:tc>
                <w:tcPr>
                  <w:tcW w:w="2876" w:type="dxa"/>
                </w:tcPr>
                <w:p w14:paraId="468F800A" w14:textId="77777777" w:rsidR="00030B02" w:rsidRPr="00E114C6" w:rsidRDefault="00030B02" w:rsidP="00132EEC">
                  <w:pPr>
                    <w:rPr>
                      <w:sz w:val="18"/>
                      <w:szCs w:val="18"/>
                      <w:lang w:val="en-US"/>
                    </w:rPr>
                  </w:pPr>
                </w:p>
              </w:tc>
            </w:tr>
            <w:tr w:rsidR="00030B02" w:rsidRPr="00FB26BD" w14:paraId="18535E64" w14:textId="77777777" w:rsidTr="00132EEC">
              <w:trPr>
                <w:trHeight w:val="148"/>
              </w:trPr>
              <w:sdt>
                <w:sdtPr>
                  <w:rPr>
                    <w:rFonts w:cs="Arial"/>
                    <w:b/>
                    <w:bCs/>
                    <w:color w:val="24634F"/>
                    <w:sz w:val="18"/>
                    <w:szCs w:val="18"/>
                    <w:lang w:eastAsia="en-GB"/>
                  </w:rPr>
                  <w:alias w:val="Measures"/>
                  <w:tag w:val="COVID budgetary impact"/>
                  <w:id w:val="677783763"/>
                  <w:placeholder>
                    <w:docPart w:val="93EAB9B7362C4964BB23CF345CD12F6D"/>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Borders>
                        <w:bottom w:val="single" w:sz="4" w:space="0" w:color="auto"/>
                      </w:tcBorders>
                    </w:tcPr>
                    <w:p w14:paraId="6701DC49" w14:textId="77777777" w:rsidR="00030B02" w:rsidRPr="00FB26BD" w:rsidRDefault="00030B02" w:rsidP="00132EEC">
                      <w:pPr>
                        <w:rPr>
                          <w:rFonts w:cs="Arial"/>
                          <w:b/>
                          <w:bCs/>
                          <w:color w:val="24634F"/>
                          <w:sz w:val="18"/>
                          <w:szCs w:val="18"/>
                          <w:lang w:eastAsia="en-GB"/>
                        </w:rPr>
                      </w:pPr>
                      <w:r w:rsidRPr="00FB26BD">
                        <w:rPr>
                          <w:rStyle w:val="PlaceholderText"/>
                          <w:rFonts w:eastAsia="Batang"/>
                          <w:sz w:val="18"/>
                          <w:szCs w:val="18"/>
                        </w:rPr>
                        <w:t>Choose an item.</w:t>
                      </w:r>
                    </w:p>
                  </w:tc>
                </w:sdtContent>
              </w:sdt>
              <w:tc>
                <w:tcPr>
                  <w:tcW w:w="848" w:type="dxa"/>
                  <w:tcBorders>
                    <w:bottom w:val="single" w:sz="4" w:space="0" w:color="auto"/>
                  </w:tcBorders>
                </w:tcPr>
                <w:p w14:paraId="4D6CC27F" w14:textId="77777777" w:rsidR="00030B02" w:rsidRPr="00E114C6" w:rsidRDefault="00030B02" w:rsidP="00132EEC">
                  <w:pPr>
                    <w:rPr>
                      <w:sz w:val="18"/>
                      <w:szCs w:val="18"/>
                      <w:lang w:val="en-US"/>
                    </w:rPr>
                  </w:pPr>
                </w:p>
              </w:tc>
              <w:tc>
                <w:tcPr>
                  <w:tcW w:w="900" w:type="dxa"/>
                  <w:tcBorders>
                    <w:bottom w:val="single" w:sz="4" w:space="0" w:color="auto"/>
                  </w:tcBorders>
                </w:tcPr>
                <w:p w14:paraId="606E6424" w14:textId="77777777" w:rsidR="00030B02" w:rsidRPr="00E114C6" w:rsidRDefault="00030B02" w:rsidP="00132EEC">
                  <w:pPr>
                    <w:rPr>
                      <w:sz w:val="18"/>
                      <w:szCs w:val="18"/>
                      <w:lang w:val="en-US"/>
                    </w:rPr>
                  </w:pPr>
                </w:p>
              </w:tc>
              <w:tc>
                <w:tcPr>
                  <w:tcW w:w="3874" w:type="dxa"/>
                  <w:tcBorders>
                    <w:bottom w:val="single" w:sz="4" w:space="0" w:color="auto"/>
                  </w:tcBorders>
                </w:tcPr>
                <w:p w14:paraId="0604A966" w14:textId="77777777" w:rsidR="00030B02" w:rsidRPr="00E114C6" w:rsidRDefault="00030B02" w:rsidP="00132EEC">
                  <w:pPr>
                    <w:rPr>
                      <w:sz w:val="18"/>
                      <w:szCs w:val="18"/>
                      <w:lang w:val="en-US"/>
                    </w:rPr>
                  </w:pPr>
                </w:p>
              </w:tc>
              <w:tc>
                <w:tcPr>
                  <w:tcW w:w="2833" w:type="dxa"/>
                  <w:tcBorders>
                    <w:bottom w:val="single" w:sz="4" w:space="0" w:color="auto"/>
                  </w:tcBorders>
                </w:tcPr>
                <w:p w14:paraId="7BE36C3E" w14:textId="77777777" w:rsidR="00030B02" w:rsidRPr="00E114C6" w:rsidRDefault="00030B02" w:rsidP="00132EEC">
                  <w:pPr>
                    <w:rPr>
                      <w:sz w:val="18"/>
                      <w:szCs w:val="18"/>
                      <w:lang w:val="en-US"/>
                    </w:rPr>
                  </w:pPr>
                </w:p>
              </w:tc>
              <w:tc>
                <w:tcPr>
                  <w:tcW w:w="1127" w:type="dxa"/>
                  <w:tcBorders>
                    <w:bottom w:val="single" w:sz="4" w:space="0" w:color="auto"/>
                  </w:tcBorders>
                </w:tcPr>
                <w:p w14:paraId="5EBC7D95" w14:textId="77777777" w:rsidR="00030B02" w:rsidRPr="00E114C6" w:rsidRDefault="00030B02" w:rsidP="00132EEC">
                  <w:pPr>
                    <w:rPr>
                      <w:sz w:val="18"/>
                      <w:szCs w:val="18"/>
                      <w:lang w:val="en-US"/>
                    </w:rPr>
                  </w:pPr>
                </w:p>
              </w:tc>
              <w:tc>
                <w:tcPr>
                  <w:tcW w:w="1132" w:type="dxa"/>
                  <w:tcBorders>
                    <w:bottom w:val="single" w:sz="4" w:space="0" w:color="auto"/>
                  </w:tcBorders>
                </w:tcPr>
                <w:p w14:paraId="002AAF19" w14:textId="77777777" w:rsidR="00030B02" w:rsidRPr="00E114C6" w:rsidRDefault="00030B02" w:rsidP="00132EEC">
                  <w:pPr>
                    <w:rPr>
                      <w:sz w:val="18"/>
                      <w:szCs w:val="18"/>
                      <w:lang w:val="en-US"/>
                    </w:rPr>
                  </w:pPr>
                </w:p>
              </w:tc>
              <w:tc>
                <w:tcPr>
                  <w:tcW w:w="2876" w:type="dxa"/>
                  <w:tcBorders>
                    <w:bottom w:val="single" w:sz="4" w:space="0" w:color="auto"/>
                  </w:tcBorders>
                </w:tcPr>
                <w:p w14:paraId="008C1020" w14:textId="77777777" w:rsidR="00030B02" w:rsidRPr="00E114C6" w:rsidRDefault="00030B02" w:rsidP="00132EEC">
                  <w:pPr>
                    <w:rPr>
                      <w:sz w:val="18"/>
                      <w:szCs w:val="18"/>
                      <w:lang w:val="en-US"/>
                    </w:rPr>
                  </w:pPr>
                </w:p>
              </w:tc>
            </w:tr>
            <w:tr w:rsidR="00030B02" w:rsidRPr="00FB26BD" w14:paraId="314974C7" w14:textId="77777777" w:rsidTr="00132EEC">
              <w:trPr>
                <w:trHeight w:val="148"/>
              </w:trPr>
              <w:sdt>
                <w:sdtPr>
                  <w:rPr>
                    <w:rFonts w:cs="Arial"/>
                    <w:b/>
                    <w:bCs/>
                    <w:color w:val="24634F"/>
                    <w:sz w:val="18"/>
                    <w:szCs w:val="18"/>
                    <w:lang w:eastAsia="en-GB"/>
                  </w:rPr>
                  <w:alias w:val="Measures"/>
                  <w:tag w:val="COVID budgetary impact"/>
                  <w:id w:val="1817443331"/>
                  <w:placeholder>
                    <w:docPart w:val="A2914E812E6C43B3A4B05B5E55E8F1D8"/>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Pr>
                    <w:p w14:paraId="5158DE1B" w14:textId="77777777" w:rsidR="00030B02" w:rsidRPr="00FB26BD" w:rsidRDefault="00030B02" w:rsidP="00132EEC">
                      <w:pPr>
                        <w:rPr>
                          <w:rFonts w:cs="Arial"/>
                          <w:b/>
                          <w:bCs/>
                          <w:color w:val="24634F"/>
                          <w:sz w:val="18"/>
                          <w:szCs w:val="18"/>
                          <w:lang w:eastAsia="en-GB"/>
                        </w:rPr>
                      </w:pPr>
                      <w:r w:rsidRPr="00FB26BD">
                        <w:rPr>
                          <w:rStyle w:val="PlaceholderText"/>
                          <w:rFonts w:eastAsia="Batang"/>
                          <w:sz w:val="18"/>
                          <w:szCs w:val="18"/>
                        </w:rPr>
                        <w:t>Choose an item.</w:t>
                      </w:r>
                    </w:p>
                  </w:tc>
                </w:sdtContent>
              </w:sdt>
              <w:tc>
                <w:tcPr>
                  <w:tcW w:w="848" w:type="dxa"/>
                </w:tcPr>
                <w:p w14:paraId="594DA4AC" w14:textId="77777777" w:rsidR="00030B02" w:rsidRPr="00E114C6" w:rsidRDefault="00030B02" w:rsidP="00132EEC">
                  <w:pPr>
                    <w:rPr>
                      <w:sz w:val="18"/>
                      <w:szCs w:val="18"/>
                      <w:lang w:val="en-US"/>
                    </w:rPr>
                  </w:pPr>
                </w:p>
              </w:tc>
              <w:tc>
                <w:tcPr>
                  <w:tcW w:w="900" w:type="dxa"/>
                </w:tcPr>
                <w:p w14:paraId="12B345C9" w14:textId="77777777" w:rsidR="00030B02" w:rsidRPr="00E114C6" w:rsidRDefault="00030B02" w:rsidP="00132EEC">
                  <w:pPr>
                    <w:rPr>
                      <w:sz w:val="18"/>
                      <w:szCs w:val="18"/>
                      <w:lang w:val="en-US"/>
                    </w:rPr>
                  </w:pPr>
                </w:p>
              </w:tc>
              <w:tc>
                <w:tcPr>
                  <w:tcW w:w="3874" w:type="dxa"/>
                </w:tcPr>
                <w:p w14:paraId="0288E7B2" w14:textId="77777777" w:rsidR="00030B02" w:rsidRPr="00E114C6" w:rsidRDefault="00030B02" w:rsidP="00132EEC">
                  <w:pPr>
                    <w:rPr>
                      <w:sz w:val="18"/>
                      <w:szCs w:val="18"/>
                      <w:lang w:val="en-US"/>
                    </w:rPr>
                  </w:pPr>
                </w:p>
              </w:tc>
              <w:tc>
                <w:tcPr>
                  <w:tcW w:w="2833" w:type="dxa"/>
                </w:tcPr>
                <w:p w14:paraId="592D4991" w14:textId="77777777" w:rsidR="00030B02" w:rsidRPr="00E114C6" w:rsidRDefault="00030B02" w:rsidP="00132EEC">
                  <w:pPr>
                    <w:rPr>
                      <w:sz w:val="18"/>
                      <w:szCs w:val="18"/>
                      <w:lang w:val="en-US"/>
                    </w:rPr>
                  </w:pPr>
                </w:p>
              </w:tc>
              <w:tc>
                <w:tcPr>
                  <w:tcW w:w="1127" w:type="dxa"/>
                </w:tcPr>
                <w:p w14:paraId="396C1878" w14:textId="77777777" w:rsidR="00030B02" w:rsidRPr="00E114C6" w:rsidRDefault="00030B02" w:rsidP="00132EEC">
                  <w:pPr>
                    <w:rPr>
                      <w:sz w:val="18"/>
                      <w:szCs w:val="18"/>
                      <w:lang w:val="en-US"/>
                    </w:rPr>
                  </w:pPr>
                </w:p>
              </w:tc>
              <w:tc>
                <w:tcPr>
                  <w:tcW w:w="1132" w:type="dxa"/>
                </w:tcPr>
                <w:p w14:paraId="02F38771" w14:textId="77777777" w:rsidR="00030B02" w:rsidRPr="00E114C6" w:rsidRDefault="00030B02" w:rsidP="00132EEC">
                  <w:pPr>
                    <w:rPr>
                      <w:sz w:val="18"/>
                      <w:szCs w:val="18"/>
                      <w:lang w:val="en-US"/>
                    </w:rPr>
                  </w:pPr>
                </w:p>
              </w:tc>
              <w:tc>
                <w:tcPr>
                  <w:tcW w:w="2876" w:type="dxa"/>
                </w:tcPr>
                <w:p w14:paraId="539FB757" w14:textId="77777777" w:rsidR="00030B02" w:rsidRPr="00E114C6" w:rsidRDefault="00030B02" w:rsidP="00132EEC">
                  <w:pPr>
                    <w:rPr>
                      <w:sz w:val="18"/>
                      <w:szCs w:val="18"/>
                      <w:lang w:val="en-US"/>
                    </w:rPr>
                  </w:pPr>
                </w:p>
              </w:tc>
            </w:tr>
            <w:tr w:rsidR="00030B02" w:rsidRPr="00FB26BD" w14:paraId="0AAEBBF3" w14:textId="77777777" w:rsidTr="00132EEC">
              <w:trPr>
                <w:trHeight w:val="148"/>
              </w:trPr>
              <w:sdt>
                <w:sdtPr>
                  <w:rPr>
                    <w:rFonts w:cs="Arial"/>
                    <w:b/>
                    <w:bCs/>
                    <w:color w:val="24634F"/>
                    <w:sz w:val="18"/>
                    <w:szCs w:val="18"/>
                    <w:lang w:eastAsia="en-GB"/>
                  </w:rPr>
                  <w:alias w:val="Measures"/>
                  <w:tag w:val="COVID budgetary impact"/>
                  <w:id w:val="1535619466"/>
                  <w:placeholder>
                    <w:docPart w:val="76B40443277C420CB216104238A514DD"/>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Content>
                  <w:tc>
                    <w:tcPr>
                      <w:tcW w:w="1890" w:type="dxa"/>
                      <w:tcBorders>
                        <w:bottom w:val="single" w:sz="4" w:space="0" w:color="auto"/>
                      </w:tcBorders>
                    </w:tcPr>
                    <w:p w14:paraId="6A11BD8C" w14:textId="77777777" w:rsidR="00030B02" w:rsidRPr="00FB26BD" w:rsidRDefault="00030B02" w:rsidP="00132EEC">
                      <w:pPr>
                        <w:rPr>
                          <w:rFonts w:cs="Arial"/>
                          <w:b/>
                          <w:bCs/>
                          <w:color w:val="24634F"/>
                          <w:sz w:val="18"/>
                          <w:szCs w:val="18"/>
                          <w:lang w:eastAsia="en-GB"/>
                        </w:rPr>
                      </w:pPr>
                      <w:r w:rsidRPr="00FB26BD">
                        <w:rPr>
                          <w:rStyle w:val="PlaceholderText"/>
                          <w:rFonts w:eastAsia="Batang"/>
                          <w:sz w:val="18"/>
                          <w:szCs w:val="18"/>
                        </w:rPr>
                        <w:t>Choose an item.</w:t>
                      </w:r>
                    </w:p>
                  </w:tc>
                </w:sdtContent>
              </w:sdt>
              <w:tc>
                <w:tcPr>
                  <w:tcW w:w="848" w:type="dxa"/>
                  <w:tcBorders>
                    <w:bottom w:val="single" w:sz="4" w:space="0" w:color="auto"/>
                  </w:tcBorders>
                </w:tcPr>
                <w:p w14:paraId="45A19A19" w14:textId="77777777" w:rsidR="00030B02" w:rsidRPr="00E114C6" w:rsidRDefault="00030B02" w:rsidP="00132EEC">
                  <w:pPr>
                    <w:rPr>
                      <w:sz w:val="18"/>
                      <w:szCs w:val="18"/>
                      <w:lang w:val="en-US"/>
                    </w:rPr>
                  </w:pPr>
                </w:p>
              </w:tc>
              <w:tc>
                <w:tcPr>
                  <w:tcW w:w="900" w:type="dxa"/>
                  <w:tcBorders>
                    <w:bottom w:val="single" w:sz="4" w:space="0" w:color="auto"/>
                  </w:tcBorders>
                </w:tcPr>
                <w:p w14:paraId="63A17CAF" w14:textId="77777777" w:rsidR="00030B02" w:rsidRPr="00E114C6" w:rsidRDefault="00030B02" w:rsidP="00132EEC">
                  <w:pPr>
                    <w:rPr>
                      <w:sz w:val="18"/>
                      <w:szCs w:val="18"/>
                      <w:lang w:val="en-US"/>
                    </w:rPr>
                  </w:pPr>
                </w:p>
              </w:tc>
              <w:tc>
                <w:tcPr>
                  <w:tcW w:w="3874" w:type="dxa"/>
                  <w:tcBorders>
                    <w:bottom w:val="single" w:sz="4" w:space="0" w:color="auto"/>
                  </w:tcBorders>
                </w:tcPr>
                <w:p w14:paraId="453929FA" w14:textId="77777777" w:rsidR="00030B02" w:rsidRPr="00E114C6" w:rsidRDefault="00030B02" w:rsidP="00132EEC">
                  <w:pPr>
                    <w:rPr>
                      <w:sz w:val="18"/>
                      <w:szCs w:val="18"/>
                      <w:lang w:val="en-US"/>
                    </w:rPr>
                  </w:pPr>
                </w:p>
              </w:tc>
              <w:tc>
                <w:tcPr>
                  <w:tcW w:w="2833" w:type="dxa"/>
                  <w:tcBorders>
                    <w:bottom w:val="single" w:sz="4" w:space="0" w:color="auto"/>
                  </w:tcBorders>
                </w:tcPr>
                <w:p w14:paraId="3D0C44F2" w14:textId="77777777" w:rsidR="00030B02" w:rsidRPr="00E114C6" w:rsidRDefault="00030B02" w:rsidP="00132EEC">
                  <w:pPr>
                    <w:rPr>
                      <w:sz w:val="18"/>
                      <w:szCs w:val="18"/>
                      <w:lang w:val="en-US"/>
                    </w:rPr>
                  </w:pPr>
                </w:p>
              </w:tc>
              <w:tc>
                <w:tcPr>
                  <w:tcW w:w="1127" w:type="dxa"/>
                  <w:tcBorders>
                    <w:bottom w:val="single" w:sz="4" w:space="0" w:color="auto"/>
                  </w:tcBorders>
                </w:tcPr>
                <w:p w14:paraId="1ABDCBB0" w14:textId="77777777" w:rsidR="00030B02" w:rsidRPr="00E114C6" w:rsidRDefault="00030B02" w:rsidP="00132EEC">
                  <w:pPr>
                    <w:rPr>
                      <w:sz w:val="18"/>
                      <w:szCs w:val="18"/>
                      <w:lang w:val="en-US"/>
                    </w:rPr>
                  </w:pPr>
                </w:p>
              </w:tc>
              <w:tc>
                <w:tcPr>
                  <w:tcW w:w="1132" w:type="dxa"/>
                  <w:tcBorders>
                    <w:bottom w:val="single" w:sz="4" w:space="0" w:color="auto"/>
                  </w:tcBorders>
                </w:tcPr>
                <w:p w14:paraId="7E3BD542" w14:textId="77777777" w:rsidR="00030B02" w:rsidRPr="00E114C6" w:rsidRDefault="00030B02" w:rsidP="00132EEC">
                  <w:pPr>
                    <w:rPr>
                      <w:sz w:val="18"/>
                      <w:szCs w:val="18"/>
                      <w:lang w:val="en-US"/>
                    </w:rPr>
                  </w:pPr>
                </w:p>
              </w:tc>
              <w:tc>
                <w:tcPr>
                  <w:tcW w:w="2876" w:type="dxa"/>
                  <w:tcBorders>
                    <w:bottom w:val="single" w:sz="4" w:space="0" w:color="auto"/>
                  </w:tcBorders>
                </w:tcPr>
                <w:p w14:paraId="58713944" w14:textId="77777777" w:rsidR="00030B02" w:rsidRPr="00E114C6" w:rsidRDefault="00030B02" w:rsidP="00132EEC">
                  <w:pPr>
                    <w:rPr>
                      <w:sz w:val="18"/>
                      <w:szCs w:val="18"/>
                      <w:lang w:val="en-US"/>
                    </w:rPr>
                  </w:pPr>
                </w:p>
              </w:tc>
            </w:tr>
            <w:tr w:rsidR="00030B02" w:rsidRPr="00FB26BD" w14:paraId="3AE26F32" w14:textId="77777777" w:rsidTr="00132EEC">
              <w:trPr>
                <w:trHeight w:val="148"/>
              </w:trPr>
              <w:tc>
                <w:tcPr>
                  <w:tcW w:w="2738" w:type="dxa"/>
                  <w:gridSpan w:val="2"/>
                  <w:tcBorders>
                    <w:top w:val="single" w:sz="4" w:space="0" w:color="auto"/>
                    <w:left w:val="nil"/>
                    <w:bottom w:val="single" w:sz="4" w:space="0" w:color="auto"/>
                    <w:right w:val="nil"/>
                  </w:tcBorders>
                  <w:shd w:val="clear" w:color="auto" w:fill="auto"/>
                </w:tcPr>
                <w:p w14:paraId="6C6D0F60" w14:textId="77777777" w:rsidR="00030B02" w:rsidRDefault="00030B02" w:rsidP="00132EEC">
                  <w:pPr>
                    <w:ind w:right="-29"/>
                    <w:jc w:val="center"/>
                    <w:rPr>
                      <w:b/>
                      <w:bCs/>
                      <w:color w:val="24634F"/>
                      <w:sz w:val="18"/>
                      <w:szCs w:val="18"/>
                      <w:lang w:val="en-US"/>
                    </w:rPr>
                  </w:pPr>
                </w:p>
              </w:tc>
              <w:tc>
                <w:tcPr>
                  <w:tcW w:w="900" w:type="dxa"/>
                  <w:tcBorders>
                    <w:top w:val="single" w:sz="4" w:space="0" w:color="auto"/>
                    <w:left w:val="nil"/>
                    <w:bottom w:val="single" w:sz="4" w:space="0" w:color="auto"/>
                    <w:right w:val="nil"/>
                  </w:tcBorders>
                  <w:shd w:val="clear" w:color="auto" w:fill="auto"/>
                </w:tcPr>
                <w:p w14:paraId="2EF3B543" w14:textId="77777777" w:rsidR="00030B02" w:rsidRPr="00E114C6" w:rsidRDefault="00030B02" w:rsidP="00132EEC">
                  <w:pPr>
                    <w:rPr>
                      <w:sz w:val="18"/>
                      <w:szCs w:val="18"/>
                      <w:lang w:val="en-US"/>
                    </w:rPr>
                  </w:pPr>
                </w:p>
              </w:tc>
              <w:tc>
                <w:tcPr>
                  <w:tcW w:w="3874" w:type="dxa"/>
                  <w:tcBorders>
                    <w:top w:val="single" w:sz="4" w:space="0" w:color="auto"/>
                    <w:left w:val="nil"/>
                    <w:bottom w:val="single" w:sz="4" w:space="0" w:color="auto"/>
                    <w:right w:val="nil"/>
                  </w:tcBorders>
                  <w:shd w:val="clear" w:color="auto" w:fill="auto"/>
                </w:tcPr>
                <w:p w14:paraId="567D87A8" w14:textId="77777777" w:rsidR="00030B02" w:rsidRPr="00E114C6" w:rsidRDefault="00030B02" w:rsidP="00132EEC">
                  <w:pPr>
                    <w:rPr>
                      <w:sz w:val="18"/>
                      <w:szCs w:val="18"/>
                      <w:lang w:val="en-US"/>
                    </w:rPr>
                  </w:pPr>
                </w:p>
              </w:tc>
              <w:tc>
                <w:tcPr>
                  <w:tcW w:w="2833" w:type="dxa"/>
                  <w:tcBorders>
                    <w:top w:val="single" w:sz="4" w:space="0" w:color="auto"/>
                    <w:left w:val="nil"/>
                    <w:bottom w:val="single" w:sz="4" w:space="0" w:color="auto"/>
                    <w:right w:val="nil"/>
                  </w:tcBorders>
                  <w:shd w:val="clear" w:color="auto" w:fill="auto"/>
                </w:tcPr>
                <w:p w14:paraId="28CA1A57" w14:textId="77777777" w:rsidR="00030B02" w:rsidRPr="00E114C6" w:rsidRDefault="00030B02" w:rsidP="00132EEC">
                  <w:pPr>
                    <w:rPr>
                      <w:sz w:val="18"/>
                      <w:szCs w:val="18"/>
                      <w:lang w:val="en-US"/>
                    </w:rPr>
                  </w:pPr>
                </w:p>
              </w:tc>
              <w:tc>
                <w:tcPr>
                  <w:tcW w:w="1127" w:type="dxa"/>
                  <w:tcBorders>
                    <w:top w:val="single" w:sz="4" w:space="0" w:color="auto"/>
                    <w:left w:val="nil"/>
                    <w:bottom w:val="single" w:sz="4" w:space="0" w:color="auto"/>
                    <w:right w:val="nil"/>
                  </w:tcBorders>
                  <w:shd w:val="clear" w:color="auto" w:fill="auto"/>
                </w:tcPr>
                <w:p w14:paraId="6C613B11" w14:textId="77777777" w:rsidR="00030B02" w:rsidRPr="00E114C6" w:rsidRDefault="00030B02" w:rsidP="00132EEC">
                  <w:pPr>
                    <w:rPr>
                      <w:sz w:val="18"/>
                      <w:szCs w:val="18"/>
                      <w:lang w:val="en-US"/>
                    </w:rPr>
                  </w:pPr>
                </w:p>
              </w:tc>
              <w:tc>
                <w:tcPr>
                  <w:tcW w:w="1132" w:type="dxa"/>
                  <w:tcBorders>
                    <w:top w:val="single" w:sz="4" w:space="0" w:color="auto"/>
                    <w:left w:val="nil"/>
                    <w:bottom w:val="single" w:sz="4" w:space="0" w:color="auto"/>
                    <w:right w:val="nil"/>
                  </w:tcBorders>
                  <w:shd w:val="clear" w:color="auto" w:fill="auto"/>
                </w:tcPr>
                <w:p w14:paraId="6923F59B" w14:textId="77777777" w:rsidR="00030B02" w:rsidRPr="00E114C6" w:rsidRDefault="00030B02" w:rsidP="00132EEC">
                  <w:pPr>
                    <w:rPr>
                      <w:sz w:val="18"/>
                      <w:szCs w:val="18"/>
                      <w:lang w:val="en-US"/>
                    </w:rPr>
                  </w:pPr>
                </w:p>
              </w:tc>
              <w:tc>
                <w:tcPr>
                  <w:tcW w:w="2876" w:type="dxa"/>
                  <w:tcBorders>
                    <w:top w:val="single" w:sz="4" w:space="0" w:color="auto"/>
                    <w:left w:val="nil"/>
                    <w:bottom w:val="single" w:sz="4" w:space="0" w:color="auto"/>
                    <w:right w:val="nil"/>
                  </w:tcBorders>
                  <w:shd w:val="clear" w:color="auto" w:fill="auto"/>
                </w:tcPr>
                <w:p w14:paraId="23923405" w14:textId="77777777" w:rsidR="00030B02" w:rsidRPr="00E114C6" w:rsidRDefault="00030B02" w:rsidP="00132EEC">
                  <w:pPr>
                    <w:rPr>
                      <w:sz w:val="18"/>
                      <w:szCs w:val="18"/>
                      <w:lang w:val="en-US"/>
                    </w:rPr>
                  </w:pPr>
                </w:p>
              </w:tc>
            </w:tr>
            <w:tr w:rsidR="00030B02" w:rsidRPr="00FB26BD" w14:paraId="26D9328F" w14:textId="77777777" w:rsidTr="008D21A7">
              <w:trPr>
                <w:trHeight w:val="148"/>
              </w:trPr>
              <w:tc>
                <w:tcPr>
                  <w:tcW w:w="2738" w:type="dxa"/>
                  <w:gridSpan w:val="2"/>
                  <w:tcBorders>
                    <w:top w:val="single" w:sz="4" w:space="0" w:color="auto"/>
                    <w:left w:val="single" w:sz="4" w:space="0" w:color="auto"/>
                    <w:bottom w:val="single" w:sz="4" w:space="0" w:color="auto"/>
                    <w:right w:val="single" w:sz="4" w:space="0" w:color="auto"/>
                  </w:tcBorders>
                  <w:shd w:val="clear" w:color="auto" w:fill="FFF2CC"/>
                </w:tcPr>
                <w:p w14:paraId="1BD0A0AA" w14:textId="77777777" w:rsidR="00030B02" w:rsidRDefault="00030B02" w:rsidP="00132EEC">
                  <w:pPr>
                    <w:ind w:right="-29"/>
                    <w:jc w:val="center"/>
                    <w:rPr>
                      <w:b/>
                      <w:bCs/>
                      <w:color w:val="24634F"/>
                      <w:sz w:val="18"/>
                      <w:szCs w:val="18"/>
                      <w:lang w:val="en-US"/>
                    </w:rPr>
                  </w:pPr>
                  <w:r>
                    <w:rPr>
                      <w:b/>
                      <w:bCs/>
                      <w:color w:val="24634F"/>
                      <w:sz w:val="18"/>
                      <w:szCs w:val="18"/>
                      <w:lang w:val="en-US"/>
                    </w:rPr>
                    <w:t>I</w:t>
                  </w:r>
                  <w:r w:rsidRPr="00FB26BD">
                    <w:rPr>
                      <w:b/>
                      <w:bCs/>
                      <w:color w:val="24634F"/>
                      <w:sz w:val="18"/>
                      <w:szCs w:val="18"/>
                      <w:lang w:val="en-US"/>
                    </w:rPr>
                    <w:t>n</w:t>
                  </w:r>
                  <w:r>
                    <w:rPr>
                      <w:b/>
                      <w:bCs/>
                      <w:color w:val="24634F"/>
                      <w:sz w:val="18"/>
                      <w:szCs w:val="18"/>
                      <w:lang w:val="en-US"/>
                    </w:rPr>
                    <w:t>-</w:t>
                  </w:r>
                  <w:r w:rsidRPr="00FB26BD">
                    <w:rPr>
                      <w:b/>
                      <w:bCs/>
                      <w:color w:val="24634F"/>
                      <w:sz w:val="18"/>
                      <w:szCs w:val="18"/>
                      <w:lang w:val="en-US"/>
                    </w:rPr>
                    <w:t>country</w:t>
                  </w:r>
                  <w:r>
                    <w:rPr>
                      <w:b/>
                      <w:bCs/>
                      <w:color w:val="24634F"/>
                      <w:sz w:val="18"/>
                      <w:szCs w:val="18"/>
                      <w:lang w:val="en-US"/>
                    </w:rPr>
                    <w:t xml:space="preserve"> Status</w:t>
                  </w:r>
                </w:p>
                <w:p w14:paraId="2DB068E2" w14:textId="77777777" w:rsidR="00030B02" w:rsidRDefault="00030B02" w:rsidP="00132EEC">
                  <w:pPr>
                    <w:jc w:val="center"/>
                    <w:rPr>
                      <w:rFonts w:cs="Arial"/>
                      <w:color w:val="24634F"/>
                      <w:sz w:val="18"/>
                      <w:szCs w:val="18"/>
                      <w:lang w:eastAsia="en-GB"/>
                    </w:rPr>
                  </w:pPr>
                  <w:r w:rsidRPr="00FB26BD">
                    <w:rPr>
                      <w:rFonts w:cs="Arial"/>
                      <w:color w:val="24634F"/>
                      <w:sz w:val="18"/>
                      <w:szCs w:val="18"/>
                      <w:lang w:eastAsia="en-GB"/>
                    </w:rPr>
                    <w:t xml:space="preserve">(Please provide </w:t>
                  </w:r>
                  <w:r>
                    <w:rPr>
                      <w:rFonts w:cs="Arial"/>
                      <w:color w:val="24634F"/>
                      <w:sz w:val="18"/>
                      <w:szCs w:val="18"/>
                      <w:lang w:eastAsia="en-GB"/>
                    </w:rPr>
                    <w:t>an update of the status of the country due to COVID-19 pandemic.</w:t>
                  </w:r>
                  <w:r w:rsidRPr="00FB26BD">
                    <w:rPr>
                      <w:rFonts w:cs="Arial"/>
                      <w:color w:val="24634F"/>
                      <w:sz w:val="18"/>
                      <w:szCs w:val="18"/>
                      <w:lang w:eastAsia="en-GB"/>
                    </w:rPr>
                    <w:t>)</w:t>
                  </w:r>
                </w:p>
                <w:p w14:paraId="63B478BF" w14:textId="77777777" w:rsidR="00030B02" w:rsidRPr="00E114C6" w:rsidRDefault="00030B02" w:rsidP="00132EEC">
                  <w:pPr>
                    <w:rPr>
                      <w:sz w:val="18"/>
                      <w:szCs w:val="18"/>
                      <w:lang w:val="en-US"/>
                    </w:rPr>
                  </w:pPr>
                </w:p>
              </w:tc>
              <w:tc>
                <w:tcPr>
                  <w:tcW w:w="12742" w:type="dxa"/>
                  <w:gridSpan w:val="6"/>
                  <w:tcBorders>
                    <w:top w:val="single" w:sz="4" w:space="0" w:color="auto"/>
                    <w:left w:val="single" w:sz="4" w:space="0" w:color="auto"/>
                    <w:bottom w:val="single" w:sz="4" w:space="0" w:color="auto"/>
                    <w:right w:val="single" w:sz="4" w:space="0" w:color="auto"/>
                  </w:tcBorders>
                </w:tcPr>
                <w:p w14:paraId="6F011DEB" w14:textId="608B2FE9" w:rsidR="006A1ED3" w:rsidRPr="00BF273F" w:rsidRDefault="006A1ED3" w:rsidP="006A1ED3">
                  <w:pPr>
                    <w:jc w:val="both"/>
                    <w:rPr>
                      <w:rFonts w:asciiTheme="minorHAnsi" w:hAnsiTheme="minorHAnsi" w:cstheme="minorHAnsi"/>
                      <w:sz w:val="18"/>
                      <w:szCs w:val="18"/>
                      <w:lang w:val="en-US"/>
                    </w:rPr>
                  </w:pPr>
                  <w:r>
                    <w:rPr>
                      <w:rFonts w:asciiTheme="minorHAnsi" w:hAnsiTheme="minorHAnsi" w:cstheme="minorHAnsi"/>
                      <w:sz w:val="18"/>
                      <w:szCs w:val="18"/>
                      <w:lang w:val="en-US"/>
                    </w:rPr>
                    <w:t>A</w:t>
                  </w:r>
                  <w:r w:rsidRPr="00FB4E72">
                    <w:rPr>
                      <w:rFonts w:asciiTheme="minorHAnsi" w:hAnsiTheme="minorHAnsi" w:cstheme="minorHAnsi"/>
                      <w:sz w:val="18"/>
                      <w:szCs w:val="18"/>
                      <w:lang w:val="en-US"/>
                    </w:rPr>
                    <w:t xml:space="preserve">s </w:t>
                  </w:r>
                  <w:r w:rsidRPr="00EE2982">
                    <w:rPr>
                      <w:rFonts w:asciiTheme="minorHAnsi" w:hAnsiTheme="minorHAnsi" w:cstheme="minorHAnsi"/>
                      <w:sz w:val="18"/>
                      <w:szCs w:val="18"/>
                      <w:lang w:val="en-US"/>
                    </w:rPr>
                    <w:t xml:space="preserve">from 3 January 2020 </w:t>
                  </w:r>
                  <w:r>
                    <w:rPr>
                      <w:rFonts w:asciiTheme="minorHAnsi" w:hAnsiTheme="minorHAnsi" w:cstheme="minorHAnsi"/>
                      <w:sz w:val="18"/>
                      <w:szCs w:val="18"/>
                      <w:lang w:val="en-US"/>
                    </w:rPr>
                    <w:t xml:space="preserve">to </w:t>
                  </w:r>
                  <w:r w:rsidRPr="00EE2982">
                    <w:rPr>
                      <w:rFonts w:asciiTheme="minorHAnsi" w:hAnsiTheme="minorHAnsi" w:cstheme="minorHAnsi"/>
                      <w:sz w:val="18"/>
                      <w:szCs w:val="18"/>
                      <w:lang w:val="en-US"/>
                    </w:rPr>
                    <w:t>2</w:t>
                  </w:r>
                  <w:r>
                    <w:rPr>
                      <w:rFonts w:asciiTheme="minorHAnsi" w:hAnsiTheme="minorHAnsi" w:cstheme="minorHAnsi"/>
                      <w:sz w:val="18"/>
                      <w:szCs w:val="18"/>
                      <w:lang w:val="en-US"/>
                    </w:rPr>
                    <w:t>8</w:t>
                  </w:r>
                  <w:r w:rsidRPr="00EE2982">
                    <w:rPr>
                      <w:rFonts w:asciiTheme="minorHAnsi" w:hAnsiTheme="minorHAnsi" w:cstheme="minorHAnsi"/>
                      <w:sz w:val="18"/>
                      <w:szCs w:val="18"/>
                      <w:lang w:val="en-US"/>
                    </w:rPr>
                    <w:t xml:space="preserve"> </w:t>
                  </w:r>
                  <w:r>
                    <w:rPr>
                      <w:rFonts w:asciiTheme="minorHAnsi" w:hAnsiTheme="minorHAnsi" w:cstheme="minorHAnsi"/>
                      <w:sz w:val="18"/>
                      <w:szCs w:val="18"/>
                      <w:lang w:val="en-US"/>
                    </w:rPr>
                    <w:t>November</w:t>
                  </w:r>
                  <w:r w:rsidRPr="00EE2982">
                    <w:rPr>
                      <w:rFonts w:asciiTheme="minorHAnsi" w:hAnsiTheme="minorHAnsi" w:cstheme="minorHAnsi"/>
                      <w:sz w:val="18"/>
                      <w:szCs w:val="18"/>
                      <w:lang w:val="en-US"/>
                    </w:rPr>
                    <w:t xml:space="preserve"> 202</w:t>
                  </w:r>
                  <w:r>
                    <w:rPr>
                      <w:rFonts w:asciiTheme="minorHAnsi" w:hAnsiTheme="minorHAnsi" w:cstheme="minorHAnsi"/>
                      <w:sz w:val="18"/>
                      <w:szCs w:val="18"/>
                      <w:lang w:val="en-US"/>
                    </w:rPr>
                    <w:t>2</w:t>
                  </w:r>
                  <w:r w:rsidRPr="00EE2982">
                    <w:rPr>
                      <w:rFonts w:asciiTheme="minorHAnsi" w:hAnsiTheme="minorHAnsi" w:cstheme="minorHAnsi"/>
                      <w:sz w:val="18"/>
                      <w:szCs w:val="18"/>
                      <w:lang w:val="en-US"/>
                    </w:rPr>
                    <w:t xml:space="preserve">, there have been </w:t>
                  </w:r>
                  <w:r w:rsidRPr="007249D2">
                    <w:rPr>
                      <w:rFonts w:asciiTheme="minorHAnsi" w:hAnsiTheme="minorHAnsi" w:cstheme="minorHAnsi"/>
                      <w:sz w:val="18"/>
                      <w:szCs w:val="18"/>
                      <w:lang w:val="en-US"/>
                    </w:rPr>
                    <w:t>1</w:t>
                  </w:r>
                  <w:r>
                    <w:rPr>
                      <w:rFonts w:asciiTheme="minorHAnsi" w:hAnsiTheme="minorHAnsi" w:cstheme="minorHAnsi"/>
                      <w:sz w:val="18"/>
                      <w:szCs w:val="18"/>
                      <w:lang w:val="en-US"/>
                    </w:rPr>
                    <w:t>23</w:t>
                  </w:r>
                  <w:r w:rsidRPr="007249D2">
                    <w:rPr>
                      <w:rFonts w:asciiTheme="minorHAnsi" w:hAnsiTheme="minorHAnsi" w:cstheme="minorHAnsi"/>
                      <w:sz w:val="18"/>
                      <w:szCs w:val="18"/>
                      <w:lang w:val="en-US"/>
                    </w:rPr>
                    <w:t>,</w:t>
                  </w:r>
                  <w:r>
                    <w:rPr>
                      <w:rFonts w:asciiTheme="minorHAnsi" w:hAnsiTheme="minorHAnsi" w:cstheme="minorHAnsi"/>
                      <w:sz w:val="18"/>
                      <w:szCs w:val="18"/>
                      <w:lang w:val="en-US"/>
                    </w:rPr>
                    <w:t>993</w:t>
                  </w:r>
                  <w:r w:rsidRPr="007249D2" w:rsidDel="007249D2">
                    <w:rPr>
                      <w:rFonts w:asciiTheme="minorHAnsi" w:hAnsiTheme="minorHAnsi" w:cstheme="minorHAnsi"/>
                      <w:sz w:val="18"/>
                      <w:szCs w:val="18"/>
                      <w:lang w:val="en-US"/>
                    </w:rPr>
                    <w:t xml:space="preserve"> </w:t>
                  </w:r>
                  <w:r w:rsidRPr="00EE2982">
                    <w:rPr>
                      <w:rFonts w:asciiTheme="minorHAnsi" w:hAnsiTheme="minorHAnsi" w:cstheme="minorHAnsi"/>
                      <w:sz w:val="18"/>
                      <w:szCs w:val="18"/>
                      <w:lang w:val="en-US"/>
                    </w:rPr>
                    <w:t xml:space="preserve">confirmed cases of COVID-19 with </w:t>
                  </w:r>
                  <w:r w:rsidRPr="00C00A9E">
                    <w:rPr>
                      <w:rFonts w:asciiTheme="minorHAnsi" w:hAnsiTheme="minorHAnsi" w:cstheme="minorHAnsi"/>
                      <w:sz w:val="18"/>
                      <w:szCs w:val="18"/>
                      <w:lang w:val="en-US"/>
                    </w:rPr>
                    <w:t>1,</w:t>
                  </w:r>
                  <w:r>
                    <w:rPr>
                      <w:rFonts w:asciiTheme="minorHAnsi" w:hAnsiTheme="minorHAnsi" w:cstheme="minorHAnsi"/>
                      <w:sz w:val="18"/>
                      <w:szCs w:val="18"/>
                      <w:lang w:val="en-US"/>
                    </w:rPr>
                    <w:t>965</w:t>
                  </w:r>
                  <w:r w:rsidRPr="00C00A9E" w:rsidDel="00C00A9E">
                    <w:rPr>
                      <w:rFonts w:asciiTheme="minorHAnsi" w:hAnsiTheme="minorHAnsi" w:cstheme="minorHAnsi"/>
                      <w:sz w:val="18"/>
                      <w:szCs w:val="18"/>
                      <w:lang w:val="en-US"/>
                    </w:rPr>
                    <w:t xml:space="preserve"> </w:t>
                  </w:r>
                  <w:r w:rsidRPr="00EE2982">
                    <w:rPr>
                      <w:rFonts w:asciiTheme="minorHAnsi" w:hAnsiTheme="minorHAnsi" w:cstheme="minorHAnsi"/>
                      <w:sz w:val="18"/>
                      <w:szCs w:val="18"/>
                      <w:lang w:val="en-US"/>
                    </w:rPr>
                    <w:t>deaths, reported</w:t>
                  </w:r>
                  <w:r>
                    <w:rPr>
                      <w:rFonts w:asciiTheme="minorHAnsi" w:hAnsiTheme="minorHAnsi" w:cstheme="minorHAnsi"/>
                      <w:sz w:val="18"/>
                      <w:szCs w:val="18"/>
                      <w:lang w:val="en-US"/>
                    </w:rPr>
                    <w:t xml:space="preserve"> by the Cameroon government</w:t>
                  </w:r>
                  <w:r w:rsidRPr="00EE2982">
                    <w:rPr>
                      <w:rFonts w:asciiTheme="minorHAnsi" w:hAnsiTheme="minorHAnsi" w:cstheme="minorHAnsi"/>
                      <w:sz w:val="18"/>
                      <w:szCs w:val="18"/>
                      <w:lang w:val="en-US"/>
                    </w:rPr>
                    <w:t xml:space="preserve"> to </w:t>
                  </w:r>
                  <w:r>
                    <w:rPr>
                      <w:rFonts w:asciiTheme="minorHAnsi" w:hAnsiTheme="minorHAnsi" w:cstheme="minorHAnsi"/>
                      <w:sz w:val="18"/>
                      <w:szCs w:val="18"/>
                      <w:lang w:val="en-US"/>
                    </w:rPr>
                    <w:t>the World Health Organization (</w:t>
                  </w:r>
                  <w:r w:rsidRPr="00EE2982">
                    <w:rPr>
                      <w:rFonts w:asciiTheme="minorHAnsi" w:hAnsiTheme="minorHAnsi" w:cstheme="minorHAnsi"/>
                      <w:sz w:val="18"/>
                      <w:szCs w:val="18"/>
                      <w:lang w:val="en-US"/>
                    </w:rPr>
                    <w:t>WHO</w:t>
                  </w:r>
                  <w:r>
                    <w:rPr>
                      <w:rFonts w:asciiTheme="minorHAnsi" w:hAnsiTheme="minorHAnsi" w:cstheme="minorHAnsi"/>
                      <w:sz w:val="18"/>
                      <w:szCs w:val="18"/>
                      <w:lang w:val="en-US"/>
                    </w:rPr>
                    <w:t>)</w:t>
                  </w:r>
                  <w:r w:rsidRPr="00EE2982">
                    <w:rPr>
                      <w:rFonts w:asciiTheme="minorHAnsi" w:hAnsiTheme="minorHAnsi" w:cstheme="minorHAnsi"/>
                      <w:sz w:val="18"/>
                      <w:szCs w:val="18"/>
                      <w:lang w:val="en-US"/>
                    </w:rPr>
                    <w:t>.</w:t>
                  </w:r>
                  <w:r>
                    <w:rPr>
                      <w:rFonts w:asciiTheme="minorHAnsi" w:hAnsiTheme="minorHAnsi" w:cstheme="minorHAnsi"/>
                      <w:sz w:val="18"/>
                      <w:szCs w:val="18"/>
                      <w:lang w:val="en-US"/>
                    </w:rPr>
                    <w:t xml:space="preserve"> </w:t>
                  </w:r>
                  <w:r w:rsidRPr="00BF273F">
                    <w:rPr>
                      <w:rFonts w:asciiTheme="minorHAnsi" w:hAnsiTheme="minorHAnsi" w:cstheme="minorHAnsi"/>
                      <w:sz w:val="18"/>
                      <w:szCs w:val="18"/>
                      <w:lang w:val="en-US"/>
                    </w:rPr>
                    <w:t xml:space="preserve">Cameroon’s Ministry of Public Health has developed a preparedness plan for COVID-19, including active surveillance at points of entry, in-country diagnostic capacity at the national reference laboratory, and designated isolation and treatment centers. </w:t>
                  </w:r>
                  <w:r>
                    <w:rPr>
                      <w:rFonts w:asciiTheme="minorHAnsi" w:hAnsiTheme="minorHAnsi" w:cstheme="minorHAnsi"/>
                      <w:sz w:val="18"/>
                      <w:szCs w:val="18"/>
                      <w:lang w:val="en-US"/>
                    </w:rPr>
                    <w:t xml:space="preserve">Pertaining to vaccination, a total </w:t>
                  </w:r>
                  <w:r w:rsidRPr="00EE2982">
                    <w:rPr>
                      <w:rFonts w:asciiTheme="minorHAnsi" w:hAnsiTheme="minorHAnsi" w:cstheme="minorHAnsi"/>
                      <w:sz w:val="18"/>
                      <w:szCs w:val="18"/>
                      <w:lang w:val="en-US"/>
                    </w:rPr>
                    <w:t xml:space="preserve">of </w:t>
                  </w:r>
                  <w:r w:rsidRPr="006A1ED3">
                    <w:rPr>
                      <w:rFonts w:asciiTheme="minorHAnsi" w:hAnsiTheme="minorHAnsi" w:cstheme="minorHAnsi"/>
                      <w:sz w:val="18"/>
                      <w:szCs w:val="18"/>
                      <w:lang w:val="en-US"/>
                    </w:rPr>
                    <w:t xml:space="preserve">1,938,111 </w:t>
                  </w:r>
                  <w:r w:rsidRPr="00EE2982">
                    <w:rPr>
                      <w:rFonts w:asciiTheme="minorHAnsi" w:hAnsiTheme="minorHAnsi" w:cstheme="minorHAnsi"/>
                      <w:sz w:val="18"/>
                      <w:szCs w:val="18"/>
                      <w:lang w:val="en-US"/>
                    </w:rPr>
                    <w:t>vaccine doses have been administered</w:t>
                  </w:r>
                  <w:r>
                    <w:rPr>
                      <w:rFonts w:asciiTheme="minorHAnsi" w:hAnsiTheme="minorHAnsi" w:cstheme="minorHAnsi"/>
                      <w:sz w:val="18"/>
                      <w:szCs w:val="18"/>
                      <w:lang w:val="en-US"/>
                    </w:rPr>
                    <w:t xml:space="preserve"> a</w:t>
                  </w:r>
                  <w:r w:rsidRPr="00EE2982">
                    <w:rPr>
                      <w:rFonts w:asciiTheme="minorHAnsi" w:hAnsiTheme="minorHAnsi" w:cstheme="minorHAnsi"/>
                      <w:sz w:val="18"/>
                      <w:szCs w:val="18"/>
                      <w:lang w:val="en-US"/>
                    </w:rPr>
                    <w:t>s of 2</w:t>
                  </w:r>
                  <w:r>
                    <w:rPr>
                      <w:rFonts w:asciiTheme="minorHAnsi" w:hAnsiTheme="minorHAnsi" w:cstheme="minorHAnsi"/>
                      <w:sz w:val="18"/>
                      <w:szCs w:val="18"/>
                      <w:lang w:val="en-US"/>
                    </w:rPr>
                    <w:t>0</w:t>
                  </w:r>
                  <w:r w:rsidRPr="00EE2982">
                    <w:rPr>
                      <w:rFonts w:asciiTheme="minorHAnsi" w:hAnsiTheme="minorHAnsi" w:cstheme="minorHAnsi"/>
                      <w:sz w:val="18"/>
                      <w:szCs w:val="18"/>
                      <w:lang w:val="en-US"/>
                    </w:rPr>
                    <w:t xml:space="preserve"> </w:t>
                  </w:r>
                  <w:r w:rsidR="00A65BD5">
                    <w:rPr>
                      <w:rFonts w:asciiTheme="minorHAnsi" w:hAnsiTheme="minorHAnsi" w:cstheme="minorHAnsi"/>
                      <w:sz w:val="18"/>
                      <w:szCs w:val="18"/>
                      <w:lang w:val="en-US"/>
                    </w:rPr>
                    <w:t>Nove</w:t>
                  </w:r>
                  <w:r>
                    <w:rPr>
                      <w:rFonts w:asciiTheme="minorHAnsi" w:hAnsiTheme="minorHAnsi" w:cstheme="minorHAnsi"/>
                      <w:sz w:val="18"/>
                      <w:szCs w:val="18"/>
                      <w:lang w:val="en-US"/>
                    </w:rPr>
                    <w:t>mber</w:t>
                  </w:r>
                  <w:r w:rsidRPr="00EE2982">
                    <w:rPr>
                      <w:rFonts w:asciiTheme="minorHAnsi" w:hAnsiTheme="minorHAnsi" w:cstheme="minorHAnsi"/>
                      <w:sz w:val="18"/>
                      <w:szCs w:val="18"/>
                      <w:lang w:val="en-US"/>
                    </w:rPr>
                    <w:t xml:space="preserve"> 202</w:t>
                  </w:r>
                  <w:r w:rsidR="00A65BD5">
                    <w:rPr>
                      <w:rFonts w:asciiTheme="minorHAnsi" w:hAnsiTheme="minorHAnsi" w:cstheme="minorHAnsi"/>
                      <w:sz w:val="18"/>
                      <w:szCs w:val="18"/>
                      <w:lang w:val="en-US"/>
                    </w:rPr>
                    <w:t>2</w:t>
                  </w:r>
                  <w:r>
                    <w:rPr>
                      <w:rStyle w:val="FootnoteReference"/>
                      <w:rFonts w:asciiTheme="minorHAnsi" w:hAnsiTheme="minorHAnsi" w:cstheme="minorHAnsi"/>
                      <w:sz w:val="18"/>
                      <w:szCs w:val="18"/>
                      <w:lang w:val="en-US"/>
                    </w:rPr>
                    <w:footnoteReference w:id="9"/>
                  </w:r>
                  <w:r>
                    <w:rPr>
                      <w:rFonts w:asciiTheme="minorHAnsi" w:hAnsiTheme="minorHAnsi" w:cstheme="minorHAnsi"/>
                      <w:sz w:val="18"/>
                      <w:szCs w:val="18"/>
                      <w:lang w:val="en-US"/>
                    </w:rPr>
                    <w:t>.</w:t>
                  </w:r>
                </w:p>
                <w:p w14:paraId="18E5C107" w14:textId="77777777" w:rsidR="006A1ED3" w:rsidRPr="00BF273F" w:rsidRDefault="006A1ED3" w:rsidP="006A1ED3">
                  <w:pPr>
                    <w:rPr>
                      <w:rFonts w:asciiTheme="minorHAnsi" w:hAnsiTheme="minorHAnsi" w:cstheme="minorHAnsi"/>
                      <w:sz w:val="18"/>
                      <w:szCs w:val="18"/>
                      <w:lang w:val="en-US"/>
                    </w:rPr>
                  </w:pPr>
                </w:p>
                <w:p w14:paraId="412AD860" w14:textId="77777777" w:rsidR="006A1ED3" w:rsidRPr="00BF273F" w:rsidRDefault="006A1ED3" w:rsidP="006A1ED3">
                  <w:pPr>
                    <w:jc w:val="both"/>
                    <w:rPr>
                      <w:rFonts w:asciiTheme="minorHAnsi" w:hAnsiTheme="minorHAnsi" w:cstheme="minorHAnsi"/>
                      <w:sz w:val="18"/>
                      <w:szCs w:val="18"/>
                      <w:lang w:val="en-US"/>
                    </w:rPr>
                  </w:pPr>
                  <w:r>
                    <w:rPr>
                      <w:rFonts w:asciiTheme="minorHAnsi" w:hAnsiTheme="minorHAnsi" w:cstheme="minorHAnsi"/>
                      <w:sz w:val="18"/>
                      <w:szCs w:val="18"/>
                      <w:lang w:val="en-US"/>
                    </w:rPr>
                    <w:t>Air travel into and out of Cameroon is happening. However,</w:t>
                  </w:r>
                  <w:r w:rsidRPr="00BF273F">
                    <w:rPr>
                      <w:rFonts w:asciiTheme="minorHAnsi" w:hAnsiTheme="minorHAnsi" w:cstheme="minorHAnsi"/>
                      <w:lang w:val="en-US"/>
                    </w:rPr>
                    <w:t xml:space="preserve"> </w:t>
                  </w:r>
                  <w:r>
                    <w:rPr>
                      <w:rFonts w:asciiTheme="minorHAnsi" w:hAnsiTheme="minorHAnsi" w:cstheme="minorHAnsi"/>
                      <w:sz w:val="18"/>
                      <w:szCs w:val="18"/>
                      <w:lang w:val="en-US"/>
                    </w:rPr>
                    <w:t>n</w:t>
                  </w:r>
                  <w:r w:rsidRPr="00BF273F">
                    <w:rPr>
                      <w:rFonts w:asciiTheme="minorHAnsi" w:hAnsiTheme="minorHAnsi" w:cstheme="minorHAnsi"/>
                      <w:sz w:val="18"/>
                      <w:szCs w:val="18"/>
                      <w:lang w:val="en-US"/>
                    </w:rPr>
                    <w:t xml:space="preserve">ew arrivals in country must obtain a negative coronavirus test result dated no older than three days before travelling. Air passengers with a positive COVID-19 test result are required to enter isolation at home or in a government facility at their own expense depending on their symptoms. </w:t>
                  </w:r>
                  <w:r>
                    <w:rPr>
                      <w:rFonts w:asciiTheme="minorHAnsi" w:hAnsiTheme="minorHAnsi" w:cstheme="minorHAnsi"/>
                      <w:sz w:val="18"/>
                      <w:szCs w:val="18"/>
                      <w:lang w:val="en-US"/>
                    </w:rPr>
                    <w:t xml:space="preserve">Similarly, passengers travelling out of Cameroon via air need to show proof of a negative molecular Covid test taken within 48 hours prior to boarding. </w:t>
                  </w:r>
                  <w:r w:rsidRPr="00BF273F">
                    <w:rPr>
                      <w:rFonts w:asciiTheme="minorHAnsi" w:hAnsiTheme="minorHAnsi" w:cstheme="minorHAnsi"/>
                      <w:sz w:val="18"/>
                      <w:szCs w:val="18"/>
                      <w:lang w:val="en-US"/>
                    </w:rPr>
                    <w:t>Although quarantine is not required, travelers may have been exposed to COVID-19 during their travels and are encouraged to limit contact with others for 14 days after their trip. No curfew is in place and there are no restrictions on intercity or interstate travel.</w:t>
                  </w:r>
                </w:p>
                <w:p w14:paraId="23BBA282" w14:textId="77777777" w:rsidR="006A1ED3" w:rsidRPr="00BF273F" w:rsidRDefault="006A1ED3" w:rsidP="006A1ED3">
                  <w:pPr>
                    <w:jc w:val="both"/>
                    <w:rPr>
                      <w:rFonts w:asciiTheme="minorHAnsi" w:hAnsiTheme="minorHAnsi" w:cstheme="minorHAnsi"/>
                      <w:sz w:val="18"/>
                      <w:szCs w:val="18"/>
                      <w:lang w:val="en-US"/>
                    </w:rPr>
                  </w:pPr>
                </w:p>
                <w:p w14:paraId="6CD447F3" w14:textId="56B9DFB9" w:rsidR="00030B02" w:rsidRPr="00E114C6" w:rsidRDefault="006A1ED3" w:rsidP="00132EEC">
                  <w:pPr>
                    <w:rPr>
                      <w:sz w:val="18"/>
                      <w:szCs w:val="18"/>
                      <w:lang w:val="en-US"/>
                    </w:rPr>
                  </w:pPr>
                  <w:r w:rsidRPr="00BF273F">
                    <w:rPr>
                      <w:rFonts w:asciiTheme="minorHAnsi" w:hAnsiTheme="minorHAnsi" w:cstheme="minorHAnsi"/>
                      <w:sz w:val="18"/>
                      <w:szCs w:val="18"/>
                      <w:lang w:val="en-US"/>
                    </w:rPr>
                    <w:t>Businesses, churches, government offices, and schools are open and maintain normal hours.</w:t>
                  </w:r>
                </w:p>
              </w:tc>
            </w:tr>
            <w:tr w:rsidR="00030B02" w:rsidRPr="00FB26BD" w14:paraId="65018738" w14:textId="77777777" w:rsidTr="008D21A7">
              <w:trPr>
                <w:trHeight w:val="148"/>
              </w:trPr>
              <w:tc>
                <w:tcPr>
                  <w:tcW w:w="2738" w:type="dxa"/>
                  <w:gridSpan w:val="2"/>
                  <w:tcBorders>
                    <w:top w:val="single" w:sz="4" w:space="0" w:color="auto"/>
                  </w:tcBorders>
                  <w:shd w:val="clear" w:color="auto" w:fill="FFF2CC"/>
                </w:tcPr>
                <w:p w14:paraId="75756665" w14:textId="77777777" w:rsidR="00030B02" w:rsidRPr="00FB26BD" w:rsidRDefault="00030B02" w:rsidP="00132EEC">
                  <w:pPr>
                    <w:ind w:right="-29"/>
                    <w:jc w:val="center"/>
                    <w:rPr>
                      <w:rFonts w:cs="Arial"/>
                      <w:b/>
                      <w:bCs/>
                      <w:color w:val="24634F"/>
                      <w:sz w:val="18"/>
                      <w:szCs w:val="18"/>
                      <w:lang w:eastAsia="en-GB"/>
                    </w:rPr>
                  </w:pPr>
                  <w:r w:rsidRPr="00FB26BD">
                    <w:rPr>
                      <w:rFonts w:cs="Arial"/>
                      <w:b/>
                      <w:bCs/>
                      <w:color w:val="24634F"/>
                      <w:sz w:val="18"/>
                      <w:szCs w:val="18"/>
                      <w:lang w:eastAsia="en-GB"/>
                    </w:rPr>
                    <w:t>Justification for Requests and Implications</w:t>
                  </w:r>
                </w:p>
                <w:p w14:paraId="21F4273F" w14:textId="43CD91EA" w:rsidR="00030B02" w:rsidRPr="00804992" w:rsidRDefault="00030B02" w:rsidP="00804992">
                  <w:pPr>
                    <w:jc w:val="center"/>
                    <w:rPr>
                      <w:rFonts w:cs="Arial"/>
                      <w:color w:val="24634F"/>
                      <w:sz w:val="18"/>
                      <w:szCs w:val="18"/>
                      <w:lang w:eastAsia="en-GB"/>
                    </w:rPr>
                  </w:pPr>
                  <w:r w:rsidRPr="00FB26BD">
                    <w:rPr>
                      <w:rFonts w:cs="Arial"/>
                      <w:color w:val="24634F"/>
                      <w:sz w:val="18"/>
                      <w:szCs w:val="18"/>
                      <w:lang w:eastAsia="en-GB"/>
                    </w:rPr>
                    <w:t>(Please provide details of the changes</w:t>
                  </w:r>
                  <w:r>
                    <w:rPr>
                      <w:rFonts w:cs="Arial"/>
                      <w:color w:val="24634F"/>
                      <w:sz w:val="18"/>
                      <w:szCs w:val="18"/>
                      <w:lang w:eastAsia="en-GB"/>
                    </w:rPr>
                    <w:t xml:space="preserve"> to support utilization of temporary measures.</w:t>
                  </w:r>
                  <w:r w:rsidRPr="00FB26BD">
                    <w:rPr>
                      <w:rFonts w:cs="Arial"/>
                      <w:color w:val="24634F"/>
                      <w:sz w:val="18"/>
                      <w:szCs w:val="18"/>
                      <w:lang w:eastAsia="en-GB"/>
                    </w:rPr>
                    <w:t>)</w:t>
                  </w:r>
                </w:p>
              </w:tc>
              <w:tc>
                <w:tcPr>
                  <w:tcW w:w="12742" w:type="dxa"/>
                  <w:gridSpan w:val="6"/>
                  <w:tcBorders>
                    <w:top w:val="single" w:sz="4" w:space="0" w:color="auto"/>
                  </w:tcBorders>
                </w:tcPr>
                <w:p w14:paraId="2E926578" w14:textId="77777777" w:rsidR="00030B02" w:rsidRDefault="00030B02" w:rsidP="00132EEC">
                  <w:pPr>
                    <w:rPr>
                      <w:sz w:val="18"/>
                      <w:szCs w:val="18"/>
                      <w:lang w:val="en-US"/>
                    </w:rPr>
                  </w:pPr>
                </w:p>
                <w:p w14:paraId="414B6E4E" w14:textId="77777777" w:rsidR="00030B02" w:rsidRDefault="00030B02" w:rsidP="00132EEC">
                  <w:pPr>
                    <w:rPr>
                      <w:sz w:val="18"/>
                      <w:szCs w:val="18"/>
                      <w:lang w:val="en-US"/>
                    </w:rPr>
                  </w:pPr>
                </w:p>
                <w:p w14:paraId="05D38BA5" w14:textId="77777777" w:rsidR="00030B02" w:rsidRDefault="00030B02" w:rsidP="00132EEC">
                  <w:pPr>
                    <w:rPr>
                      <w:sz w:val="18"/>
                      <w:szCs w:val="18"/>
                      <w:lang w:val="en-US"/>
                    </w:rPr>
                  </w:pPr>
                </w:p>
                <w:p w14:paraId="1FA0DC3C" w14:textId="77777777" w:rsidR="00030B02" w:rsidRDefault="00030B02" w:rsidP="00132EEC">
                  <w:pPr>
                    <w:rPr>
                      <w:sz w:val="18"/>
                      <w:szCs w:val="18"/>
                      <w:lang w:val="en-US"/>
                    </w:rPr>
                  </w:pPr>
                </w:p>
                <w:p w14:paraId="6924D380" w14:textId="77777777" w:rsidR="00030B02" w:rsidRDefault="00030B02" w:rsidP="00132EEC">
                  <w:pPr>
                    <w:rPr>
                      <w:sz w:val="18"/>
                      <w:szCs w:val="18"/>
                      <w:lang w:val="en-US"/>
                    </w:rPr>
                  </w:pPr>
                </w:p>
                <w:p w14:paraId="44D2C5F8" w14:textId="77777777" w:rsidR="00030B02" w:rsidRPr="00E114C6" w:rsidRDefault="00030B02" w:rsidP="00132EEC">
                  <w:pPr>
                    <w:rPr>
                      <w:sz w:val="18"/>
                      <w:szCs w:val="18"/>
                      <w:lang w:val="en-US"/>
                    </w:rPr>
                  </w:pPr>
                </w:p>
              </w:tc>
            </w:tr>
            <w:tr w:rsidR="00030B02" w:rsidRPr="00FB26BD" w14:paraId="287BA523" w14:textId="77777777" w:rsidTr="008D21A7">
              <w:trPr>
                <w:trHeight w:val="148"/>
              </w:trPr>
              <w:tc>
                <w:tcPr>
                  <w:tcW w:w="2738" w:type="dxa"/>
                  <w:gridSpan w:val="2"/>
                  <w:shd w:val="clear" w:color="auto" w:fill="FFF2CC"/>
                </w:tcPr>
                <w:p w14:paraId="06AD5E2B" w14:textId="77777777" w:rsidR="00030B02" w:rsidRPr="00FB26BD" w:rsidRDefault="00030B02" w:rsidP="00132EEC">
                  <w:pPr>
                    <w:ind w:right="-29"/>
                    <w:jc w:val="center"/>
                    <w:rPr>
                      <w:rFonts w:cs="Arial"/>
                      <w:b/>
                      <w:bCs/>
                      <w:color w:val="24634F"/>
                      <w:sz w:val="18"/>
                      <w:szCs w:val="18"/>
                      <w:lang w:eastAsia="en-GB"/>
                    </w:rPr>
                  </w:pPr>
                  <w:r>
                    <w:rPr>
                      <w:rFonts w:cs="Arial"/>
                      <w:b/>
                      <w:bCs/>
                      <w:color w:val="24634F"/>
                      <w:sz w:val="18"/>
                      <w:szCs w:val="18"/>
                      <w:lang w:eastAsia="en-GB"/>
                    </w:rPr>
                    <w:t xml:space="preserve">Mitigation Measures </w:t>
                  </w:r>
                </w:p>
                <w:p w14:paraId="79F11A4A" w14:textId="2590EC7F" w:rsidR="00030B02" w:rsidRPr="00804992" w:rsidRDefault="00030B02" w:rsidP="00804992">
                  <w:pPr>
                    <w:jc w:val="center"/>
                    <w:rPr>
                      <w:rFonts w:cs="Arial"/>
                      <w:color w:val="24634F"/>
                      <w:sz w:val="18"/>
                      <w:szCs w:val="18"/>
                      <w:lang w:eastAsia="en-GB"/>
                    </w:rPr>
                  </w:pPr>
                  <w:r w:rsidRPr="00FB26BD">
                    <w:rPr>
                      <w:rFonts w:cs="Arial"/>
                      <w:color w:val="24634F"/>
                      <w:sz w:val="18"/>
                      <w:szCs w:val="18"/>
                      <w:lang w:eastAsia="en-GB"/>
                    </w:rPr>
                    <w:t xml:space="preserve">(Please provide details </w:t>
                  </w:r>
                  <w:r>
                    <w:rPr>
                      <w:rFonts w:cs="Arial"/>
                      <w:color w:val="24634F"/>
                      <w:sz w:val="18"/>
                      <w:szCs w:val="18"/>
                      <w:lang w:eastAsia="en-GB"/>
                    </w:rPr>
                    <w:t>of how risks will be mitigated</w:t>
                  </w:r>
                  <w:r w:rsidRPr="00FB26BD">
                    <w:rPr>
                      <w:rFonts w:cs="Arial"/>
                      <w:color w:val="24634F"/>
                      <w:sz w:val="18"/>
                      <w:szCs w:val="18"/>
                      <w:lang w:eastAsia="en-GB"/>
                    </w:rPr>
                    <w:t>)</w:t>
                  </w:r>
                </w:p>
              </w:tc>
              <w:tc>
                <w:tcPr>
                  <w:tcW w:w="12742" w:type="dxa"/>
                  <w:gridSpan w:val="6"/>
                </w:tcPr>
                <w:p w14:paraId="318A8664" w14:textId="77777777" w:rsidR="00030B02" w:rsidRDefault="00030B02" w:rsidP="00132EEC">
                  <w:pPr>
                    <w:rPr>
                      <w:sz w:val="18"/>
                      <w:szCs w:val="18"/>
                      <w:lang w:val="en-US"/>
                    </w:rPr>
                  </w:pPr>
                </w:p>
                <w:p w14:paraId="2A526765" w14:textId="77777777" w:rsidR="00030B02" w:rsidRDefault="00030B02" w:rsidP="00132EEC">
                  <w:pPr>
                    <w:rPr>
                      <w:sz w:val="18"/>
                      <w:szCs w:val="18"/>
                      <w:lang w:val="en-US"/>
                    </w:rPr>
                  </w:pPr>
                </w:p>
                <w:p w14:paraId="365568F4" w14:textId="77777777" w:rsidR="00030B02" w:rsidRDefault="00030B02" w:rsidP="00132EEC">
                  <w:pPr>
                    <w:rPr>
                      <w:sz w:val="18"/>
                      <w:szCs w:val="18"/>
                      <w:lang w:val="en-US"/>
                    </w:rPr>
                  </w:pPr>
                </w:p>
                <w:p w14:paraId="05A83BA0" w14:textId="77777777" w:rsidR="00030B02" w:rsidRDefault="00030B02" w:rsidP="00132EEC">
                  <w:pPr>
                    <w:rPr>
                      <w:sz w:val="18"/>
                      <w:szCs w:val="18"/>
                      <w:lang w:val="en-US"/>
                    </w:rPr>
                  </w:pPr>
                </w:p>
                <w:p w14:paraId="4BA588BD" w14:textId="77777777" w:rsidR="00030B02" w:rsidRPr="00E114C6" w:rsidRDefault="00030B02" w:rsidP="00132EEC">
                  <w:pPr>
                    <w:rPr>
                      <w:sz w:val="18"/>
                      <w:szCs w:val="18"/>
                      <w:lang w:val="en-US"/>
                    </w:rPr>
                  </w:pPr>
                </w:p>
              </w:tc>
            </w:tr>
          </w:tbl>
          <w:p w14:paraId="2A7AE777" w14:textId="77777777" w:rsidR="00030B02" w:rsidRPr="003B436B" w:rsidRDefault="00030B02" w:rsidP="00132EEC">
            <w:pPr>
              <w:rPr>
                <w:rFonts w:ascii="Cambria" w:hAnsi="Cambria" w:cs="Calibri Light"/>
                <w:b/>
                <w:bCs/>
                <w:color w:val="000000" w:themeColor="text1"/>
                <w:sz w:val="18"/>
                <w:szCs w:val="18"/>
              </w:rPr>
            </w:pPr>
          </w:p>
        </w:tc>
      </w:tr>
    </w:tbl>
    <w:p w14:paraId="01AB9996" w14:textId="14732920" w:rsidR="004B3E27" w:rsidRPr="00550954" w:rsidRDefault="004B3E27">
      <w:pPr>
        <w:spacing w:after="200" w:line="276" w:lineRule="auto"/>
        <w:rPr>
          <w:rFonts w:cs="Arial"/>
        </w:rPr>
        <w:sectPr w:rsidR="004B3E27" w:rsidRPr="00550954" w:rsidSect="00550954">
          <w:pgSz w:w="16838" w:h="11906" w:orient="landscape"/>
          <w:pgMar w:top="720" w:right="720" w:bottom="720" w:left="720" w:header="708" w:footer="603" w:gutter="0"/>
          <w:cols w:space="708"/>
          <w:docGrid w:linePitch="360"/>
        </w:sectPr>
      </w:pPr>
    </w:p>
    <w:p w14:paraId="2EC53325" w14:textId="77777777" w:rsidR="004B3E27" w:rsidRPr="00550954" w:rsidRDefault="0022468C" w:rsidP="0022468C">
      <w:pPr>
        <w:spacing w:after="200" w:line="276" w:lineRule="auto"/>
        <w:rPr>
          <w:rFonts w:cs="Arial"/>
          <w:b/>
          <w:bCs/>
          <w:color w:val="24634F"/>
        </w:rPr>
      </w:pPr>
      <w:r w:rsidRPr="00550954">
        <w:rPr>
          <w:rFonts w:cs="Arial"/>
          <w:b/>
          <w:bCs/>
          <w:color w:val="24634F"/>
        </w:rPr>
        <w:lastRenderedPageBreak/>
        <w:t xml:space="preserve">Annex. Final </w:t>
      </w:r>
      <w:r w:rsidR="00902C08" w:rsidRPr="00550954">
        <w:rPr>
          <w:rFonts w:cs="Arial"/>
          <w:b/>
          <w:bCs/>
          <w:color w:val="24634F"/>
        </w:rPr>
        <w:t>D</w:t>
      </w:r>
      <w:r w:rsidRPr="00550954">
        <w:rPr>
          <w:rFonts w:cs="Arial"/>
          <w:b/>
          <w:bCs/>
          <w:color w:val="24634F"/>
        </w:rPr>
        <w:t xml:space="preserve">isbursement </w:t>
      </w:r>
      <w:r w:rsidR="00902C08" w:rsidRPr="00550954">
        <w:rPr>
          <w:rFonts w:cs="Arial"/>
          <w:b/>
          <w:bCs/>
          <w:color w:val="24634F"/>
        </w:rPr>
        <w:t>R</w:t>
      </w:r>
      <w:r w:rsidRPr="00550954">
        <w:rPr>
          <w:rFonts w:cs="Arial"/>
          <w:b/>
          <w:bCs/>
          <w:color w:val="24634F"/>
        </w:rPr>
        <w:t xml:space="preserve">equest </w:t>
      </w:r>
      <w:r w:rsidR="00902C08" w:rsidRPr="00550954">
        <w:rPr>
          <w:rFonts w:cs="Arial"/>
          <w:b/>
          <w:bCs/>
          <w:color w:val="24634F"/>
        </w:rPr>
        <w:t>F</w:t>
      </w:r>
      <w:r w:rsidRPr="00550954">
        <w:rPr>
          <w:rFonts w:cs="Arial"/>
          <w:b/>
          <w:bCs/>
          <w:color w:val="24634F"/>
        </w:rPr>
        <w:t>orm</w:t>
      </w:r>
    </w:p>
    <w:p w14:paraId="5E47DE1E" w14:textId="77777777" w:rsidR="0022468C" w:rsidRPr="00657278" w:rsidRDefault="0022468C" w:rsidP="00FC3117">
      <w:pPr>
        <w:spacing w:after="200"/>
        <w:rPr>
          <w:rFonts w:cs="Arial"/>
          <w:bCs/>
          <w:color w:val="24634F"/>
          <w:sz w:val="18"/>
          <w:szCs w:val="18"/>
        </w:rPr>
      </w:pPr>
      <w:r w:rsidRPr="00657278">
        <w:rPr>
          <w:rFonts w:cs="Arial"/>
          <w:bCs/>
          <w:color w:val="24634F"/>
          <w:sz w:val="18"/>
          <w:szCs w:val="18"/>
        </w:rPr>
        <w:t xml:space="preserve">Please fill the below form to request for the final disbursement </w:t>
      </w:r>
      <w:r w:rsidR="00E86CAA" w:rsidRPr="00657278">
        <w:rPr>
          <w:rFonts w:cs="Arial"/>
          <w:bCs/>
          <w:color w:val="24634F"/>
          <w:sz w:val="18"/>
          <w:szCs w:val="18"/>
        </w:rPr>
        <w:t>when the</w:t>
      </w:r>
      <w:r w:rsidRPr="00657278">
        <w:rPr>
          <w:rFonts w:cs="Arial"/>
          <w:bCs/>
          <w:color w:val="24634F"/>
          <w:sz w:val="18"/>
          <w:szCs w:val="18"/>
        </w:rPr>
        <w:t xml:space="preserve"> financial audit</w:t>
      </w:r>
      <w:r w:rsidR="00E86CAA" w:rsidRPr="00657278">
        <w:rPr>
          <w:rFonts w:cs="Arial"/>
          <w:bCs/>
          <w:color w:val="24634F"/>
          <w:sz w:val="18"/>
          <w:szCs w:val="18"/>
        </w:rPr>
        <w:t xml:space="preserve"> report</w:t>
      </w:r>
      <w:r w:rsidRPr="00657278">
        <w:rPr>
          <w:rFonts w:cs="Arial"/>
          <w:bCs/>
          <w:color w:val="24634F"/>
          <w:sz w:val="18"/>
          <w:szCs w:val="18"/>
        </w:rPr>
        <w:t>/certified financial statements and</w:t>
      </w:r>
      <w:r w:rsidR="00E86CAA" w:rsidRPr="00657278">
        <w:rPr>
          <w:rFonts w:cs="Arial"/>
          <w:bCs/>
          <w:color w:val="24634F"/>
          <w:sz w:val="18"/>
          <w:szCs w:val="18"/>
        </w:rPr>
        <w:t xml:space="preserve"> completion report has been submitted to GCF (please note that the final disbursement request can be processed only after these conditions are met). </w:t>
      </w:r>
    </w:p>
    <w:p w14:paraId="06211046" w14:textId="77777777" w:rsidR="004A479C" w:rsidRPr="00550954" w:rsidRDefault="004A479C" w:rsidP="00FC3117">
      <w:pPr>
        <w:spacing w:after="200"/>
        <w:rPr>
          <w:rFonts w:cs="Arial"/>
          <w:b/>
          <w:bCs/>
          <w:color w:val="24634F"/>
          <w:sz w:val="20"/>
          <w:szCs w:val="20"/>
          <w:lang w:val="en-US"/>
        </w:rPr>
      </w:pPr>
    </w:p>
    <w:tbl>
      <w:tblPr>
        <w:tblW w:w="9781" w:type="dxa"/>
        <w:jc w:val="center"/>
        <w:tblLayout w:type="fixed"/>
        <w:tblCellMar>
          <w:left w:w="10" w:type="dxa"/>
          <w:right w:w="10" w:type="dxa"/>
        </w:tblCellMar>
        <w:tblLook w:val="0000" w:firstRow="0" w:lastRow="0" w:firstColumn="0" w:lastColumn="0" w:noHBand="0" w:noVBand="0"/>
      </w:tblPr>
      <w:tblGrid>
        <w:gridCol w:w="4387"/>
        <w:gridCol w:w="5394"/>
      </w:tblGrid>
      <w:tr w:rsidR="0022468C" w:rsidRPr="00550954" w14:paraId="0E2DE2B0" w14:textId="77777777" w:rsidTr="00481B1D">
        <w:trPr>
          <w:trHeight w:val="350"/>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24634F"/>
            <w:tcMar>
              <w:top w:w="0" w:type="dxa"/>
              <w:left w:w="108" w:type="dxa"/>
              <w:bottom w:w="0" w:type="dxa"/>
              <w:right w:w="108" w:type="dxa"/>
            </w:tcMar>
            <w:vAlign w:val="center"/>
          </w:tcPr>
          <w:p w14:paraId="3D7A0C12" w14:textId="77777777" w:rsidR="0022468C" w:rsidRPr="00550954" w:rsidRDefault="0022468C" w:rsidP="00481B1D">
            <w:pPr>
              <w:spacing w:line="276" w:lineRule="auto"/>
              <w:ind w:right="-28"/>
              <w:rPr>
                <w:rFonts w:cs="Arial"/>
                <w:b/>
                <w:bCs/>
                <w:color w:val="FFFFFF"/>
                <w:sz w:val="22"/>
                <w:szCs w:val="22"/>
                <w:lang w:eastAsia="en-GB"/>
              </w:rPr>
            </w:pPr>
            <w:r w:rsidRPr="00550954">
              <w:rPr>
                <w:rFonts w:cs="Arial"/>
                <w:b/>
                <w:bCs/>
                <w:color w:val="FFFFFF"/>
                <w:sz w:val="22"/>
                <w:szCs w:val="22"/>
                <w:lang w:eastAsia="en-GB"/>
              </w:rPr>
              <w:t>FINAL DISBURSEMENT REQUEST</w:t>
            </w:r>
          </w:p>
        </w:tc>
      </w:tr>
      <w:tr w:rsidR="0022468C" w:rsidRPr="00550954" w14:paraId="13E9BE16"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5E2CBE" w14:textId="77777777" w:rsidR="0022468C" w:rsidRPr="00657278" w:rsidRDefault="0022468C">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Total amount approved for the project</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E72E57" w14:textId="77777777" w:rsidR="0022468C" w:rsidRPr="00176598" w:rsidRDefault="00000000" w:rsidP="00481B1D">
            <w:pPr>
              <w:ind w:right="-28"/>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802199051"/>
                <w:placeholder>
                  <w:docPart w:val="B1C41CE1C54B4B7A90983827D55C6BCB"/>
                </w:placeholder>
                <w:showingPlcHdr/>
                <w:comboBox>
                  <w:listItem w:displayText="Choose the currency (refer to Grant Agreement)." w:value="Choose the currency (refer to Grant Agreement)"/>
                  <w:listItem w:displayText="USD" w:value="USD"/>
                  <w:listItem w:displayText="EUR" w:value="EUR"/>
                </w:comboBox>
              </w:sdtPr>
              <w:sdtContent>
                <w:r w:rsidR="0022468C" w:rsidRPr="00176598">
                  <w:rPr>
                    <w:rStyle w:val="PlaceholderText"/>
                    <w:rFonts w:eastAsia="Batang" w:cs="Arial"/>
                    <w:color w:val="595959" w:themeColor="text1" w:themeTint="A6"/>
                    <w:sz w:val="18"/>
                    <w:szCs w:val="18"/>
                  </w:rPr>
                  <w:t>Choose an item.</w:t>
                </w:r>
              </w:sdtContent>
            </w:sdt>
            <w:r w:rsidR="0022468C" w:rsidRPr="00176598">
              <w:rPr>
                <w:rFonts w:cs="Arial"/>
                <w:color w:val="595959" w:themeColor="text1" w:themeTint="A6"/>
                <w:sz w:val="18"/>
                <w:szCs w:val="18"/>
                <w:lang w:eastAsia="en-GB"/>
              </w:rPr>
              <w:t xml:space="preserve">  Example: USD 300,000</w:t>
            </w:r>
          </w:p>
        </w:tc>
      </w:tr>
      <w:tr w:rsidR="0022468C" w:rsidRPr="00550954" w14:paraId="1F42D636"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2E1CD9" w14:textId="77777777" w:rsidR="0022468C" w:rsidRPr="00657278" w:rsidRDefault="00BF6020">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Disbursement from GCF made </w:t>
            </w:r>
            <w:r w:rsidR="0022468C" w:rsidRPr="00657278">
              <w:rPr>
                <w:rFonts w:ascii="Arial" w:hAnsi="Arial" w:cs="Arial"/>
                <w:b/>
                <w:bCs/>
                <w:color w:val="24634F"/>
                <w:sz w:val="18"/>
                <w:szCs w:val="18"/>
                <w:lang w:eastAsia="en-GB"/>
              </w:rPr>
              <w:t xml:space="preserve">to date/Percentage of Total Grant (%)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91575EA" w14:textId="77777777" w:rsidR="0022468C" w:rsidRPr="00176598" w:rsidRDefault="00000000" w:rsidP="00481B1D">
            <w:pPr>
              <w:ind w:right="-28"/>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696972623"/>
                <w:placeholder>
                  <w:docPart w:val="3303D4E2F02F431CB3A03B1AAA9BEFDD"/>
                </w:placeholder>
                <w:showingPlcHdr/>
                <w:comboBox>
                  <w:listItem w:displayText="Choose the currency (refer to Grant Agreement)." w:value="Choose the currency (refer to Grant Agreement)"/>
                  <w:listItem w:displayText="USD" w:value="USD"/>
                  <w:listItem w:displayText="EUR" w:value="EUR"/>
                </w:comboBox>
              </w:sdtPr>
              <w:sdtContent>
                <w:r w:rsidR="0022468C" w:rsidRPr="00176598">
                  <w:rPr>
                    <w:rStyle w:val="PlaceholderText"/>
                    <w:rFonts w:eastAsia="Batang" w:cs="Arial"/>
                    <w:color w:val="595959" w:themeColor="text1" w:themeTint="A6"/>
                    <w:sz w:val="18"/>
                    <w:szCs w:val="18"/>
                  </w:rPr>
                  <w:t>Choose an item.</w:t>
                </w:r>
              </w:sdtContent>
            </w:sdt>
            <w:r w:rsidR="0022468C" w:rsidRPr="00176598">
              <w:rPr>
                <w:rFonts w:cs="Arial"/>
                <w:color w:val="595959" w:themeColor="text1" w:themeTint="A6"/>
                <w:sz w:val="18"/>
                <w:szCs w:val="18"/>
                <w:lang w:eastAsia="en-GB"/>
              </w:rPr>
              <w:t xml:space="preserve">  </w:t>
            </w:r>
          </w:p>
          <w:p w14:paraId="57597DFA" w14:textId="77777777" w:rsidR="0022468C" w:rsidRPr="00176598" w:rsidRDefault="0022468C" w:rsidP="00481B1D">
            <w:pPr>
              <w:ind w:right="-28"/>
              <w:rPr>
                <w:rFonts w:cs="Arial"/>
                <w:color w:val="595959" w:themeColor="text1" w:themeTint="A6"/>
                <w:sz w:val="18"/>
                <w:szCs w:val="18"/>
                <w:lang w:eastAsia="en-GB"/>
              </w:rPr>
            </w:pPr>
            <w:r w:rsidRPr="00176598">
              <w:rPr>
                <w:rFonts w:cs="Arial"/>
                <w:color w:val="595959" w:themeColor="text1" w:themeTint="A6"/>
                <w:sz w:val="18"/>
                <w:szCs w:val="18"/>
                <w:lang w:eastAsia="en-GB"/>
              </w:rPr>
              <w:t>Example: USD 120,000 /40 % (refer to Grant Agreement)</w:t>
            </w:r>
          </w:p>
        </w:tc>
      </w:tr>
      <w:tr w:rsidR="0022468C" w:rsidRPr="00550954" w14:paraId="6E654127"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2088CB" w14:textId="77777777" w:rsidR="0022468C" w:rsidRPr="00657278" w:rsidRDefault="0022468C">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Total </w:t>
            </w:r>
            <w:r w:rsidR="00E5509C" w:rsidRPr="00657278">
              <w:rPr>
                <w:rFonts w:ascii="Arial" w:hAnsi="Arial" w:cs="Arial"/>
                <w:b/>
                <w:bCs/>
                <w:color w:val="24634F"/>
                <w:sz w:val="18"/>
                <w:szCs w:val="18"/>
                <w:lang w:eastAsia="en-GB"/>
              </w:rPr>
              <w:t xml:space="preserve">expenditure </w:t>
            </w:r>
            <w:r w:rsidRPr="00657278">
              <w:rPr>
                <w:rFonts w:ascii="Arial" w:hAnsi="Arial" w:cs="Arial"/>
                <w:b/>
                <w:bCs/>
                <w:color w:val="24634F"/>
                <w:sz w:val="18"/>
                <w:szCs w:val="18"/>
                <w:lang w:eastAsia="en-GB"/>
              </w:rPr>
              <w:t xml:space="preserve">to date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52CAFE9" w14:textId="77777777" w:rsidR="0022468C" w:rsidRPr="00176598" w:rsidRDefault="00000000" w:rsidP="00481B1D">
            <w:pPr>
              <w:ind w:right="-28"/>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1340272972"/>
                <w:placeholder>
                  <w:docPart w:val="8E103B35E01B4C928742203F746E546E"/>
                </w:placeholder>
                <w:showingPlcHdr/>
                <w:comboBox>
                  <w:listItem w:displayText="Choose the currency (refer to Grant Agreement)." w:value="Choose the currency (refer to Grant Agreement)"/>
                  <w:listItem w:displayText="USD" w:value="USD"/>
                  <w:listItem w:displayText="EUR" w:value="EUR"/>
                </w:comboBox>
              </w:sdtPr>
              <w:sdtContent>
                <w:r w:rsidR="0022468C" w:rsidRPr="00176598">
                  <w:rPr>
                    <w:rStyle w:val="PlaceholderText"/>
                    <w:rFonts w:eastAsia="Batang" w:cs="Arial"/>
                    <w:color w:val="595959" w:themeColor="text1" w:themeTint="A6"/>
                    <w:sz w:val="18"/>
                    <w:szCs w:val="18"/>
                  </w:rPr>
                  <w:t>Choose an item.</w:t>
                </w:r>
              </w:sdtContent>
            </w:sdt>
            <w:r w:rsidR="0022468C" w:rsidRPr="00176598">
              <w:rPr>
                <w:rFonts w:cs="Arial"/>
                <w:color w:val="595959" w:themeColor="text1" w:themeTint="A6"/>
                <w:sz w:val="18"/>
                <w:szCs w:val="18"/>
                <w:lang w:eastAsia="en-GB"/>
              </w:rPr>
              <w:t xml:space="preserve">  Example: USD 118,000</w:t>
            </w:r>
          </w:p>
        </w:tc>
      </w:tr>
      <w:tr w:rsidR="0022468C" w:rsidRPr="00550954" w14:paraId="3EDF7499"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816842" w14:textId="77777777" w:rsidR="0022468C" w:rsidRPr="00657278" w:rsidRDefault="0022468C">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Expenditure rate as of the </w:t>
            </w:r>
            <w:r w:rsidR="006E31E3" w:rsidRPr="00657278">
              <w:rPr>
                <w:rFonts w:ascii="Arial" w:hAnsi="Arial" w:cs="Arial"/>
                <w:b/>
                <w:bCs/>
                <w:color w:val="24634F"/>
                <w:sz w:val="18"/>
                <w:szCs w:val="18"/>
                <w:lang w:eastAsia="en-GB"/>
              </w:rPr>
              <w:t>Completion</w:t>
            </w:r>
            <w:r w:rsidRPr="00657278">
              <w:rPr>
                <w:rFonts w:ascii="Arial" w:hAnsi="Arial" w:cs="Arial"/>
                <w:b/>
                <w:bCs/>
                <w:color w:val="24634F"/>
                <w:sz w:val="18"/>
                <w:szCs w:val="18"/>
                <w:lang w:eastAsia="en-GB"/>
              </w:rPr>
              <w:t xml:space="preserve"> Report submission date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8985D1" w14:textId="77777777" w:rsidR="0022468C" w:rsidRPr="00176598" w:rsidRDefault="0022468C" w:rsidP="00481B1D">
            <w:pPr>
              <w:ind w:right="-28"/>
              <w:rPr>
                <w:rFonts w:cs="Arial"/>
                <w:color w:val="595959" w:themeColor="text1" w:themeTint="A6"/>
                <w:sz w:val="18"/>
                <w:szCs w:val="18"/>
                <w:lang w:eastAsia="en-GB"/>
              </w:rPr>
            </w:pPr>
            <w:r w:rsidRPr="00176598">
              <w:rPr>
                <w:rFonts w:cs="Arial"/>
                <w:i/>
                <w:color w:val="595959" w:themeColor="text1" w:themeTint="A6"/>
                <w:sz w:val="18"/>
                <w:szCs w:val="18"/>
                <w:lang w:eastAsia="en-GB"/>
              </w:rPr>
              <w:t>Please divide the received amount (2)</w:t>
            </w:r>
            <w:r w:rsidR="000021C5" w:rsidRPr="00176598">
              <w:rPr>
                <w:rFonts w:cs="Arial"/>
                <w:i/>
                <w:color w:val="595959" w:themeColor="text1" w:themeTint="A6"/>
                <w:sz w:val="18"/>
                <w:szCs w:val="18"/>
                <w:lang w:eastAsia="en-GB"/>
              </w:rPr>
              <w:t xml:space="preserve"> by the executed amount (</w:t>
            </w:r>
            <w:r w:rsidRPr="00176598">
              <w:rPr>
                <w:rFonts w:cs="Arial"/>
                <w:i/>
                <w:color w:val="595959" w:themeColor="text1" w:themeTint="A6"/>
                <w:sz w:val="18"/>
                <w:szCs w:val="18"/>
                <w:lang w:eastAsia="en-GB"/>
              </w:rPr>
              <w:t xml:space="preserve">3). </w:t>
            </w:r>
            <w:r w:rsidRPr="00176598">
              <w:rPr>
                <w:rFonts w:cs="Arial"/>
                <w:color w:val="595959" w:themeColor="text1" w:themeTint="A6"/>
                <w:sz w:val="18"/>
                <w:szCs w:val="18"/>
                <w:lang w:eastAsia="en-GB"/>
              </w:rPr>
              <w:t>Example: 70%</w:t>
            </w:r>
          </w:p>
        </w:tc>
      </w:tr>
      <w:tr w:rsidR="0022468C" w:rsidRPr="00550954" w14:paraId="4811A554"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88EAF9" w14:textId="77777777" w:rsidR="0022468C" w:rsidRPr="00657278" w:rsidRDefault="0022468C">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Total amount of the </w:t>
            </w:r>
            <w:r w:rsidR="000021C5" w:rsidRPr="00657278">
              <w:rPr>
                <w:rFonts w:ascii="Arial" w:hAnsi="Arial" w:cs="Arial"/>
                <w:b/>
                <w:bCs/>
                <w:color w:val="24634F"/>
                <w:sz w:val="18"/>
                <w:szCs w:val="18"/>
                <w:lang w:eastAsia="en-GB"/>
              </w:rPr>
              <w:t>final</w:t>
            </w:r>
            <w:r w:rsidRPr="00657278">
              <w:rPr>
                <w:rFonts w:ascii="Arial" w:hAnsi="Arial" w:cs="Arial"/>
                <w:b/>
                <w:bCs/>
                <w:color w:val="24634F"/>
                <w:sz w:val="18"/>
                <w:szCs w:val="18"/>
                <w:lang w:eastAsia="en-GB"/>
              </w:rPr>
              <w:t xml:space="preserve"> disbursement</w:t>
            </w:r>
            <w:r w:rsidR="008A4584" w:rsidRPr="00657278">
              <w:rPr>
                <w:rFonts w:ascii="Arial" w:hAnsi="Arial" w:cs="Arial"/>
                <w:b/>
                <w:bCs/>
                <w:color w:val="24634F"/>
                <w:sz w:val="18"/>
                <w:szCs w:val="18"/>
                <w:lang w:eastAsia="en-GB"/>
              </w:rPr>
              <w:t xml:space="preserve"> </w:t>
            </w:r>
            <w:r w:rsidR="000021C5" w:rsidRPr="00657278">
              <w:rPr>
                <w:rFonts w:ascii="Arial" w:hAnsi="Arial" w:cs="Arial"/>
                <w:b/>
                <w:bCs/>
                <w:color w:val="24634F"/>
                <w:sz w:val="18"/>
                <w:szCs w:val="18"/>
                <w:lang w:eastAsia="en-GB"/>
              </w:rPr>
              <w:t xml:space="preserve">to </w:t>
            </w:r>
            <w:r w:rsidRPr="00657278">
              <w:rPr>
                <w:rFonts w:ascii="Arial" w:hAnsi="Arial" w:cs="Arial"/>
                <w:b/>
                <w:bCs/>
                <w:color w:val="24634F"/>
                <w:sz w:val="18"/>
                <w:szCs w:val="18"/>
                <w:lang w:eastAsia="en-GB"/>
              </w:rPr>
              <w:t xml:space="preserve">request/Percentage of Total Grant (%)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AB20AF" w14:textId="77777777" w:rsidR="0022468C" w:rsidRPr="00176598" w:rsidRDefault="00000000" w:rsidP="00481B1D">
            <w:pPr>
              <w:ind w:right="-28"/>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258793913"/>
                <w:placeholder>
                  <w:docPart w:val="D2C6C9C820AF42E992B95488DAF41B8E"/>
                </w:placeholder>
                <w:showingPlcHdr/>
                <w:comboBox>
                  <w:listItem w:displayText="Choose the currency (refer to Grant Agreement)." w:value="Choose the currency (refer to Grant Agreement)"/>
                  <w:listItem w:displayText="USD" w:value="USD"/>
                  <w:listItem w:displayText="EUR" w:value="EUR"/>
                </w:comboBox>
              </w:sdtPr>
              <w:sdtContent>
                <w:r w:rsidR="0022468C" w:rsidRPr="00176598">
                  <w:rPr>
                    <w:rStyle w:val="PlaceholderText"/>
                    <w:rFonts w:eastAsia="Batang" w:cs="Arial"/>
                    <w:color w:val="595959" w:themeColor="text1" w:themeTint="A6"/>
                    <w:sz w:val="18"/>
                    <w:szCs w:val="18"/>
                  </w:rPr>
                  <w:t>Choose an item.</w:t>
                </w:r>
              </w:sdtContent>
            </w:sdt>
            <w:r w:rsidR="0022468C" w:rsidRPr="00176598">
              <w:rPr>
                <w:rFonts w:cs="Arial"/>
                <w:color w:val="595959" w:themeColor="text1" w:themeTint="A6"/>
                <w:sz w:val="18"/>
                <w:szCs w:val="18"/>
                <w:lang w:eastAsia="en-GB"/>
              </w:rPr>
              <w:t xml:space="preserve">  Example: USD 130,000/43 % (refer to Grant Agreement)</w:t>
            </w:r>
          </w:p>
        </w:tc>
      </w:tr>
      <w:tr w:rsidR="0022468C" w:rsidRPr="00550954" w14:paraId="7F03A68C" w14:textId="77777777" w:rsidTr="00481B1D">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800537E" w14:textId="77777777" w:rsidR="0022468C" w:rsidRPr="00657278" w:rsidRDefault="0022468C">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Name of Beneficiary Bank and located country</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F8FE9A7" w14:textId="77777777" w:rsidR="0022468C" w:rsidRPr="00176598" w:rsidRDefault="0022468C" w:rsidP="00481B1D">
            <w:pPr>
              <w:ind w:right="-28"/>
              <w:rPr>
                <w:rFonts w:cs="Arial"/>
                <w:color w:val="595959" w:themeColor="text1" w:themeTint="A6"/>
                <w:sz w:val="18"/>
                <w:szCs w:val="18"/>
                <w:lang w:eastAsia="en-GB"/>
              </w:rPr>
            </w:pPr>
          </w:p>
        </w:tc>
      </w:tr>
      <w:tr w:rsidR="0022468C" w:rsidRPr="00550954" w14:paraId="622B706E" w14:textId="77777777" w:rsidTr="00481B1D">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A1944DE" w14:textId="77777777" w:rsidR="0022468C" w:rsidRPr="00657278" w:rsidRDefault="0022468C">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Account </w:t>
            </w:r>
            <w:r w:rsidR="009A3505" w:rsidRPr="00657278">
              <w:rPr>
                <w:rFonts w:ascii="Arial" w:hAnsi="Arial" w:cs="Arial"/>
                <w:b/>
                <w:bCs/>
                <w:color w:val="24634F"/>
                <w:sz w:val="18"/>
                <w:szCs w:val="18"/>
                <w:lang w:eastAsia="en-GB"/>
              </w:rPr>
              <w:t>n</w:t>
            </w:r>
            <w:r w:rsidRPr="00657278">
              <w:rPr>
                <w:rFonts w:ascii="Arial" w:hAnsi="Arial" w:cs="Arial"/>
                <w:b/>
                <w:bCs/>
                <w:color w:val="24634F"/>
                <w:sz w:val="18"/>
                <w:szCs w:val="18"/>
                <w:lang w:eastAsia="en-GB"/>
              </w:rPr>
              <w:t>umber</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673C3CD" w14:textId="77777777" w:rsidR="0022468C" w:rsidRPr="00176598" w:rsidRDefault="0022468C" w:rsidP="00481B1D">
            <w:pPr>
              <w:ind w:right="-28"/>
              <w:rPr>
                <w:rFonts w:cs="Arial"/>
                <w:color w:val="595959" w:themeColor="text1" w:themeTint="A6"/>
                <w:sz w:val="18"/>
                <w:szCs w:val="18"/>
                <w:lang w:eastAsia="en-GB"/>
              </w:rPr>
            </w:pPr>
          </w:p>
        </w:tc>
      </w:tr>
      <w:tr w:rsidR="0022468C" w:rsidRPr="00550954" w14:paraId="718E8D6C" w14:textId="77777777" w:rsidTr="00481B1D">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7850773" w14:textId="77777777" w:rsidR="0022468C" w:rsidRPr="00657278" w:rsidRDefault="0022468C">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Bank address</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57B984E" w14:textId="77777777" w:rsidR="0022468C" w:rsidRPr="00176598" w:rsidRDefault="0022468C" w:rsidP="00481B1D">
            <w:pPr>
              <w:ind w:right="-28"/>
              <w:rPr>
                <w:rFonts w:cs="Arial"/>
                <w:color w:val="595959" w:themeColor="text1" w:themeTint="A6"/>
                <w:sz w:val="18"/>
                <w:szCs w:val="18"/>
                <w:lang w:eastAsia="en-GB"/>
              </w:rPr>
            </w:pPr>
          </w:p>
        </w:tc>
      </w:tr>
      <w:tr w:rsidR="008100EA" w:rsidRPr="00550954" w14:paraId="2AEA5F79" w14:textId="77777777" w:rsidTr="008100EA">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4D46512" w14:textId="77777777" w:rsidR="0022468C" w:rsidRPr="00657278" w:rsidRDefault="0022468C">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SWIFT (BIC)</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3360854" w14:textId="77777777" w:rsidR="0022468C" w:rsidRPr="00176598" w:rsidRDefault="0022468C" w:rsidP="00481B1D">
            <w:pPr>
              <w:ind w:right="-28"/>
              <w:rPr>
                <w:rFonts w:cs="Arial"/>
                <w:color w:val="595959" w:themeColor="text1" w:themeTint="A6"/>
                <w:sz w:val="18"/>
                <w:szCs w:val="18"/>
                <w:lang w:eastAsia="en-GB"/>
              </w:rPr>
            </w:pPr>
          </w:p>
        </w:tc>
      </w:tr>
      <w:tr w:rsidR="007A6445" w:rsidRPr="00550954" w14:paraId="121AD0A5" w14:textId="77777777" w:rsidTr="007A6445">
        <w:trPr>
          <w:trHeight w:val="350"/>
          <w:jc w:val="center"/>
        </w:trPr>
        <w:tc>
          <w:tcPr>
            <w:tcW w:w="438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C5D8071" w14:textId="77777777" w:rsidR="0022468C" w:rsidRPr="00657278" w:rsidRDefault="0022468C">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IBAN Code</w:t>
            </w:r>
          </w:p>
        </w:tc>
        <w:tc>
          <w:tcPr>
            <w:tcW w:w="5394" w:type="dxa"/>
            <w:tcBorders>
              <w:top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2A1566F0" w14:textId="77777777" w:rsidR="0022468C" w:rsidRPr="00176598" w:rsidRDefault="0022468C" w:rsidP="00481B1D">
            <w:pPr>
              <w:ind w:right="-28"/>
              <w:rPr>
                <w:rFonts w:cs="Arial"/>
                <w:color w:val="595959" w:themeColor="text1" w:themeTint="A6"/>
                <w:sz w:val="18"/>
                <w:szCs w:val="18"/>
                <w:lang w:eastAsia="en-GB"/>
              </w:rPr>
            </w:pPr>
          </w:p>
        </w:tc>
      </w:tr>
      <w:tr w:rsidR="007A6445" w:rsidRPr="00550954" w14:paraId="5C79E7CE" w14:textId="77777777" w:rsidTr="008100EA">
        <w:trPr>
          <w:trHeight w:val="350"/>
          <w:jc w:val="center"/>
        </w:trPr>
        <w:tc>
          <w:tcPr>
            <w:tcW w:w="438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9C2FA0C" w14:textId="77777777" w:rsidR="007A6445" w:rsidRPr="00657278" w:rsidRDefault="007A6445">
            <w:pPr>
              <w:pStyle w:val="ListParagraph"/>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Date of the final disbursement request</w:t>
            </w:r>
          </w:p>
        </w:tc>
        <w:sdt>
          <w:sdtPr>
            <w:rPr>
              <w:rStyle w:val="Style1"/>
              <w:rFonts w:cs="Arial"/>
              <w:color w:val="595959" w:themeColor="text1" w:themeTint="A6"/>
              <w:sz w:val="18"/>
              <w:szCs w:val="18"/>
            </w:rPr>
            <w:id w:val="531229584"/>
            <w:placeholder>
              <w:docPart w:val="F5F019ACE8324FF9BACE630658F91653"/>
            </w:placeholder>
            <w:showingPlcHdr/>
            <w:date>
              <w:dateFormat w:val="dd/MM/yy"/>
              <w:lid w:val="en-GB"/>
              <w:storeMappedDataAs w:val="dateTime"/>
              <w:calendar w:val="gregorian"/>
            </w:date>
          </w:sdtPr>
          <w:sdtEndPr>
            <w:rPr>
              <w:rStyle w:val="DefaultParagraphFont"/>
              <w:lang w:eastAsia="en-GB"/>
            </w:rPr>
          </w:sdtEndPr>
          <w:sdtContent>
            <w:tc>
              <w:tcPr>
                <w:tcW w:w="5394" w:type="dxa"/>
                <w:tcBorders>
                  <w:top w:val="single" w:sz="4" w:space="0" w:color="auto"/>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7FF695D" w14:textId="77777777" w:rsidR="007A6445" w:rsidRPr="00176598" w:rsidRDefault="00FC3117" w:rsidP="00481B1D">
                <w:pPr>
                  <w:ind w:right="-28"/>
                  <w:rPr>
                    <w:rFonts w:cs="Arial"/>
                    <w:color w:val="595959" w:themeColor="text1" w:themeTint="A6"/>
                    <w:sz w:val="18"/>
                    <w:szCs w:val="18"/>
                    <w:lang w:eastAsia="en-GB"/>
                  </w:rPr>
                </w:pPr>
                <w:r w:rsidRPr="00176598">
                  <w:rPr>
                    <w:rStyle w:val="PlaceholderText"/>
                    <w:rFonts w:cs="Arial"/>
                    <w:color w:val="595959" w:themeColor="text1" w:themeTint="A6"/>
                    <w:sz w:val="18"/>
                    <w:szCs w:val="18"/>
                  </w:rPr>
                  <w:t>Click or tap to enter a date.</w:t>
                </w:r>
              </w:p>
            </w:tc>
          </w:sdtContent>
        </w:sdt>
      </w:tr>
    </w:tbl>
    <w:p w14:paraId="4BBEAD91" w14:textId="77777777" w:rsidR="00151052" w:rsidRPr="00550954" w:rsidRDefault="00151052" w:rsidP="00151052">
      <w:pPr>
        <w:spacing w:after="200"/>
        <w:rPr>
          <w:rFonts w:cs="Arial"/>
          <w:b/>
          <w:bCs/>
          <w:color w:val="24634F"/>
          <w:sz w:val="20"/>
          <w:szCs w:val="20"/>
        </w:rPr>
      </w:pPr>
    </w:p>
    <w:tbl>
      <w:tblPr>
        <w:tblpPr w:leftFromText="180" w:rightFromText="180" w:vertAnchor="text" w:horzAnchor="margin" w:tblpXSpec="center" w:tblpY="155"/>
        <w:tblW w:w="9720" w:type="dxa"/>
        <w:jc w:val="center"/>
        <w:tblLayout w:type="fixed"/>
        <w:tblCellMar>
          <w:left w:w="10" w:type="dxa"/>
          <w:right w:w="10" w:type="dxa"/>
        </w:tblCellMar>
        <w:tblLook w:val="0000" w:firstRow="0" w:lastRow="0" w:firstColumn="0" w:lastColumn="0" w:noHBand="0" w:noVBand="0"/>
      </w:tblPr>
      <w:tblGrid>
        <w:gridCol w:w="3870"/>
        <w:gridCol w:w="3420"/>
        <w:gridCol w:w="2430"/>
      </w:tblGrid>
      <w:tr w:rsidR="00151052" w:rsidRPr="00550954" w14:paraId="554DF8BB" w14:textId="77777777" w:rsidTr="00132EEC">
        <w:trPr>
          <w:trHeight w:val="686"/>
          <w:jc w:val="center"/>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D156472" w14:textId="77777777" w:rsidR="00151052" w:rsidRPr="00550954" w:rsidRDefault="00151052" w:rsidP="00132EEC">
            <w:pPr>
              <w:ind w:right="-28"/>
              <w:rPr>
                <w:rFonts w:cs="Arial"/>
                <w:b/>
                <w:bCs/>
                <w:color w:val="000000"/>
                <w:sz w:val="18"/>
                <w:szCs w:val="18"/>
                <w:lang w:eastAsia="en-GB"/>
              </w:rPr>
            </w:pPr>
            <w:r w:rsidRPr="00550954">
              <w:rPr>
                <w:rFonts w:cs="Arial"/>
                <w:b/>
                <w:bCs/>
                <w:color w:val="000000"/>
                <w:sz w:val="18"/>
                <w:szCs w:val="18"/>
                <w:lang w:eastAsia="en-GB"/>
              </w:rPr>
              <w:t>Name and Title*:</w:t>
            </w:r>
          </w:p>
          <w:p w14:paraId="68BB6245" w14:textId="77777777" w:rsidR="00151052" w:rsidRPr="00550954" w:rsidRDefault="00151052" w:rsidP="00132EEC">
            <w:pPr>
              <w:ind w:right="-28"/>
              <w:rPr>
                <w:rFonts w:cs="Arial"/>
                <w:b/>
                <w:bCs/>
                <w:color w:val="000000"/>
                <w:sz w:val="18"/>
                <w:szCs w:val="18"/>
                <w:lang w:eastAsia="en-GB"/>
              </w:rPr>
            </w:pPr>
            <w:r w:rsidRPr="00550954">
              <w:rPr>
                <w:rFonts w:cs="Arial"/>
                <w:b/>
                <w:bCs/>
                <w:color w:val="000000"/>
                <w:sz w:val="18"/>
                <w:szCs w:val="18"/>
                <w:lang w:eastAsia="en-GB"/>
              </w:rPr>
              <w:t xml:space="preserve">Position: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5F0D1" w14:textId="77777777" w:rsidR="00151052" w:rsidRPr="00550954" w:rsidRDefault="00151052" w:rsidP="00132EEC">
            <w:pPr>
              <w:ind w:left="135" w:right="-28"/>
              <w:rPr>
                <w:rFonts w:cs="Arial"/>
                <w:b/>
                <w:bCs/>
                <w:color w:val="000000"/>
                <w:sz w:val="18"/>
                <w:szCs w:val="18"/>
                <w:lang w:eastAsia="en-GB"/>
              </w:rPr>
            </w:pPr>
            <w:r w:rsidRPr="00550954">
              <w:rPr>
                <w:rFonts w:cs="Arial"/>
                <w:b/>
                <w:bCs/>
                <w:color w:val="000000"/>
                <w:sz w:val="18"/>
                <w:szCs w:val="18"/>
                <w:lang w:eastAsia="en-GB"/>
              </w:rPr>
              <w:t xml:space="preserve">Signature: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47684" w14:textId="77777777" w:rsidR="00151052" w:rsidRPr="00550954" w:rsidRDefault="00151052" w:rsidP="00132EEC">
            <w:pPr>
              <w:ind w:left="135" w:right="-28"/>
              <w:rPr>
                <w:rFonts w:cs="Arial"/>
                <w:b/>
                <w:bCs/>
                <w:color w:val="000000"/>
                <w:sz w:val="18"/>
                <w:szCs w:val="18"/>
                <w:lang w:eastAsia="en-GB"/>
              </w:rPr>
            </w:pPr>
          </w:p>
          <w:p w14:paraId="6CA371B4" w14:textId="77777777" w:rsidR="00151052" w:rsidRPr="00550954" w:rsidRDefault="00151052" w:rsidP="00132EEC">
            <w:pPr>
              <w:ind w:left="135" w:right="-28"/>
              <w:rPr>
                <w:rFonts w:cs="Arial"/>
                <w:b/>
                <w:bCs/>
                <w:color w:val="000000"/>
                <w:sz w:val="18"/>
                <w:szCs w:val="18"/>
                <w:lang w:eastAsia="en-GB"/>
              </w:rPr>
            </w:pPr>
            <w:r w:rsidRPr="00550954">
              <w:rPr>
                <w:rFonts w:cs="Arial"/>
                <w:b/>
                <w:bCs/>
                <w:color w:val="000000"/>
                <w:sz w:val="18"/>
                <w:szCs w:val="18"/>
                <w:lang w:eastAsia="en-GB"/>
              </w:rPr>
              <w:t>Date:</w:t>
            </w:r>
          </w:p>
        </w:tc>
      </w:tr>
    </w:tbl>
    <w:p w14:paraId="33000314" w14:textId="77777777" w:rsidR="00657278" w:rsidRDefault="00657278" w:rsidP="00151052">
      <w:pPr>
        <w:spacing w:after="200"/>
        <w:rPr>
          <w:rFonts w:cs="Arial"/>
          <w:i/>
          <w:iCs/>
          <w:color w:val="24634F"/>
          <w:sz w:val="18"/>
          <w:szCs w:val="18"/>
        </w:rPr>
      </w:pPr>
    </w:p>
    <w:p w14:paraId="2B4BFEF8" w14:textId="0907E2E2" w:rsidR="00151052" w:rsidRPr="00550954" w:rsidRDefault="00151052" w:rsidP="00151052">
      <w:pPr>
        <w:spacing w:after="200"/>
        <w:rPr>
          <w:rFonts w:cs="Arial"/>
          <w:i/>
          <w:iCs/>
          <w:color w:val="24634F"/>
          <w:sz w:val="18"/>
          <w:szCs w:val="18"/>
        </w:rPr>
      </w:pPr>
      <w:r w:rsidRPr="00550954">
        <w:rPr>
          <w:rFonts w:cs="Arial"/>
          <w:i/>
          <w:iCs/>
          <w:color w:val="24634F"/>
          <w:sz w:val="18"/>
          <w:szCs w:val="18"/>
        </w:rPr>
        <w:t>*The signatory of grant agreement (either NDA or Delivery Partner) or any authorised person who is certified in the letter of authorisation submitted to the Fund can sign here. When this is not plausible, please kindly consult with the Fund (</w:t>
      </w:r>
      <w:hyperlink r:id="rId21" w:history="1">
        <w:r w:rsidR="00C50076" w:rsidRPr="00AC6E41">
          <w:rPr>
            <w:rStyle w:val="Hyperlink"/>
            <w:rFonts w:cs="Arial"/>
            <w:sz w:val="18"/>
            <w:szCs w:val="18"/>
          </w:rPr>
          <w:t>opm@gcfund.org</w:t>
        </w:r>
      </w:hyperlink>
      <w:r w:rsidRPr="00550954">
        <w:rPr>
          <w:rFonts w:cs="Arial"/>
          <w:i/>
          <w:iCs/>
          <w:color w:val="24634F"/>
          <w:sz w:val="18"/>
          <w:szCs w:val="18"/>
        </w:rPr>
        <w:t xml:space="preserve">) prior to the submission of the disbursement request. </w:t>
      </w:r>
    </w:p>
    <w:p w14:paraId="1D812C30" w14:textId="77777777" w:rsidR="00C31D21" w:rsidRPr="00550954" w:rsidRDefault="00C31D21" w:rsidP="004B3E27">
      <w:pPr>
        <w:spacing w:after="200" w:line="276" w:lineRule="auto"/>
        <w:rPr>
          <w:rFonts w:cs="Arial"/>
          <w:b/>
          <w:bCs/>
          <w:color w:val="24634F"/>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3485"/>
        <w:gridCol w:w="3485"/>
      </w:tblGrid>
      <w:tr w:rsidR="00C31D21" w:rsidRPr="00550954" w14:paraId="450BD5EF" w14:textId="77777777" w:rsidTr="00A1580F">
        <w:trPr>
          <w:trHeight w:val="449"/>
          <w:jc w:val="center"/>
        </w:trPr>
        <w:tc>
          <w:tcPr>
            <w:tcW w:w="10456" w:type="dxa"/>
            <w:gridSpan w:val="3"/>
            <w:shd w:val="clear" w:color="auto" w:fill="006E7F"/>
            <w:vAlign w:val="center"/>
          </w:tcPr>
          <w:p w14:paraId="7F88FAD6" w14:textId="77777777" w:rsidR="00C31D21" w:rsidRPr="00A1580F" w:rsidRDefault="00C31D21" w:rsidP="00A1580F">
            <w:pPr>
              <w:pStyle w:val="NoSpacing"/>
              <w:jc w:val="center"/>
              <w:rPr>
                <w:rFonts w:cs="Arial"/>
                <w:b/>
                <w:bCs/>
                <w:color w:val="FFFFFF" w:themeColor="background1"/>
                <w:sz w:val="22"/>
                <w:szCs w:val="22"/>
              </w:rPr>
            </w:pPr>
            <w:r w:rsidRPr="00A1580F">
              <w:rPr>
                <w:rFonts w:cs="Arial"/>
                <w:b/>
                <w:bCs/>
                <w:color w:val="FFFFFF" w:themeColor="background1"/>
                <w:sz w:val="22"/>
                <w:szCs w:val="22"/>
              </w:rPr>
              <w:t>FOR GREEN CLIMATE FUND’S SECRETARIAT USE ONLY</w:t>
            </w:r>
          </w:p>
        </w:tc>
      </w:tr>
      <w:tr w:rsidR="00C31D21" w:rsidRPr="00550954" w14:paraId="1192D655" w14:textId="77777777" w:rsidTr="00C31D21">
        <w:trPr>
          <w:trHeight w:val="653"/>
          <w:jc w:val="center"/>
        </w:trPr>
        <w:tc>
          <w:tcPr>
            <w:tcW w:w="10456" w:type="dxa"/>
            <w:gridSpan w:val="3"/>
          </w:tcPr>
          <w:p w14:paraId="721B04C4" w14:textId="77777777" w:rsidR="00C31D21" w:rsidRPr="00550954" w:rsidRDefault="00C31D21" w:rsidP="00C31D21">
            <w:pPr>
              <w:pStyle w:val="NoSpacing"/>
              <w:rPr>
                <w:rFonts w:cs="Arial"/>
                <w:sz w:val="20"/>
                <w:szCs w:val="20"/>
              </w:rPr>
            </w:pPr>
            <w:r w:rsidRPr="00550954">
              <w:rPr>
                <w:rFonts w:cs="Arial"/>
                <w:sz w:val="20"/>
                <w:szCs w:val="20"/>
              </w:rPr>
              <w:t>Comments</w:t>
            </w:r>
          </w:p>
        </w:tc>
      </w:tr>
      <w:tr w:rsidR="00C31D21" w:rsidRPr="00550954" w14:paraId="5BC8551E" w14:textId="77777777" w:rsidTr="00151052">
        <w:trPr>
          <w:trHeight w:val="653"/>
          <w:jc w:val="center"/>
        </w:trPr>
        <w:tc>
          <w:tcPr>
            <w:tcW w:w="3486" w:type="dxa"/>
          </w:tcPr>
          <w:p w14:paraId="4935298F" w14:textId="77777777" w:rsidR="00C31D21" w:rsidRPr="00550954" w:rsidRDefault="00C31D21" w:rsidP="00151052">
            <w:pPr>
              <w:ind w:right="-28"/>
              <w:rPr>
                <w:rFonts w:cs="Arial"/>
                <w:b/>
                <w:bCs/>
                <w:color w:val="000000"/>
                <w:sz w:val="18"/>
                <w:szCs w:val="18"/>
                <w:lang w:eastAsia="en-GB"/>
              </w:rPr>
            </w:pPr>
            <w:r w:rsidRPr="00550954">
              <w:rPr>
                <w:rFonts w:cs="Arial"/>
                <w:b/>
                <w:bCs/>
                <w:color w:val="000000"/>
                <w:sz w:val="18"/>
                <w:szCs w:val="18"/>
                <w:lang w:eastAsia="en-GB"/>
              </w:rPr>
              <w:t xml:space="preserve">Reviewed by: </w:t>
            </w:r>
          </w:p>
          <w:p w14:paraId="17883303" w14:textId="77777777" w:rsidR="00C31D21" w:rsidRPr="00550954" w:rsidRDefault="00C31D21" w:rsidP="00151052">
            <w:pPr>
              <w:ind w:right="-28"/>
              <w:rPr>
                <w:rFonts w:cs="Arial"/>
                <w:i/>
                <w:iCs/>
                <w:color w:val="000000"/>
                <w:sz w:val="18"/>
                <w:szCs w:val="18"/>
                <w:lang w:eastAsia="en-GB"/>
              </w:rPr>
            </w:pPr>
            <w:r w:rsidRPr="00550954">
              <w:rPr>
                <w:rFonts w:cs="Arial"/>
                <w:i/>
                <w:iCs/>
                <w:color w:val="000000"/>
                <w:sz w:val="18"/>
                <w:szCs w:val="18"/>
                <w:lang w:eastAsia="en-GB"/>
              </w:rPr>
              <w:t>Name and Title:</w:t>
            </w:r>
          </w:p>
          <w:p w14:paraId="5F19A852" w14:textId="77777777" w:rsidR="00C31D21" w:rsidRPr="00550954" w:rsidRDefault="00C31D21" w:rsidP="00151052">
            <w:pPr>
              <w:pStyle w:val="NoSpacing"/>
              <w:rPr>
                <w:rFonts w:cs="Arial"/>
                <w:sz w:val="18"/>
                <w:szCs w:val="18"/>
              </w:rPr>
            </w:pPr>
            <w:r w:rsidRPr="00550954">
              <w:rPr>
                <w:rFonts w:cs="Arial"/>
                <w:i/>
                <w:iCs/>
                <w:color w:val="000000"/>
                <w:sz w:val="18"/>
                <w:szCs w:val="18"/>
                <w:lang w:eastAsia="en-GB"/>
              </w:rPr>
              <w:t>Position:</w:t>
            </w:r>
            <w:r w:rsidRPr="00550954">
              <w:rPr>
                <w:rFonts w:cs="Arial"/>
                <w:i/>
                <w:iCs/>
                <w:color w:val="808080" w:themeColor="background1" w:themeShade="80"/>
                <w:sz w:val="18"/>
                <w:szCs w:val="18"/>
                <w:lang w:eastAsia="en-GB"/>
              </w:rPr>
              <w:t xml:space="preserve"> DSS Finance</w:t>
            </w:r>
          </w:p>
        </w:tc>
        <w:tc>
          <w:tcPr>
            <w:tcW w:w="3485" w:type="dxa"/>
          </w:tcPr>
          <w:p w14:paraId="765B2E66" w14:textId="77777777" w:rsidR="00C31D21" w:rsidRPr="00550954" w:rsidRDefault="00C31D21" w:rsidP="00151052">
            <w:pPr>
              <w:pStyle w:val="NoSpacing"/>
              <w:rPr>
                <w:rFonts w:cs="Arial"/>
                <w:sz w:val="18"/>
                <w:szCs w:val="18"/>
              </w:rPr>
            </w:pPr>
            <w:r w:rsidRPr="00550954">
              <w:rPr>
                <w:rFonts w:cs="Arial"/>
                <w:b/>
                <w:bCs/>
                <w:color w:val="000000"/>
                <w:sz w:val="18"/>
                <w:szCs w:val="18"/>
                <w:lang w:eastAsia="en-GB"/>
              </w:rPr>
              <w:t>Signature:</w:t>
            </w:r>
          </w:p>
        </w:tc>
        <w:tc>
          <w:tcPr>
            <w:tcW w:w="3485" w:type="dxa"/>
          </w:tcPr>
          <w:p w14:paraId="230FEC61" w14:textId="77777777" w:rsidR="00C31D21" w:rsidRPr="00550954" w:rsidRDefault="00C31D21" w:rsidP="00151052">
            <w:pPr>
              <w:pStyle w:val="NoSpacing"/>
              <w:rPr>
                <w:rFonts w:cs="Arial"/>
                <w:b/>
                <w:bCs/>
                <w:iCs/>
                <w:sz w:val="18"/>
                <w:szCs w:val="18"/>
              </w:rPr>
            </w:pPr>
            <w:r w:rsidRPr="00550954">
              <w:rPr>
                <w:rFonts w:cs="Arial"/>
                <w:b/>
                <w:bCs/>
                <w:color w:val="000000"/>
                <w:sz w:val="18"/>
                <w:szCs w:val="18"/>
                <w:lang w:eastAsia="en-GB"/>
              </w:rPr>
              <w:t>Date:</w:t>
            </w:r>
            <w:r w:rsidRPr="00550954">
              <w:rPr>
                <w:rFonts w:cs="Arial"/>
                <w:b/>
                <w:bCs/>
                <w:iCs/>
                <w:sz w:val="18"/>
                <w:szCs w:val="18"/>
              </w:rPr>
              <w:t xml:space="preserve"> </w:t>
            </w:r>
          </w:p>
          <w:p w14:paraId="34EBF950" w14:textId="77777777" w:rsidR="00C31D21" w:rsidRPr="00550954" w:rsidRDefault="00C31D21" w:rsidP="00151052">
            <w:pPr>
              <w:pStyle w:val="NoSpacing"/>
              <w:rPr>
                <w:rFonts w:cs="Arial"/>
                <w:b/>
                <w:bCs/>
                <w:iCs/>
                <w:sz w:val="18"/>
                <w:szCs w:val="18"/>
              </w:rPr>
            </w:pPr>
            <w:r w:rsidRPr="00550954">
              <w:rPr>
                <w:rFonts w:cs="Arial"/>
                <w:b/>
                <w:bCs/>
                <w:iCs/>
                <w:sz w:val="18"/>
                <w:szCs w:val="18"/>
              </w:rPr>
              <w:t xml:space="preserve">(DD-MM-YYYY) </w:t>
            </w:r>
            <w:r w:rsidRPr="00550954">
              <w:rPr>
                <w:rFonts w:cs="Arial"/>
                <w:b/>
                <w:bCs/>
                <w:iCs/>
                <w:sz w:val="18"/>
                <w:szCs w:val="18"/>
                <w:lang w:eastAsia="en-GB"/>
              </w:rPr>
              <w:t xml:space="preserve"> </w:t>
            </w:r>
          </w:p>
        </w:tc>
      </w:tr>
      <w:tr w:rsidR="00C31D21" w:rsidRPr="00550954" w14:paraId="33D5A5D8" w14:textId="77777777" w:rsidTr="00151052">
        <w:trPr>
          <w:trHeight w:val="653"/>
          <w:jc w:val="center"/>
        </w:trPr>
        <w:tc>
          <w:tcPr>
            <w:tcW w:w="3486" w:type="dxa"/>
          </w:tcPr>
          <w:p w14:paraId="2F763EAF" w14:textId="77777777" w:rsidR="00C31D21" w:rsidRPr="00550954" w:rsidRDefault="00C31D21" w:rsidP="00151052">
            <w:pPr>
              <w:ind w:right="-28"/>
              <w:rPr>
                <w:rFonts w:cs="Arial"/>
                <w:b/>
                <w:bCs/>
                <w:color w:val="000000"/>
                <w:sz w:val="18"/>
                <w:szCs w:val="18"/>
                <w:lang w:eastAsia="en-GB"/>
              </w:rPr>
            </w:pPr>
            <w:r w:rsidRPr="00550954">
              <w:rPr>
                <w:rFonts w:cs="Arial"/>
                <w:b/>
                <w:bCs/>
                <w:color w:val="000000"/>
                <w:sz w:val="18"/>
                <w:szCs w:val="18"/>
                <w:lang w:eastAsia="en-GB"/>
              </w:rPr>
              <w:t xml:space="preserve">Certified by: </w:t>
            </w:r>
          </w:p>
          <w:p w14:paraId="664F90CB" w14:textId="77777777" w:rsidR="00C31D21" w:rsidRPr="00550954" w:rsidRDefault="00C31D21" w:rsidP="00151052">
            <w:pPr>
              <w:ind w:right="-28"/>
              <w:rPr>
                <w:rFonts w:cs="Arial"/>
                <w:i/>
                <w:iCs/>
                <w:color w:val="000000"/>
                <w:sz w:val="18"/>
                <w:szCs w:val="18"/>
                <w:lang w:eastAsia="en-GB"/>
              </w:rPr>
            </w:pPr>
            <w:r w:rsidRPr="00550954">
              <w:rPr>
                <w:rFonts w:cs="Arial"/>
                <w:i/>
                <w:iCs/>
                <w:color w:val="000000"/>
                <w:sz w:val="18"/>
                <w:szCs w:val="18"/>
                <w:lang w:eastAsia="en-GB"/>
              </w:rPr>
              <w:t>Name and Title:</w:t>
            </w:r>
          </w:p>
          <w:p w14:paraId="1572B80E" w14:textId="77777777" w:rsidR="00C31D21" w:rsidRPr="00550954" w:rsidRDefault="00C31D21" w:rsidP="00151052">
            <w:pPr>
              <w:ind w:right="-28"/>
              <w:rPr>
                <w:rFonts w:cs="Arial"/>
                <w:b/>
                <w:bCs/>
                <w:color w:val="000000"/>
                <w:sz w:val="18"/>
                <w:szCs w:val="18"/>
                <w:lang w:eastAsia="en-GB"/>
              </w:rPr>
            </w:pPr>
            <w:r w:rsidRPr="00550954">
              <w:rPr>
                <w:rFonts w:cs="Arial"/>
                <w:i/>
                <w:iCs/>
                <w:color w:val="000000"/>
                <w:sz w:val="18"/>
                <w:szCs w:val="18"/>
                <w:lang w:eastAsia="en-GB"/>
              </w:rPr>
              <w:t xml:space="preserve">Position: </w:t>
            </w:r>
            <w:r w:rsidRPr="00550954">
              <w:rPr>
                <w:rFonts w:cs="Arial"/>
                <w:i/>
                <w:iCs/>
                <w:color w:val="808080" w:themeColor="background1" w:themeShade="80"/>
                <w:sz w:val="18"/>
                <w:szCs w:val="18"/>
                <w:lang w:eastAsia="en-GB"/>
              </w:rPr>
              <w:t>DSS Finance</w:t>
            </w:r>
          </w:p>
        </w:tc>
        <w:tc>
          <w:tcPr>
            <w:tcW w:w="3485" w:type="dxa"/>
          </w:tcPr>
          <w:p w14:paraId="6D0BB1AC" w14:textId="77777777" w:rsidR="00C31D21" w:rsidRPr="00550954" w:rsidRDefault="00C31D21" w:rsidP="00151052">
            <w:pPr>
              <w:pStyle w:val="NoSpacing"/>
              <w:rPr>
                <w:rFonts w:cs="Arial"/>
                <w:b/>
                <w:bCs/>
                <w:color w:val="000000"/>
                <w:sz w:val="18"/>
                <w:szCs w:val="18"/>
                <w:lang w:eastAsia="en-GB"/>
              </w:rPr>
            </w:pPr>
            <w:r w:rsidRPr="00550954">
              <w:rPr>
                <w:rFonts w:cs="Arial"/>
                <w:b/>
                <w:bCs/>
                <w:color w:val="000000"/>
                <w:sz w:val="18"/>
                <w:szCs w:val="18"/>
                <w:lang w:eastAsia="en-GB"/>
              </w:rPr>
              <w:t>Signature:</w:t>
            </w:r>
          </w:p>
        </w:tc>
        <w:tc>
          <w:tcPr>
            <w:tcW w:w="3485" w:type="dxa"/>
          </w:tcPr>
          <w:p w14:paraId="74AC0359" w14:textId="77777777" w:rsidR="00C31D21" w:rsidRPr="00550954" w:rsidRDefault="00C31D21" w:rsidP="00151052">
            <w:pPr>
              <w:pStyle w:val="NoSpacing"/>
              <w:rPr>
                <w:rFonts w:cs="Arial"/>
                <w:b/>
                <w:bCs/>
                <w:iCs/>
                <w:sz w:val="18"/>
                <w:szCs w:val="18"/>
              </w:rPr>
            </w:pPr>
            <w:r w:rsidRPr="00550954">
              <w:rPr>
                <w:rFonts w:cs="Arial"/>
                <w:b/>
                <w:bCs/>
                <w:color w:val="000000"/>
                <w:sz w:val="18"/>
                <w:szCs w:val="18"/>
                <w:lang w:eastAsia="en-GB"/>
              </w:rPr>
              <w:t>Date:</w:t>
            </w:r>
            <w:r w:rsidRPr="00550954">
              <w:rPr>
                <w:rFonts w:cs="Arial"/>
                <w:b/>
                <w:bCs/>
                <w:iCs/>
                <w:sz w:val="18"/>
                <w:szCs w:val="18"/>
              </w:rPr>
              <w:t xml:space="preserve"> </w:t>
            </w:r>
          </w:p>
          <w:p w14:paraId="060974E2" w14:textId="77777777" w:rsidR="00C31D21" w:rsidRPr="00550954" w:rsidRDefault="00C31D21" w:rsidP="00151052">
            <w:pPr>
              <w:pStyle w:val="NoSpacing"/>
              <w:rPr>
                <w:rFonts w:cs="Arial"/>
                <w:b/>
                <w:bCs/>
                <w:color w:val="000000"/>
                <w:sz w:val="18"/>
                <w:szCs w:val="18"/>
                <w:lang w:eastAsia="en-GB"/>
              </w:rPr>
            </w:pPr>
            <w:r w:rsidRPr="00550954">
              <w:rPr>
                <w:rFonts w:cs="Arial"/>
                <w:b/>
                <w:bCs/>
                <w:iCs/>
                <w:sz w:val="18"/>
                <w:szCs w:val="18"/>
              </w:rPr>
              <w:t xml:space="preserve">(DD-MM-YYYY) </w:t>
            </w:r>
            <w:r w:rsidRPr="00550954">
              <w:rPr>
                <w:rFonts w:cs="Arial"/>
                <w:b/>
                <w:bCs/>
                <w:iCs/>
                <w:sz w:val="18"/>
                <w:szCs w:val="18"/>
                <w:lang w:eastAsia="en-GB"/>
              </w:rPr>
              <w:t xml:space="preserve"> </w:t>
            </w:r>
          </w:p>
        </w:tc>
      </w:tr>
      <w:tr w:rsidR="00C31D21" w:rsidRPr="00550954" w14:paraId="78A4E4B1" w14:textId="77777777" w:rsidTr="00151052">
        <w:trPr>
          <w:trHeight w:val="653"/>
          <w:jc w:val="center"/>
        </w:trPr>
        <w:tc>
          <w:tcPr>
            <w:tcW w:w="3486" w:type="dxa"/>
          </w:tcPr>
          <w:p w14:paraId="26481B99" w14:textId="77777777" w:rsidR="00C31D21" w:rsidRPr="00550954" w:rsidRDefault="00C31D21" w:rsidP="00151052">
            <w:pPr>
              <w:ind w:right="-28"/>
              <w:rPr>
                <w:rFonts w:cs="Arial"/>
                <w:b/>
                <w:bCs/>
                <w:color w:val="000000"/>
                <w:sz w:val="18"/>
                <w:szCs w:val="18"/>
                <w:lang w:eastAsia="en-GB"/>
              </w:rPr>
            </w:pPr>
            <w:r w:rsidRPr="00550954">
              <w:rPr>
                <w:rFonts w:cs="Arial"/>
                <w:b/>
                <w:bCs/>
                <w:color w:val="000000"/>
                <w:sz w:val="18"/>
                <w:szCs w:val="18"/>
                <w:lang w:eastAsia="en-GB"/>
              </w:rPr>
              <w:t xml:space="preserve">Approved by: </w:t>
            </w:r>
          </w:p>
          <w:p w14:paraId="3757850A" w14:textId="77777777" w:rsidR="00C31D21" w:rsidRPr="00550954" w:rsidRDefault="00C31D21" w:rsidP="00151052">
            <w:pPr>
              <w:ind w:right="-28"/>
              <w:rPr>
                <w:rFonts w:cs="Arial"/>
                <w:i/>
                <w:iCs/>
                <w:color w:val="000000"/>
                <w:sz w:val="18"/>
                <w:szCs w:val="18"/>
                <w:lang w:eastAsia="en-GB"/>
              </w:rPr>
            </w:pPr>
            <w:r w:rsidRPr="00550954">
              <w:rPr>
                <w:rFonts w:cs="Arial"/>
                <w:i/>
                <w:iCs/>
                <w:color w:val="000000"/>
                <w:sz w:val="18"/>
                <w:szCs w:val="18"/>
                <w:lang w:eastAsia="en-GB"/>
              </w:rPr>
              <w:t>Name and Title:</w:t>
            </w:r>
          </w:p>
          <w:p w14:paraId="33979CE9" w14:textId="77777777" w:rsidR="00C31D21" w:rsidRPr="00550954" w:rsidRDefault="00C31D21" w:rsidP="00151052">
            <w:pPr>
              <w:ind w:right="-28"/>
              <w:rPr>
                <w:rFonts w:cs="Arial"/>
                <w:b/>
                <w:bCs/>
                <w:color w:val="000000"/>
                <w:sz w:val="18"/>
                <w:szCs w:val="18"/>
                <w:lang w:eastAsia="en-GB"/>
              </w:rPr>
            </w:pPr>
            <w:r w:rsidRPr="00550954">
              <w:rPr>
                <w:rFonts w:cs="Arial"/>
                <w:i/>
                <w:iCs/>
                <w:color w:val="000000"/>
                <w:sz w:val="18"/>
                <w:szCs w:val="18"/>
                <w:lang w:eastAsia="en-GB"/>
              </w:rPr>
              <w:t xml:space="preserve">Position: </w:t>
            </w:r>
            <w:r w:rsidRPr="00550954">
              <w:rPr>
                <w:rFonts w:cs="Arial"/>
                <w:i/>
                <w:iCs/>
                <w:color w:val="808080" w:themeColor="background1" w:themeShade="80"/>
                <w:sz w:val="18"/>
                <w:szCs w:val="18"/>
                <w:lang w:eastAsia="en-GB"/>
              </w:rPr>
              <w:t>CFO</w:t>
            </w:r>
          </w:p>
        </w:tc>
        <w:tc>
          <w:tcPr>
            <w:tcW w:w="3485" w:type="dxa"/>
          </w:tcPr>
          <w:p w14:paraId="5A6B6D09" w14:textId="77777777" w:rsidR="00C31D21" w:rsidRPr="00550954" w:rsidRDefault="00C31D21" w:rsidP="00151052">
            <w:pPr>
              <w:pStyle w:val="NoSpacing"/>
              <w:rPr>
                <w:rFonts w:cs="Arial"/>
                <w:b/>
                <w:bCs/>
                <w:color w:val="000000"/>
                <w:sz w:val="18"/>
                <w:szCs w:val="18"/>
                <w:lang w:eastAsia="en-GB"/>
              </w:rPr>
            </w:pPr>
            <w:r w:rsidRPr="00550954">
              <w:rPr>
                <w:rFonts w:cs="Arial"/>
                <w:b/>
                <w:bCs/>
                <w:color w:val="000000"/>
                <w:sz w:val="18"/>
                <w:szCs w:val="18"/>
                <w:lang w:eastAsia="en-GB"/>
              </w:rPr>
              <w:t>Signature:</w:t>
            </w:r>
          </w:p>
        </w:tc>
        <w:tc>
          <w:tcPr>
            <w:tcW w:w="3485" w:type="dxa"/>
          </w:tcPr>
          <w:p w14:paraId="6642DCAA" w14:textId="77777777" w:rsidR="00C31D21" w:rsidRPr="00550954" w:rsidRDefault="00C31D21" w:rsidP="00151052">
            <w:pPr>
              <w:pStyle w:val="NoSpacing"/>
              <w:rPr>
                <w:rFonts w:cs="Arial"/>
                <w:b/>
                <w:bCs/>
                <w:iCs/>
                <w:sz w:val="18"/>
                <w:szCs w:val="18"/>
              </w:rPr>
            </w:pPr>
            <w:r w:rsidRPr="00550954">
              <w:rPr>
                <w:rFonts w:cs="Arial"/>
                <w:b/>
                <w:bCs/>
                <w:color w:val="000000"/>
                <w:sz w:val="18"/>
                <w:szCs w:val="18"/>
                <w:lang w:eastAsia="en-GB"/>
              </w:rPr>
              <w:t>Date:</w:t>
            </w:r>
            <w:r w:rsidRPr="00550954">
              <w:rPr>
                <w:rFonts w:cs="Arial"/>
                <w:b/>
                <w:bCs/>
                <w:iCs/>
                <w:sz w:val="18"/>
                <w:szCs w:val="18"/>
              </w:rPr>
              <w:t xml:space="preserve"> </w:t>
            </w:r>
          </w:p>
          <w:p w14:paraId="2E186344" w14:textId="77777777" w:rsidR="00C31D21" w:rsidRPr="00550954" w:rsidRDefault="00C31D21" w:rsidP="00151052">
            <w:pPr>
              <w:pStyle w:val="NoSpacing"/>
              <w:rPr>
                <w:rFonts w:cs="Arial"/>
                <w:b/>
                <w:bCs/>
                <w:color w:val="000000"/>
                <w:sz w:val="18"/>
                <w:szCs w:val="18"/>
                <w:lang w:eastAsia="en-GB"/>
              </w:rPr>
            </w:pPr>
            <w:r w:rsidRPr="00550954">
              <w:rPr>
                <w:rFonts w:cs="Arial"/>
                <w:b/>
                <w:bCs/>
                <w:iCs/>
                <w:sz w:val="18"/>
                <w:szCs w:val="18"/>
              </w:rPr>
              <w:t xml:space="preserve">(DD-MM-YYYY) </w:t>
            </w:r>
            <w:r w:rsidRPr="00550954">
              <w:rPr>
                <w:rFonts w:cs="Arial"/>
                <w:b/>
                <w:bCs/>
                <w:iCs/>
                <w:sz w:val="18"/>
                <w:szCs w:val="18"/>
                <w:lang w:eastAsia="en-GB"/>
              </w:rPr>
              <w:t xml:space="preserve"> </w:t>
            </w:r>
          </w:p>
        </w:tc>
      </w:tr>
    </w:tbl>
    <w:p w14:paraId="68E654F5" w14:textId="77777777" w:rsidR="00C31D21" w:rsidRPr="00550954" w:rsidRDefault="00C31D21">
      <w:pPr>
        <w:rPr>
          <w:rFonts w:cs="Arial"/>
        </w:rPr>
      </w:pPr>
    </w:p>
    <w:p w14:paraId="6756222E" w14:textId="77777777" w:rsidR="002B512A" w:rsidRPr="00550954" w:rsidRDefault="002B512A" w:rsidP="0015755C">
      <w:pPr>
        <w:spacing w:after="200" w:line="276" w:lineRule="auto"/>
        <w:rPr>
          <w:rFonts w:cs="Arial"/>
          <w:sz w:val="20"/>
        </w:rPr>
      </w:pPr>
    </w:p>
    <w:p w14:paraId="6E6A1D1E" w14:textId="77777777" w:rsidR="00151052" w:rsidRPr="00550954" w:rsidRDefault="00151052" w:rsidP="00151052">
      <w:pPr>
        <w:suppressAutoHyphens/>
        <w:autoSpaceDN w:val="0"/>
        <w:textAlignment w:val="baseline"/>
        <w:rPr>
          <w:rFonts w:cs="Arial"/>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836"/>
        <w:gridCol w:w="3544"/>
      </w:tblGrid>
      <w:tr w:rsidR="00151052" w:rsidRPr="00550954" w14:paraId="343C27FD" w14:textId="77777777" w:rsidTr="00550954">
        <w:trPr>
          <w:trHeight w:val="512"/>
          <w:jc w:val="center"/>
        </w:trPr>
        <w:tc>
          <w:tcPr>
            <w:tcW w:w="10384" w:type="dxa"/>
            <w:gridSpan w:val="3"/>
            <w:tcBorders>
              <w:top w:val="single" w:sz="4" w:space="0" w:color="auto"/>
              <w:left w:val="single" w:sz="4" w:space="0" w:color="auto"/>
              <w:bottom w:val="single" w:sz="4" w:space="0" w:color="auto"/>
              <w:right w:val="single" w:sz="4" w:space="0" w:color="auto"/>
            </w:tcBorders>
            <w:shd w:val="clear" w:color="auto" w:fill="006E7F"/>
            <w:vAlign w:val="center"/>
            <w:hideMark/>
          </w:tcPr>
          <w:p w14:paraId="77EC0301" w14:textId="77777777" w:rsidR="00151052" w:rsidRPr="00550954" w:rsidRDefault="00151052" w:rsidP="00550954">
            <w:pPr>
              <w:spacing w:line="276" w:lineRule="auto"/>
              <w:jc w:val="center"/>
              <w:rPr>
                <w:rFonts w:cs="Arial"/>
                <w:b/>
                <w:bCs/>
                <w:color w:val="FFFFFF" w:themeColor="background1"/>
                <w:sz w:val="20"/>
                <w:szCs w:val="20"/>
              </w:rPr>
            </w:pPr>
            <w:r w:rsidRPr="00550954">
              <w:rPr>
                <w:rFonts w:cs="Arial"/>
                <w:b/>
                <w:bCs/>
                <w:color w:val="FFFFFF" w:themeColor="background1"/>
              </w:rPr>
              <w:br w:type="page"/>
            </w:r>
            <w:r w:rsidRPr="00550954">
              <w:rPr>
                <w:rFonts w:cs="Arial"/>
                <w:b/>
                <w:bCs/>
                <w:color w:val="FFFFFF" w:themeColor="background1"/>
                <w:sz w:val="20"/>
                <w:szCs w:val="20"/>
              </w:rPr>
              <w:t>FOR GREEN CLIMATE FUND’S SECRETARIAT USE ONLY</w:t>
            </w:r>
          </w:p>
        </w:tc>
      </w:tr>
      <w:tr w:rsidR="00151052" w:rsidRPr="00550954" w14:paraId="68E2308C" w14:textId="77777777" w:rsidTr="00132EEC">
        <w:trPr>
          <w:trHeight w:val="653"/>
          <w:jc w:val="center"/>
        </w:trPr>
        <w:tc>
          <w:tcPr>
            <w:tcW w:w="10384" w:type="dxa"/>
            <w:gridSpan w:val="3"/>
            <w:tcBorders>
              <w:top w:val="single" w:sz="4" w:space="0" w:color="auto"/>
              <w:left w:val="single" w:sz="4" w:space="0" w:color="auto"/>
              <w:bottom w:val="single" w:sz="4" w:space="0" w:color="auto"/>
              <w:right w:val="single" w:sz="4" w:space="0" w:color="auto"/>
            </w:tcBorders>
            <w:hideMark/>
          </w:tcPr>
          <w:p w14:paraId="02D6DAAC" w14:textId="77777777" w:rsidR="00151052" w:rsidRPr="00550954" w:rsidRDefault="00151052" w:rsidP="00151052">
            <w:pPr>
              <w:spacing w:line="276" w:lineRule="auto"/>
              <w:rPr>
                <w:rFonts w:cs="Arial"/>
                <w:sz w:val="20"/>
                <w:szCs w:val="20"/>
              </w:rPr>
            </w:pPr>
            <w:r w:rsidRPr="00550954">
              <w:rPr>
                <w:rFonts w:cs="Arial"/>
                <w:sz w:val="20"/>
                <w:szCs w:val="20"/>
              </w:rPr>
              <w:t>Comments</w:t>
            </w:r>
          </w:p>
          <w:p w14:paraId="078FB016" w14:textId="77777777" w:rsidR="00151052" w:rsidRPr="00550954" w:rsidRDefault="00151052" w:rsidP="00151052">
            <w:pPr>
              <w:spacing w:line="276" w:lineRule="auto"/>
              <w:rPr>
                <w:rFonts w:cs="Arial"/>
                <w:sz w:val="20"/>
                <w:szCs w:val="20"/>
              </w:rPr>
            </w:pPr>
          </w:p>
          <w:p w14:paraId="2E62E6EE" w14:textId="77777777" w:rsidR="00151052" w:rsidRPr="00550954" w:rsidRDefault="00151052" w:rsidP="00151052">
            <w:pPr>
              <w:spacing w:line="276" w:lineRule="auto"/>
              <w:rPr>
                <w:rFonts w:cs="Arial"/>
                <w:sz w:val="20"/>
                <w:szCs w:val="20"/>
              </w:rPr>
            </w:pPr>
          </w:p>
          <w:p w14:paraId="23420601" w14:textId="77777777" w:rsidR="00151052" w:rsidRPr="00550954" w:rsidRDefault="00151052" w:rsidP="00151052">
            <w:pPr>
              <w:spacing w:line="276" w:lineRule="auto"/>
              <w:rPr>
                <w:rFonts w:cs="Arial"/>
                <w:sz w:val="20"/>
                <w:szCs w:val="20"/>
              </w:rPr>
            </w:pPr>
          </w:p>
          <w:p w14:paraId="36ED1EE1" w14:textId="77777777" w:rsidR="00151052" w:rsidRPr="00550954" w:rsidRDefault="00151052" w:rsidP="00151052">
            <w:pPr>
              <w:spacing w:line="276" w:lineRule="auto"/>
              <w:rPr>
                <w:rFonts w:cs="Arial"/>
                <w:sz w:val="20"/>
                <w:szCs w:val="20"/>
              </w:rPr>
            </w:pPr>
          </w:p>
          <w:p w14:paraId="41C67D03" w14:textId="77777777" w:rsidR="00151052" w:rsidRPr="00550954" w:rsidRDefault="00151052" w:rsidP="00151052">
            <w:pPr>
              <w:spacing w:line="276" w:lineRule="auto"/>
              <w:rPr>
                <w:rFonts w:cs="Arial"/>
                <w:sz w:val="20"/>
                <w:szCs w:val="20"/>
              </w:rPr>
            </w:pPr>
          </w:p>
          <w:p w14:paraId="76B6A105" w14:textId="77777777" w:rsidR="00151052" w:rsidRPr="00550954" w:rsidRDefault="00151052" w:rsidP="00151052">
            <w:pPr>
              <w:spacing w:line="276" w:lineRule="auto"/>
              <w:rPr>
                <w:rFonts w:cs="Arial"/>
                <w:sz w:val="20"/>
                <w:szCs w:val="20"/>
              </w:rPr>
            </w:pPr>
          </w:p>
          <w:p w14:paraId="574C4137" w14:textId="77777777" w:rsidR="00151052" w:rsidRPr="00550954" w:rsidRDefault="00151052" w:rsidP="00151052">
            <w:pPr>
              <w:spacing w:line="276" w:lineRule="auto"/>
              <w:rPr>
                <w:rFonts w:cs="Arial"/>
                <w:sz w:val="20"/>
                <w:szCs w:val="20"/>
              </w:rPr>
            </w:pPr>
          </w:p>
          <w:p w14:paraId="236EB353" w14:textId="77777777" w:rsidR="00151052" w:rsidRPr="00550954" w:rsidRDefault="00151052" w:rsidP="00151052">
            <w:pPr>
              <w:spacing w:line="276" w:lineRule="auto"/>
              <w:rPr>
                <w:rFonts w:cs="Arial"/>
                <w:sz w:val="20"/>
                <w:szCs w:val="20"/>
              </w:rPr>
            </w:pPr>
          </w:p>
        </w:tc>
      </w:tr>
      <w:tr w:rsidR="00151052" w:rsidRPr="00550954" w14:paraId="0DE355B6" w14:textId="77777777" w:rsidTr="00132EEC">
        <w:trPr>
          <w:trHeight w:val="1152"/>
          <w:jc w:val="center"/>
        </w:trPr>
        <w:tc>
          <w:tcPr>
            <w:tcW w:w="4004" w:type="dxa"/>
            <w:tcBorders>
              <w:top w:val="single" w:sz="4" w:space="0" w:color="auto"/>
              <w:left w:val="single" w:sz="4" w:space="0" w:color="auto"/>
              <w:bottom w:val="single" w:sz="4" w:space="0" w:color="auto"/>
              <w:right w:val="single" w:sz="4" w:space="0" w:color="auto"/>
            </w:tcBorders>
            <w:hideMark/>
          </w:tcPr>
          <w:p w14:paraId="486D49F1" w14:textId="77777777" w:rsidR="00151052" w:rsidRPr="00550954" w:rsidRDefault="00151052" w:rsidP="00151052">
            <w:pPr>
              <w:suppressAutoHyphens/>
              <w:autoSpaceDN w:val="0"/>
              <w:spacing w:line="276" w:lineRule="auto"/>
              <w:ind w:right="-28"/>
              <w:textAlignment w:val="baseline"/>
              <w:rPr>
                <w:rFonts w:cs="Arial"/>
                <w:b/>
                <w:bCs/>
                <w:color w:val="000000"/>
                <w:sz w:val="18"/>
                <w:szCs w:val="18"/>
                <w:lang w:eastAsia="en-GB"/>
              </w:rPr>
            </w:pPr>
            <w:r w:rsidRPr="00550954">
              <w:rPr>
                <w:rFonts w:cs="Arial"/>
                <w:b/>
                <w:bCs/>
                <w:color w:val="000000"/>
                <w:sz w:val="18"/>
                <w:szCs w:val="18"/>
                <w:lang w:eastAsia="en-GB"/>
              </w:rPr>
              <w:t xml:space="preserve">Reviewed by: </w:t>
            </w:r>
          </w:p>
          <w:p w14:paraId="23BA8FA6" w14:textId="77777777" w:rsidR="00151052" w:rsidRPr="00550954" w:rsidRDefault="00151052" w:rsidP="00151052">
            <w:pPr>
              <w:suppressAutoHyphens/>
              <w:autoSpaceDN w:val="0"/>
              <w:spacing w:line="276" w:lineRule="auto"/>
              <w:ind w:right="-28"/>
              <w:textAlignment w:val="baseline"/>
              <w:rPr>
                <w:rFonts w:cs="Arial"/>
                <w:i/>
                <w:iCs/>
                <w:color w:val="000000"/>
                <w:sz w:val="18"/>
                <w:szCs w:val="18"/>
                <w:lang w:eastAsia="en-GB"/>
              </w:rPr>
            </w:pPr>
            <w:r w:rsidRPr="00550954">
              <w:rPr>
                <w:rFonts w:cs="Arial"/>
                <w:i/>
                <w:iCs/>
                <w:color w:val="000000"/>
                <w:sz w:val="18"/>
                <w:szCs w:val="18"/>
                <w:lang w:eastAsia="en-GB"/>
              </w:rPr>
              <w:t>Name and Title (Reviewer):</w:t>
            </w:r>
          </w:p>
          <w:p w14:paraId="472598C3" w14:textId="77777777" w:rsidR="00151052" w:rsidRPr="00550954" w:rsidRDefault="00151052" w:rsidP="00151052">
            <w:pPr>
              <w:spacing w:line="276" w:lineRule="auto"/>
              <w:rPr>
                <w:rFonts w:cs="Arial"/>
                <w:i/>
                <w:iCs/>
                <w:color w:val="000000"/>
                <w:sz w:val="18"/>
                <w:szCs w:val="18"/>
                <w:lang w:eastAsia="en-GB"/>
              </w:rPr>
            </w:pPr>
            <w:r w:rsidRPr="00550954">
              <w:rPr>
                <w:rFonts w:cs="Arial"/>
                <w:i/>
                <w:iCs/>
                <w:color w:val="000000"/>
                <w:sz w:val="18"/>
                <w:szCs w:val="18"/>
                <w:lang w:eastAsia="en-GB"/>
              </w:rPr>
              <w:t>Position:</w:t>
            </w:r>
          </w:p>
          <w:p w14:paraId="0862594B" w14:textId="77777777" w:rsidR="00151052" w:rsidRPr="00550954" w:rsidRDefault="00151052" w:rsidP="00151052">
            <w:pPr>
              <w:spacing w:line="276" w:lineRule="auto"/>
              <w:rPr>
                <w:rFonts w:cs="Arial"/>
                <w:sz w:val="18"/>
                <w:szCs w:val="18"/>
              </w:rPr>
            </w:pPr>
          </w:p>
        </w:tc>
        <w:tc>
          <w:tcPr>
            <w:tcW w:w="2836" w:type="dxa"/>
            <w:tcBorders>
              <w:top w:val="single" w:sz="4" w:space="0" w:color="auto"/>
              <w:left w:val="single" w:sz="4" w:space="0" w:color="auto"/>
              <w:bottom w:val="single" w:sz="4" w:space="0" w:color="auto"/>
              <w:right w:val="single" w:sz="4" w:space="0" w:color="auto"/>
            </w:tcBorders>
            <w:hideMark/>
          </w:tcPr>
          <w:p w14:paraId="40084DAA" w14:textId="77777777" w:rsidR="00151052" w:rsidRPr="00550954" w:rsidRDefault="00151052" w:rsidP="00151052">
            <w:pPr>
              <w:spacing w:line="276" w:lineRule="auto"/>
              <w:rPr>
                <w:rFonts w:cs="Arial"/>
                <w:sz w:val="18"/>
                <w:szCs w:val="18"/>
              </w:rPr>
            </w:pPr>
            <w:r w:rsidRPr="00550954">
              <w:rPr>
                <w:rFonts w:cs="Arial"/>
                <w:b/>
                <w:bCs/>
                <w:color w:val="000000"/>
                <w:sz w:val="18"/>
                <w:szCs w:val="18"/>
                <w:lang w:eastAsia="en-GB"/>
              </w:rPr>
              <w:t>Signature:</w:t>
            </w:r>
          </w:p>
        </w:tc>
        <w:tc>
          <w:tcPr>
            <w:tcW w:w="3544" w:type="dxa"/>
            <w:tcBorders>
              <w:top w:val="single" w:sz="4" w:space="0" w:color="auto"/>
              <w:left w:val="single" w:sz="4" w:space="0" w:color="auto"/>
              <w:bottom w:val="single" w:sz="4" w:space="0" w:color="auto"/>
              <w:right w:val="single" w:sz="4" w:space="0" w:color="auto"/>
            </w:tcBorders>
            <w:hideMark/>
          </w:tcPr>
          <w:p w14:paraId="19984E2C" w14:textId="77777777" w:rsidR="00151052" w:rsidRPr="00550954" w:rsidRDefault="00151052" w:rsidP="00151052">
            <w:pPr>
              <w:spacing w:line="276" w:lineRule="auto"/>
              <w:rPr>
                <w:rFonts w:cs="Arial"/>
                <w:b/>
                <w:bCs/>
                <w:color w:val="000000"/>
                <w:sz w:val="18"/>
                <w:szCs w:val="18"/>
                <w:lang w:eastAsia="en-GB"/>
              </w:rPr>
            </w:pPr>
            <w:r w:rsidRPr="00550954">
              <w:rPr>
                <w:rFonts w:cs="Arial"/>
                <w:b/>
                <w:bCs/>
                <w:color w:val="000000"/>
                <w:sz w:val="18"/>
                <w:szCs w:val="18"/>
                <w:lang w:eastAsia="en-GB"/>
              </w:rPr>
              <w:t>Date:</w:t>
            </w:r>
          </w:p>
          <w:p w14:paraId="02FBB88B" w14:textId="77777777" w:rsidR="00151052" w:rsidRPr="00550954" w:rsidRDefault="00151052" w:rsidP="00151052">
            <w:pPr>
              <w:spacing w:line="276" w:lineRule="auto"/>
              <w:rPr>
                <w:rFonts w:cs="Arial"/>
                <w:b/>
                <w:bCs/>
                <w:iCs/>
                <w:sz w:val="18"/>
                <w:szCs w:val="18"/>
              </w:rPr>
            </w:pPr>
            <w:r w:rsidRPr="00550954">
              <w:rPr>
                <w:rFonts w:cs="Arial"/>
                <w:b/>
                <w:bCs/>
                <w:iCs/>
                <w:sz w:val="18"/>
                <w:szCs w:val="18"/>
              </w:rPr>
              <w:t xml:space="preserve">(DD-MM-YYYY) </w:t>
            </w:r>
            <w:r w:rsidRPr="00550954">
              <w:rPr>
                <w:rFonts w:cs="Arial"/>
                <w:b/>
                <w:bCs/>
                <w:iCs/>
                <w:sz w:val="18"/>
                <w:szCs w:val="18"/>
                <w:lang w:eastAsia="en-GB"/>
              </w:rPr>
              <w:t xml:space="preserve"> </w:t>
            </w:r>
          </w:p>
        </w:tc>
      </w:tr>
      <w:tr w:rsidR="00151052" w:rsidRPr="00550954" w14:paraId="1AC3F50F" w14:textId="77777777" w:rsidTr="00132EEC">
        <w:trPr>
          <w:trHeight w:val="1152"/>
          <w:jc w:val="center"/>
        </w:trPr>
        <w:tc>
          <w:tcPr>
            <w:tcW w:w="4004" w:type="dxa"/>
            <w:tcBorders>
              <w:top w:val="single" w:sz="4" w:space="0" w:color="auto"/>
              <w:left w:val="single" w:sz="4" w:space="0" w:color="auto"/>
              <w:bottom w:val="single" w:sz="4" w:space="0" w:color="auto"/>
              <w:right w:val="single" w:sz="4" w:space="0" w:color="auto"/>
            </w:tcBorders>
            <w:hideMark/>
          </w:tcPr>
          <w:p w14:paraId="655BD6D9" w14:textId="77777777" w:rsidR="00151052" w:rsidRPr="00550954" w:rsidRDefault="00151052" w:rsidP="00151052">
            <w:pPr>
              <w:suppressAutoHyphens/>
              <w:autoSpaceDN w:val="0"/>
              <w:spacing w:line="276" w:lineRule="auto"/>
              <w:ind w:right="-28"/>
              <w:textAlignment w:val="baseline"/>
              <w:rPr>
                <w:rFonts w:cs="Arial"/>
                <w:b/>
                <w:bCs/>
                <w:color w:val="000000"/>
                <w:sz w:val="18"/>
                <w:szCs w:val="18"/>
                <w:lang w:eastAsia="en-GB"/>
              </w:rPr>
            </w:pPr>
            <w:r w:rsidRPr="00550954">
              <w:rPr>
                <w:rFonts w:cs="Arial"/>
                <w:b/>
                <w:bCs/>
                <w:color w:val="000000"/>
                <w:sz w:val="18"/>
                <w:szCs w:val="18"/>
                <w:lang w:eastAsia="en-GB"/>
              </w:rPr>
              <w:t>Final assessment by:</w:t>
            </w:r>
          </w:p>
          <w:p w14:paraId="0F4E285D" w14:textId="77777777" w:rsidR="00151052" w:rsidRPr="00550954" w:rsidRDefault="00151052" w:rsidP="00151052">
            <w:pPr>
              <w:suppressAutoHyphens/>
              <w:autoSpaceDN w:val="0"/>
              <w:spacing w:line="276" w:lineRule="auto"/>
              <w:ind w:right="-28"/>
              <w:textAlignment w:val="baseline"/>
              <w:rPr>
                <w:rFonts w:cs="Arial"/>
                <w:color w:val="000000"/>
                <w:sz w:val="18"/>
                <w:szCs w:val="18"/>
                <w:lang w:eastAsia="en-GB"/>
              </w:rPr>
            </w:pPr>
            <w:r w:rsidRPr="00550954">
              <w:rPr>
                <w:rFonts w:cs="Arial"/>
                <w:color w:val="000000"/>
                <w:sz w:val="18"/>
                <w:szCs w:val="18"/>
                <w:lang w:eastAsia="en-GB"/>
              </w:rPr>
              <w:t>(Satisfactory to GCF)</w:t>
            </w:r>
          </w:p>
          <w:p w14:paraId="446F2FFB" w14:textId="77777777" w:rsidR="00151052" w:rsidRPr="00550954" w:rsidRDefault="00151052" w:rsidP="00151052">
            <w:pPr>
              <w:suppressAutoHyphens/>
              <w:autoSpaceDN w:val="0"/>
              <w:spacing w:line="276" w:lineRule="auto"/>
              <w:ind w:right="-28"/>
              <w:textAlignment w:val="baseline"/>
              <w:rPr>
                <w:rFonts w:cs="Arial"/>
                <w:i/>
                <w:iCs/>
                <w:color w:val="000000"/>
                <w:sz w:val="18"/>
                <w:szCs w:val="18"/>
                <w:lang w:eastAsia="en-GB"/>
              </w:rPr>
            </w:pPr>
            <w:r w:rsidRPr="00550954">
              <w:rPr>
                <w:rFonts w:cs="Arial"/>
                <w:i/>
                <w:iCs/>
                <w:color w:val="000000"/>
                <w:sz w:val="18"/>
                <w:szCs w:val="18"/>
                <w:lang w:eastAsia="en-GB"/>
              </w:rPr>
              <w:t>Name and Title (Reviewer):</w:t>
            </w:r>
          </w:p>
          <w:p w14:paraId="789092DC" w14:textId="77777777" w:rsidR="00151052" w:rsidRPr="00550954" w:rsidRDefault="00151052" w:rsidP="00151052">
            <w:pPr>
              <w:suppressAutoHyphens/>
              <w:autoSpaceDN w:val="0"/>
              <w:spacing w:line="276" w:lineRule="auto"/>
              <w:ind w:right="-28"/>
              <w:textAlignment w:val="baseline"/>
              <w:rPr>
                <w:rFonts w:cs="Arial"/>
                <w:i/>
                <w:iCs/>
                <w:color w:val="000000"/>
                <w:sz w:val="18"/>
                <w:szCs w:val="18"/>
                <w:lang w:eastAsia="en-GB"/>
              </w:rPr>
            </w:pPr>
            <w:r w:rsidRPr="00550954">
              <w:rPr>
                <w:rFonts w:cs="Arial"/>
                <w:i/>
                <w:iCs/>
                <w:color w:val="000000"/>
                <w:sz w:val="18"/>
                <w:szCs w:val="18"/>
                <w:lang w:eastAsia="en-GB"/>
              </w:rPr>
              <w:t>Position:</w:t>
            </w:r>
          </w:p>
          <w:p w14:paraId="5D5F0A97" w14:textId="77777777" w:rsidR="00151052" w:rsidRPr="00550954" w:rsidRDefault="00151052" w:rsidP="00151052">
            <w:pPr>
              <w:suppressAutoHyphens/>
              <w:autoSpaceDN w:val="0"/>
              <w:spacing w:line="276" w:lineRule="auto"/>
              <w:ind w:right="-28"/>
              <w:textAlignment w:val="baseline"/>
              <w:rPr>
                <w:rFonts w:cs="Arial"/>
                <w:color w:val="000000"/>
                <w:sz w:val="18"/>
                <w:szCs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222628AF" w14:textId="77777777" w:rsidR="00151052" w:rsidRPr="00550954" w:rsidRDefault="00151052" w:rsidP="00151052">
            <w:pPr>
              <w:spacing w:line="276" w:lineRule="auto"/>
              <w:rPr>
                <w:rFonts w:cs="Arial"/>
                <w:b/>
                <w:bCs/>
                <w:color w:val="000000"/>
                <w:sz w:val="18"/>
                <w:szCs w:val="18"/>
                <w:lang w:eastAsia="en-GB"/>
              </w:rPr>
            </w:pPr>
            <w:r w:rsidRPr="00550954">
              <w:rPr>
                <w:rFonts w:cs="Arial"/>
                <w:b/>
                <w:bCs/>
                <w:color w:val="000000"/>
                <w:sz w:val="18"/>
                <w:szCs w:val="18"/>
                <w:lang w:eastAsia="en-GB"/>
              </w:rPr>
              <w:t>Signature:</w:t>
            </w:r>
          </w:p>
          <w:p w14:paraId="2CF395A5" w14:textId="77777777" w:rsidR="00151052" w:rsidRPr="00550954" w:rsidRDefault="00151052" w:rsidP="00151052">
            <w:pPr>
              <w:spacing w:line="276" w:lineRule="auto"/>
              <w:rPr>
                <w:rFonts w:cs="Arial"/>
                <w:b/>
                <w:bCs/>
                <w:color w:val="000000"/>
                <w:sz w:val="18"/>
                <w:szCs w:val="18"/>
                <w:lang w:eastAsia="en-GB"/>
              </w:rPr>
            </w:pPr>
          </w:p>
        </w:tc>
        <w:tc>
          <w:tcPr>
            <w:tcW w:w="3544" w:type="dxa"/>
            <w:tcBorders>
              <w:top w:val="single" w:sz="4" w:space="0" w:color="auto"/>
              <w:left w:val="single" w:sz="4" w:space="0" w:color="auto"/>
              <w:bottom w:val="single" w:sz="4" w:space="0" w:color="auto"/>
              <w:right w:val="single" w:sz="4" w:space="0" w:color="auto"/>
            </w:tcBorders>
            <w:hideMark/>
          </w:tcPr>
          <w:p w14:paraId="17C0AD24" w14:textId="77777777" w:rsidR="00151052" w:rsidRPr="00550954" w:rsidRDefault="00151052" w:rsidP="00151052">
            <w:pPr>
              <w:spacing w:line="276" w:lineRule="auto"/>
              <w:rPr>
                <w:rFonts w:cs="Arial"/>
                <w:b/>
                <w:bCs/>
                <w:color w:val="000000"/>
                <w:sz w:val="18"/>
                <w:szCs w:val="18"/>
                <w:lang w:eastAsia="en-GB"/>
              </w:rPr>
            </w:pPr>
            <w:r w:rsidRPr="00550954">
              <w:rPr>
                <w:rFonts w:cs="Arial"/>
                <w:b/>
                <w:bCs/>
                <w:color w:val="000000"/>
                <w:sz w:val="18"/>
                <w:szCs w:val="18"/>
                <w:lang w:eastAsia="en-GB"/>
              </w:rPr>
              <w:t>Date:</w:t>
            </w:r>
          </w:p>
          <w:p w14:paraId="55BEFB85" w14:textId="77777777" w:rsidR="00151052" w:rsidRPr="00550954" w:rsidRDefault="00151052" w:rsidP="00151052">
            <w:pPr>
              <w:spacing w:line="276" w:lineRule="auto"/>
              <w:rPr>
                <w:rFonts w:cs="Arial"/>
                <w:b/>
                <w:bCs/>
                <w:color w:val="000000"/>
                <w:sz w:val="18"/>
                <w:szCs w:val="18"/>
                <w:lang w:eastAsia="en-GB"/>
              </w:rPr>
            </w:pPr>
            <w:r w:rsidRPr="00550954">
              <w:rPr>
                <w:rFonts w:cs="Arial"/>
                <w:b/>
                <w:bCs/>
                <w:iCs/>
                <w:sz w:val="18"/>
                <w:szCs w:val="18"/>
              </w:rPr>
              <w:t xml:space="preserve">(DD-MM-YYYY) </w:t>
            </w:r>
            <w:r w:rsidRPr="00550954">
              <w:rPr>
                <w:rFonts w:cs="Arial"/>
                <w:b/>
                <w:bCs/>
                <w:iCs/>
                <w:sz w:val="18"/>
                <w:szCs w:val="18"/>
                <w:lang w:eastAsia="en-GB"/>
              </w:rPr>
              <w:t xml:space="preserve"> </w:t>
            </w:r>
          </w:p>
        </w:tc>
      </w:tr>
    </w:tbl>
    <w:p w14:paraId="6A9D0ED2" w14:textId="77777777" w:rsidR="00151052" w:rsidRPr="00550954" w:rsidRDefault="00151052" w:rsidP="0015755C">
      <w:pPr>
        <w:spacing w:after="200" w:line="276" w:lineRule="auto"/>
        <w:rPr>
          <w:rFonts w:cs="Arial"/>
          <w:sz w:val="20"/>
        </w:rPr>
      </w:pPr>
    </w:p>
    <w:sectPr w:rsidR="00151052" w:rsidRPr="00550954" w:rsidSect="008100E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775D" w14:textId="77777777" w:rsidR="00672473" w:rsidRDefault="00672473" w:rsidP="00661B8B">
      <w:r>
        <w:separator/>
      </w:r>
    </w:p>
  </w:endnote>
  <w:endnote w:type="continuationSeparator" w:id="0">
    <w:p w14:paraId="1B9ADC32" w14:textId="77777777" w:rsidR="00672473" w:rsidRDefault="00672473" w:rsidP="00661B8B">
      <w:r>
        <w:continuationSeparator/>
      </w:r>
    </w:p>
  </w:endnote>
  <w:endnote w:type="continuationNotice" w:id="1">
    <w:p w14:paraId="16A70409" w14:textId="77777777" w:rsidR="00672473" w:rsidRDefault="0067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647798"/>
      <w:docPartObj>
        <w:docPartGallery w:val="Page Numbers (Bottom of Page)"/>
        <w:docPartUnique/>
      </w:docPartObj>
    </w:sdtPr>
    <w:sdtEndPr>
      <w:rPr>
        <w:noProof/>
      </w:rPr>
    </w:sdtEndPr>
    <w:sdtContent>
      <w:p w14:paraId="064F3622" w14:textId="77777777" w:rsidR="00132EEC" w:rsidRPr="00FE05AE" w:rsidRDefault="00132EEC" w:rsidP="00EB58F9">
        <w:pPr>
          <w:pStyle w:val="Header"/>
          <w:jc w:val="right"/>
          <w:rPr>
            <w:color w:val="808080" w:themeColor="background1" w:themeShade="80"/>
            <w:sz w:val="16"/>
            <w:szCs w:val="18"/>
          </w:rPr>
        </w:pPr>
      </w:p>
      <w:p w14:paraId="27DC73F2" w14:textId="77777777" w:rsidR="00132EEC" w:rsidRPr="00EB58F9" w:rsidRDefault="00000000" w:rsidP="00EB58F9">
        <w:pPr>
          <w:pStyle w:val="Header"/>
          <w:jc w:val="right"/>
          <w:rPr>
            <w:color w:val="808080" w:themeColor="background1" w:themeShade="80"/>
            <w:sz w:val="20"/>
            <w:szCs w:val="18"/>
          </w:rPr>
        </w:pPr>
      </w:p>
    </w:sdtContent>
  </w:sdt>
  <w:p w14:paraId="4F58CA3A" w14:textId="77777777" w:rsidR="00132EEC" w:rsidRDefault="00132EEC" w:rsidP="00EB58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775E" w14:textId="77777777" w:rsidR="00672473" w:rsidRDefault="00672473" w:rsidP="00661B8B">
      <w:r>
        <w:separator/>
      </w:r>
    </w:p>
  </w:footnote>
  <w:footnote w:type="continuationSeparator" w:id="0">
    <w:p w14:paraId="45524F51" w14:textId="77777777" w:rsidR="00672473" w:rsidRDefault="00672473" w:rsidP="00661B8B">
      <w:r>
        <w:continuationSeparator/>
      </w:r>
    </w:p>
  </w:footnote>
  <w:footnote w:type="continuationNotice" w:id="1">
    <w:p w14:paraId="4AF9BA65" w14:textId="77777777" w:rsidR="00672473" w:rsidRDefault="00672473"/>
  </w:footnote>
  <w:footnote w:id="2">
    <w:p w14:paraId="6AB94882" w14:textId="77777777" w:rsidR="00132EEC" w:rsidRPr="00550954" w:rsidRDefault="00132EEC" w:rsidP="00FE4AB9">
      <w:pPr>
        <w:pStyle w:val="FootnoteText"/>
        <w:rPr>
          <w:rFonts w:cs="Arial"/>
          <w:sz w:val="18"/>
          <w:szCs w:val="18"/>
          <w:lang w:val="en-US"/>
        </w:rPr>
      </w:pPr>
      <w:r w:rsidRPr="00550954">
        <w:rPr>
          <w:rStyle w:val="FootnoteReference"/>
          <w:rFonts w:cs="Arial"/>
          <w:sz w:val="18"/>
          <w:szCs w:val="18"/>
        </w:rPr>
        <w:footnoteRef/>
      </w:r>
      <w:r w:rsidRPr="00550954">
        <w:rPr>
          <w:rFonts w:cs="Arial"/>
          <w:sz w:val="18"/>
          <w:szCs w:val="18"/>
        </w:rPr>
        <w:t xml:space="preserve"> </w:t>
      </w:r>
      <w:r w:rsidRPr="00550954">
        <w:rPr>
          <w:rFonts w:cs="Arial"/>
          <w:sz w:val="18"/>
          <w:szCs w:val="18"/>
          <w:lang w:val="en-US"/>
        </w:rPr>
        <w:t>The term completion refers to the operational completion date.</w:t>
      </w:r>
    </w:p>
  </w:footnote>
  <w:footnote w:id="3">
    <w:p w14:paraId="611F8D06" w14:textId="77777777" w:rsidR="00132EEC" w:rsidRPr="00550954" w:rsidRDefault="00132EEC" w:rsidP="00FE4AB9">
      <w:pPr>
        <w:pStyle w:val="FootnoteText"/>
        <w:rPr>
          <w:rFonts w:cs="Arial"/>
          <w:sz w:val="18"/>
          <w:szCs w:val="18"/>
          <w:lang w:val="en-US"/>
        </w:rPr>
      </w:pPr>
      <w:r w:rsidRPr="00550954">
        <w:rPr>
          <w:rStyle w:val="FootnoteReference"/>
          <w:rFonts w:cs="Arial"/>
          <w:sz w:val="18"/>
          <w:szCs w:val="18"/>
        </w:rPr>
        <w:footnoteRef/>
      </w:r>
      <w:r w:rsidRPr="00550954">
        <w:rPr>
          <w:rFonts w:cs="Arial"/>
          <w:sz w:val="18"/>
          <w:szCs w:val="18"/>
        </w:rPr>
        <w:t xml:space="preserve"> </w:t>
      </w:r>
      <w:r w:rsidRPr="00550954">
        <w:rPr>
          <w:rFonts w:cs="Arial"/>
          <w:sz w:val="18"/>
          <w:szCs w:val="18"/>
          <w:lang w:val="en-US"/>
        </w:rPr>
        <w:t>The date at which all funds have been utilized and remaining balances have been returned to GCF for re-programming.</w:t>
      </w:r>
    </w:p>
  </w:footnote>
  <w:footnote w:id="4">
    <w:p w14:paraId="12720B4E" w14:textId="77777777" w:rsidR="00132EEC" w:rsidRPr="00550954" w:rsidRDefault="00132EEC">
      <w:pPr>
        <w:pStyle w:val="FootnoteText"/>
        <w:rPr>
          <w:rFonts w:cs="Arial"/>
          <w:lang w:val="en-US"/>
        </w:rPr>
      </w:pPr>
      <w:r w:rsidRPr="00550954">
        <w:rPr>
          <w:rStyle w:val="FootnoteReference"/>
          <w:rFonts w:cs="Arial"/>
        </w:rPr>
        <w:footnoteRef/>
      </w:r>
      <w:r w:rsidRPr="00550954">
        <w:rPr>
          <w:rFonts w:cs="Arial"/>
          <w:sz w:val="18"/>
          <w:szCs w:val="18"/>
        </w:rPr>
        <w:t xml:space="preserve"> </w:t>
      </w:r>
      <w:r w:rsidRPr="00550954">
        <w:rPr>
          <w:rFonts w:cs="Arial"/>
          <w:sz w:val="18"/>
          <w:szCs w:val="18"/>
          <w:lang w:val="en-US"/>
        </w:rPr>
        <w:t xml:space="preserve">If possible, please provide hyperlinks to supporting documents. </w:t>
      </w:r>
    </w:p>
  </w:footnote>
  <w:footnote w:id="5">
    <w:p w14:paraId="3C2866EF" w14:textId="77777777" w:rsidR="00132EEC" w:rsidRPr="00550954" w:rsidRDefault="00132EEC">
      <w:pPr>
        <w:pStyle w:val="FootnoteText"/>
        <w:rPr>
          <w:rFonts w:cs="Arial"/>
        </w:rPr>
      </w:pPr>
      <w:r w:rsidRPr="00550954">
        <w:rPr>
          <w:rStyle w:val="FootnoteReference"/>
          <w:rFonts w:cs="Arial"/>
        </w:rPr>
        <w:footnoteRef/>
      </w:r>
      <w:r w:rsidRPr="00550954">
        <w:rPr>
          <w:rFonts w:cs="Arial"/>
        </w:rPr>
        <w:t xml:space="preserve"> </w:t>
      </w:r>
      <w:r w:rsidRPr="00550954">
        <w:rPr>
          <w:rFonts w:cs="Arial"/>
          <w:sz w:val="18"/>
          <w:szCs w:val="18"/>
          <w:lang w:val="en-US"/>
        </w:rPr>
        <w:t>If possible, please provide hyperlinks to supporting documents.</w:t>
      </w:r>
    </w:p>
  </w:footnote>
  <w:footnote w:id="6">
    <w:p w14:paraId="7501B01E" w14:textId="77777777" w:rsidR="00132EEC" w:rsidRPr="00550954" w:rsidRDefault="00132EEC">
      <w:pPr>
        <w:pStyle w:val="FootnoteText"/>
        <w:rPr>
          <w:rFonts w:cs="Arial"/>
        </w:rPr>
      </w:pPr>
      <w:r w:rsidRPr="00550954">
        <w:rPr>
          <w:rStyle w:val="FootnoteReference"/>
          <w:rFonts w:cs="Arial"/>
        </w:rPr>
        <w:footnoteRef/>
      </w:r>
      <w:r w:rsidRPr="00550954">
        <w:rPr>
          <w:rFonts w:cs="Arial"/>
        </w:rPr>
        <w:t xml:space="preserve"> </w:t>
      </w:r>
      <w:r w:rsidRPr="00550954">
        <w:rPr>
          <w:rFonts w:cs="Arial"/>
          <w:sz w:val="18"/>
          <w:szCs w:val="18"/>
          <w:lang w:val="en-US"/>
        </w:rPr>
        <w:t>If possible, please provide hyperlinks to supporting documents.</w:t>
      </w:r>
    </w:p>
  </w:footnote>
  <w:footnote w:id="7">
    <w:p w14:paraId="7CA89649" w14:textId="77777777" w:rsidR="000F1713" w:rsidRPr="00841AFF" w:rsidRDefault="000F1713" w:rsidP="000F1713">
      <w:pPr>
        <w:pStyle w:val="FootnoteText"/>
        <w:rPr>
          <w:rFonts w:asciiTheme="minorHAnsi" w:hAnsiTheme="minorHAnsi" w:cstheme="minorBidi"/>
          <w:sz w:val="18"/>
          <w:szCs w:val="18"/>
          <w:lang w:val="en-US"/>
        </w:rPr>
      </w:pPr>
      <w:r>
        <w:rPr>
          <w:rStyle w:val="FootnoteReference"/>
        </w:rPr>
        <w:footnoteRef/>
      </w:r>
      <w:r w:rsidRPr="00FE14DF">
        <w:rPr>
          <w:lang w:val="en-US"/>
        </w:rPr>
        <w:t xml:space="preserve"> </w:t>
      </w:r>
      <w:r w:rsidRPr="009E3727">
        <w:rPr>
          <w:rFonts w:asciiTheme="minorHAnsi" w:hAnsiTheme="minorHAnsi" w:cstheme="minorBidi"/>
          <w:sz w:val="18"/>
          <w:szCs w:val="18"/>
          <w:lang w:val="en-US"/>
        </w:rPr>
        <w:t>If needed, please adjust the outcomes based on the submitted readiness proposal</w:t>
      </w:r>
      <w:r>
        <w:rPr>
          <w:rFonts w:asciiTheme="minorHAnsi" w:hAnsiTheme="minorHAnsi" w:cstheme="minorBidi"/>
          <w:sz w:val="18"/>
          <w:szCs w:val="18"/>
          <w:lang w:val="en-US"/>
        </w:rPr>
        <w:t>.</w:t>
      </w:r>
    </w:p>
  </w:footnote>
  <w:footnote w:id="8">
    <w:p w14:paraId="6A9A61D5" w14:textId="77777777" w:rsidR="000F1713" w:rsidRPr="00841AFF" w:rsidRDefault="000F1713" w:rsidP="000F1713">
      <w:pPr>
        <w:pStyle w:val="FootnoteText"/>
        <w:rPr>
          <w:rFonts w:asciiTheme="minorHAnsi" w:hAnsiTheme="minorHAnsi" w:cstheme="minorBidi"/>
          <w:sz w:val="18"/>
          <w:szCs w:val="18"/>
          <w:lang w:val="en-US"/>
        </w:rPr>
      </w:pPr>
      <w:r>
        <w:rPr>
          <w:rStyle w:val="FootnoteReference"/>
        </w:rPr>
        <w:footnoteRef/>
      </w:r>
      <w:r w:rsidRPr="002072EB">
        <w:rPr>
          <w:lang w:val="en-US"/>
        </w:rPr>
        <w:t xml:space="preserve"> </w:t>
      </w:r>
      <w:r w:rsidRPr="009E3727">
        <w:rPr>
          <w:rFonts w:asciiTheme="minorHAnsi" w:hAnsiTheme="minorHAnsi" w:cstheme="minorBidi"/>
          <w:sz w:val="18"/>
          <w:szCs w:val="18"/>
          <w:lang w:val="en-US"/>
        </w:rPr>
        <w:t>If needed, please adjust the outcomes based on the submitted readiness proposal</w:t>
      </w:r>
      <w:r>
        <w:rPr>
          <w:rFonts w:asciiTheme="minorHAnsi" w:hAnsiTheme="minorHAnsi" w:cstheme="minorBidi"/>
          <w:sz w:val="18"/>
          <w:szCs w:val="18"/>
          <w:lang w:val="en-US"/>
        </w:rPr>
        <w:t>.</w:t>
      </w:r>
    </w:p>
  </w:footnote>
  <w:footnote w:id="9">
    <w:p w14:paraId="33530821" w14:textId="77777777" w:rsidR="006A1ED3" w:rsidRPr="00FB4E72" w:rsidRDefault="006A1ED3" w:rsidP="006A1ED3">
      <w:pPr>
        <w:pStyle w:val="FootnoteText"/>
        <w:rPr>
          <w:rFonts w:ascii="Times New Roman" w:hAnsi="Times New Roman"/>
          <w:lang w:val="en-US"/>
        </w:rPr>
      </w:pPr>
      <w:r w:rsidRPr="00FB4E72">
        <w:rPr>
          <w:rStyle w:val="FootnoteReference"/>
          <w:rFonts w:ascii="Times New Roman" w:hAnsi="Times New Roman"/>
        </w:rPr>
        <w:footnoteRef/>
      </w:r>
      <w:r w:rsidRPr="00FB4E72">
        <w:rPr>
          <w:rFonts w:ascii="Times New Roman" w:hAnsi="Times New Roman"/>
          <w:lang w:val="en-US"/>
        </w:rPr>
        <w:t xml:space="preserve"> https://covid19.who.int/region/afro/country/cm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E2B3" w14:textId="77777777" w:rsidR="00132EEC" w:rsidRDefault="00132EEC" w:rsidP="002B4579">
    <w:pPr>
      <w:ind w:right="-28"/>
      <w:jc w:val="right"/>
      <w:rPr>
        <w:i/>
        <w:sz w:val="18"/>
        <w:szCs w:val="18"/>
      </w:rPr>
    </w:pPr>
    <w:r>
      <w:rPr>
        <w:i/>
        <w:noProof/>
        <w:sz w:val="18"/>
        <w:szCs w:val="18"/>
        <w:lang w:val="en-US"/>
      </w:rPr>
      <w:drawing>
        <wp:anchor distT="0" distB="0" distL="114300" distR="114300" simplePos="0" relativeHeight="251658240" behindDoc="0" locked="0" layoutInCell="1" allowOverlap="1" wp14:anchorId="4547CEC3" wp14:editId="6ED3E5C1">
          <wp:simplePos x="0" y="0"/>
          <wp:positionH relativeFrom="column">
            <wp:posOffset>0</wp:posOffset>
          </wp:positionH>
          <wp:positionV relativeFrom="paragraph">
            <wp:posOffset>-6350</wp:posOffset>
          </wp:positionV>
          <wp:extent cx="1074420" cy="685800"/>
          <wp:effectExtent l="0" t="0" r="0" b="0"/>
          <wp:wrapTight wrapText="bothSides">
            <wp:wrapPolygon edited="0">
              <wp:start x="0" y="0"/>
              <wp:lineTo x="0" y="20800"/>
              <wp:lineTo x="20936" y="20800"/>
              <wp:lineTo x="2093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74420" cy="68580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Pr="00EB50F3">
      <w:rPr>
        <w:i/>
        <w:sz w:val="18"/>
        <w:szCs w:val="18"/>
      </w:rPr>
      <w:ptab w:relativeTo="margin" w:alignment="right" w:leader="none"/>
    </w:r>
  </w:p>
  <w:p w14:paraId="4EBCDBB2" w14:textId="77777777" w:rsidR="00132EEC" w:rsidRPr="005D7401" w:rsidRDefault="00132EEC" w:rsidP="00550954">
    <w:pPr>
      <w:ind w:right="-28"/>
      <w:jc w:val="right"/>
      <w:rPr>
        <w:rFonts w:eastAsia="Malgun Gothic" w:cs="Arial"/>
        <w:b/>
        <w:bCs/>
        <w:color w:val="000000"/>
        <w:sz w:val="18"/>
        <w:szCs w:val="18"/>
        <w:lang w:eastAsia="ko-KR"/>
      </w:rPr>
    </w:pPr>
    <w:r w:rsidRPr="005D7401">
      <w:rPr>
        <w:rFonts w:cs="Arial"/>
        <w:b/>
        <w:bCs/>
        <w:color w:val="000000"/>
        <w:sz w:val="18"/>
        <w:szCs w:val="18"/>
        <w:lang w:eastAsia="en-GB"/>
      </w:rPr>
      <w:t xml:space="preserve">Readiness and Preparatory </w:t>
    </w:r>
    <w:r w:rsidRPr="005D7401">
      <w:rPr>
        <w:rFonts w:eastAsia="Malgun Gothic" w:cs="Arial"/>
        <w:b/>
        <w:bCs/>
        <w:color w:val="000000"/>
        <w:sz w:val="18"/>
        <w:szCs w:val="18"/>
        <w:lang w:eastAsia="ko-KR"/>
      </w:rPr>
      <w:t xml:space="preserve">Support </w:t>
    </w:r>
  </w:p>
  <w:p w14:paraId="3E452071" w14:textId="77777777" w:rsidR="00132EEC" w:rsidRPr="008335A4" w:rsidRDefault="00132EEC" w:rsidP="00550954">
    <w:pPr>
      <w:ind w:right="-28"/>
      <w:jc w:val="right"/>
      <w:rPr>
        <w:rFonts w:cs="Arial"/>
        <w:sz w:val="18"/>
        <w:szCs w:val="18"/>
      </w:rPr>
    </w:pPr>
    <w:r w:rsidRPr="008335A4">
      <w:rPr>
        <w:rFonts w:eastAsia="Malgun Gothic" w:cs="Arial"/>
        <w:bCs/>
        <w:color w:val="000000"/>
        <w:sz w:val="18"/>
        <w:szCs w:val="18"/>
        <w:lang w:eastAsia="ko-KR"/>
      </w:rPr>
      <w:t>Interim Progress Report</w:t>
    </w:r>
    <w:r>
      <w:rPr>
        <w:rFonts w:cs="Arial"/>
        <w:bCs/>
        <w:color w:val="000000"/>
        <w:sz w:val="18"/>
        <w:szCs w:val="18"/>
        <w:lang w:eastAsia="en-GB"/>
      </w:rPr>
      <w:t xml:space="preserve"> Template</w:t>
    </w:r>
  </w:p>
  <w:p w14:paraId="7CFA74A6" w14:textId="77777777" w:rsidR="00132EEC" w:rsidRPr="005D7401" w:rsidRDefault="00132EEC" w:rsidP="00550954">
    <w:pPr>
      <w:ind w:right="-28"/>
      <w:jc w:val="right"/>
      <w:rPr>
        <w:rFonts w:cs="Arial"/>
        <w:b/>
        <w:bCs/>
        <w:color w:val="000000"/>
        <w:sz w:val="18"/>
        <w:szCs w:val="32"/>
        <w:lang w:val="en-US" w:eastAsia="en-GB"/>
      </w:rPr>
    </w:pPr>
  </w:p>
  <w:p w14:paraId="2F5A1032" w14:textId="3F897947" w:rsidR="00132EEC" w:rsidRPr="00A1580F" w:rsidRDefault="00132EEC" w:rsidP="00550954">
    <w:pPr>
      <w:tabs>
        <w:tab w:val="left" w:pos="5664"/>
        <w:tab w:val="right" w:pos="9774"/>
      </w:tabs>
      <w:ind w:right="-28"/>
      <w:jc w:val="right"/>
      <w:rPr>
        <w:rFonts w:cs="Arial"/>
        <w:i/>
        <w:color w:val="808080"/>
        <w:sz w:val="10"/>
        <w:szCs w:val="18"/>
      </w:rPr>
    </w:pPr>
    <w:r w:rsidRPr="005D7401">
      <w:rPr>
        <w:rFonts w:cs="Arial"/>
        <w:b/>
        <w:bCs/>
        <w:color w:val="000000"/>
        <w:sz w:val="18"/>
        <w:szCs w:val="32"/>
        <w:lang w:val="en-US" w:eastAsia="en-GB"/>
      </w:rPr>
      <w:tab/>
    </w:r>
    <w:r w:rsidRPr="005D7401">
      <w:rPr>
        <w:rFonts w:cs="Arial"/>
        <w:b/>
        <w:bCs/>
        <w:color w:val="000000"/>
        <w:sz w:val="18"/>
        <w:szCs w:val="32"/>
        <w:lang w:val="en-US" w:eastAsia="en-GB"/>
      </w:rPr>
      <w:tab/>
    </w:r>
    <w:r w:rsidRPr="005611FA">
      <w:rPr>
        <w:rFonts w:cs="Arial"/>
        <w:bCs/>
        <w:color w:val="000000"/>
        <w:sz w:val="18"/>
        <w:szCs w:val="18"/>
        <w:lang w:val="en-US" w:eastAsia="en-GB"/>
      </w:rPr>
      <w:t>Page</w:t>
    </w:r>
    <w:r w:rsidRPr="005D7401">
      <w:rPr>
        <w:rFonts w:cs="Arial"/>
        <w:b/>
        <w:bCs/>
        <w:color w:val="000000"/>
        <w:sz w:val="18"/>
        <w:szCs w:val="18"/>
        <w:lang w:val="en-US" w:eastAsia="en-GB"/>
      </w:rPr>
      <w:t xml:space="preserve"> </w:t>
    </w:r>
    <w:r w:rsidRPr="005D7401">
      <w:rPr>
        <w:rFonts w:cs="Arial"/>
        <w:b/>
        <w:bCs/>
        <w:noProof/>
        <w:color w:val="000000"/>
        <w:sz w:val="18"/>
        <w:szCs w:val="18"/>
        <w:lang w:val="en-US" w:eastAsia="en-GB"/>
      </w:rPr>
      <w:fldChar w:fldCharType="begin"/>
    </w:r>
    <w:r w:rsidRPr="005D7401">
      <w:rPr>
        <w:rFonts w:cs="Arial"/>
        <w:b/>
        <w:bCs/>
        <w:color w:val="000000"/>
        <w:sz w:val="18"/>
        <w:szCs w:val="32"/>
        <w:lang w:val="en-US" w:eastAsia="en-GB"/>
      </w:rPr>
      <w:instrText xml:space="preserve"> PAGE </w:instrText>
    </w:r>
    <w:r w:rsidRPr="005D7401">
      <w:rPr>
        <w:rFonts w:cs="Arial"/>
        <w:b/>
        <w:bCs/>
        <w:color w:val="000000"/>
        <w:sz w:val="18"/>
        <w:szCs w:val="32"/>
        <w:lang w:val="en-US" w:eastAsia="en-GB"/>
      </w:rPr>
      <w:fldChar w:fldCharType="separate"/>
    </w:r>
    <w:r>
      <w:rPr>
        <w:rFonts w:cs="Arial"/>
        <w:b/>
        <w:bCs/>
        <w:noProof/>
        <w:color w:val="000000"/>
        <w:sz w:val="18"/>
        <w:szCs w:val="32"/>
        <w:lang w:val="en-US" w:eastAsia="en-GB"/>
      </w:rPr>
      <w:t>2</w:t>
    </w:r>
    <w:r w:rsidRPr="005D7401">
      <w:rPr>
        <w:rFonts w:cs="Arial"/>
        <w:b/>
        <w:bCs/>
        <w:noProof/>
        <w:color w:val="000000"/>
        <w:sz w:val="18"/>
        <w:szCs w:val="18"/>
        <w:lang w:val="en-US" w:eastAsia="en-GB"/>
      </w:rPr>
      <w:fldChar w:fldCharType="end"/>
    </w:r>
    <w:r w:rsidRPr="005D7401">
      <w:rPr>
        <w:rFonts w:cs="Arial"/>
        <w:b/>
        <w:bCs/>
        <w:color w:val="000000"/>
        <w:sz w:val="18"/>
        <w:szCs w:val="18"/>
        <w:lang w:val="en-US" w:eastAsia="en-GB"/>
      </w:rPr>
      <w:t xml:space="preserve"> </w:t>
    </w:r>
    <w:r w:rsidRPr="005611FA">
      <w:rPr>
        <w:rFonts w:cs="Arial"/>
        <w:bCs/>
        <w:color w:val="000000"/>
        <w:sz w:val="18"/>
        <w:szCs w:val="18"/>
        <w:lang w:val="en-US" w:eastAsia="en-GB"/>
      </w:rPr>
      <w:t>of</w:t>
    </w:r>
    <w:r w:rsidRPr="005D7401">
      <w:rPr>
        <w:rFonts w:cs="Arial"/>
        <w:b/>
        <w:bCs/>
        <w:color w:val="000000"/>
        <w:sz w:val="18"/>
        <w:szCs w:val="18"/>
        <w:lang w:val="en-US" w:eastAsia="en-GB"/>
      </w:rPr>
      <w:t xml:space="preserve"> </w:t>
    </w:r>
    <w:r w:rsidRPr="005D7401">
      <w:rPr>
        <w:rFonts w:cs="Arial"/>
        <w:b/>
        <w:bCs/>
        <w:noProof/>
        <w:color w:val="000000"/>
        <w:sz w:val="18"/>
        <w:szCs w:val="18"/>
        <w:lang w:val="en-US" w:eastAsia="en-GB"/>
      </w:rPr>
      <w:fldChar w:fldCharType="begin"/>
    </w:r>
    <w:r w:rsidRPr="005D7401">
      <w:rPr>
        <w:rFonts w:cs="Arial"/>
        <w:b/>
        <w:bCs/>
        <w:color w:val="000000"/>
        <w:sz w:val="18"/>
        <w:szCs w:val="32"/>
        <w:lang w:val="en-US" w:eastAsia="en-GB"/>
      </w:rPr>
      <w:instrText xml:space="preserve"> NUMPAGES </w:instrText>
    </w:r>
    <w:r w:rsidRPr="005D7401">
      <w:rPr>
        <w:rFonts w:cs="Arial"/>
        <w:b/>
        <w:bCs/>
        <w:color w:val="000000"/>
        <w:sz w:val="18"/>
        <w:szCs w:val="32"/>
        <w:lang w:val="en-US" w:eastAsia="en-GB"/>
      </w:rPr>
      <w:fldChar w:fldCharType="separate"/>
    </w:r>
    <w:r>
      <w:rPr>
        <w:rFonts w:cs="Arial"/>
        <w:b/>
        <w:bCs/>
        <w:noProof/>
        <w:color w:val="000000"/>
        <w:sz w:val="18"/>
        <w:szCs w:val="32"/>
        <w:lang w:val="en-US" w:eastAsia="en-GB"/>
      </w:rPr>
      <w:t>17</w:t>
    </w:r>
    <w:r w:rsidRPr="005D7401">
      <w:rPr>
        <w:rFonts w:cs="Arial"/>
        <w:b/>
        <w:bCs/>
        <w:noProof/>
        <w:color w:val="000000"/>
        <w:sz w:val="18"/>
        <w:szCs w:val="18"/>
        <w:lang w:val="en-US" w:eastAsia="en-GB"/>
      </w:rPr>
      <w:fldChar w:fldCharType="end"/>
    </w:r>
    <w:r w:rsidRPr="005D7401">
      <w:rPr>
        <w:rFonts w:cs="Arial"/>
        <w:b/>
        <w:bCs/>
        <w:noProof/>
        <w:color w:val="000000"/>
        <w:sz w:val="18"/>
        <w:szCs w:val="18"/>
        <w:lang w:val="en-US" w:eastAsia="en-GB"/>
      </w:rPr>
      <w:t xml:space="preserve">  | </w:t>
    </w:r>
    <w:r>
      <w:rPr>
        <w:rFonts w:cs="Arial"/>
        <w:b/>
        <w:bCs/>
        <w:noProof/>
        <w:color w:val="000000"/>
        <w:sz w:val="18"/>
        <w:szCs w:val="18"/>
        <w:lang w:val="en-US" w:eastAsia="en-GB"/>
      </w:rPr>
      <w:t>June</w:t>
    </w:r>
    <w:r w:rsidRPr="005D7401">
      <w:rPr>
        <w:rFonts w:cs="Arial"/>
        <w:b/>
        <w:bCs/>
        <w:noProof/>
        <w:color w:val="000000"/>
        <w:sz w:val="18"/>
        <w:szCs w:val="18"/>
        <w:lang w:val="en-US" w:eastAsia="en-GB"/>
      </w:rPr>
      <w:t xml:space="preserve"> 2018</w:t>
    </w:r>
    <w:r>
      <w:rPr>
        <w:rFonts w:cs="Arial"/>
        <w:b/>
        <w:bCs/>
        <w:noProof/>
        <w:color w:val="000000"/>
        <w:sz w:val="18"/>
        <w:szCs w:val="18"/>
        <w:lang w:val="en-US" w:eastAsia="en-GB"/>
      </w:rPr>
      <w:t xml:space="preserve"> </w:t>
    </w:r>
    <w:r w:rsidRPr="00A1580F">
      <w:rPr>
        <w:rFonts w:cs="Arial"/>
        <w:bCs/>
        <w:noProof/>
        <w:color w:val="000000"/>
        <w:sz w:val="18"/>
        <w:szCs w:val="18"/>
        <w:lang w:val="en-US" w:eastAsia="en-GB"/>
      </w:rPr>
      <w:t>(ver. 1</w:t>
    </w:r>
    <w:r>
      <w:rPr>
        <w:rFonts w:cs="Arial"/>
        <w:bCs/>
        <w:noProof/>
        <w:color w:val="000000"/>
        <w:sz w:val="18"/>
        <w:szCs w:val="18"/>
        <w:lang w:val="en-US" w:eastAsia="en-GB"/>
      </w:rPr>
      <w:t>4</w:t>
    </w:r>
    <w:r w:rsidRPr="00A1580F">
      <w:rPr>
        <w:rFonts w:cs="Arial"/>
        <w:bCs/>
        <w:noProof/>
        <w:color w:val="000000"/>
        <w:sz w:val="18"/>
        <w:szCs w:val="18"/>
        <w:lang w:val="en-US" w:eastAsia="en-GB"/>
      </w:rPr>
      <w:t>)</w:t>
    </w:r>
  </w:p>
  <w:p w14:paraId="2D2C2CCD" w14:textId="77777777" w:rsidR="00132EEC" w:rsidRDefault="00132EEC" w:rsidP="00AE5BC2">
    <w:pPr>
      <w:tabs>
        <w:tab w:val="left" w:pos="5664"/>
        <w:tab w:val="right" w:pos="7955"/>
      </w:tabs>
      <w:ind w:right="-28"/>
      <w:rPr>
        <w:b/>
        <w:bCs/>
        <w:color w:val="000000"/>
        <w:sz w:val="18"/>
        <w:szCs w:val="32"/>
        <w:lang w:val="en-US" w:eastAsia="en-GB"/>
      </w:rPr>
    </w:pPr>
  </w:p>
  <w:p w14:paraId="12BF77C3" w14:textId="77777777" w:rsidR="00132EEC" w:rsidRDefault="00132EEC" w:rsidP="00B54BF8">
    <w:pPr>
      <w:pStyle w:val="Header"/>
      <w:rPr>
        <w:i/>
        <w:color w:val="808080" w:themeColor="background1" w:themeShade="80"/>
        <w:sz w:val="10"/>
        <w:szCs w:val="18"/>
      </w:rPr>
    </w:pPr>
  </w:p>
  <w:p w14:paraId="56622BA9" w14:textId="77777777" w:rsidR="00132EEC" w:rsidRPr="00EB58F9" w:rsidRDefault="00132EEC" w:rsidP="009F398E">
    <w:pPr>
      <w:pStyle w:val="Header"/>
      <w:jc w:val="right"/>
      <w:rPr>
        <w:i/>
        <w:color w:val="808080" w:themeColor="background1" w:themeShade="80"/>
        <w:sz w:val="1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381D" w14:textId="77777777" w:rsidR="00132EEC" w:rsidRDefault="00132EEC">
    <w:pPr>
      <w:pStyle w:val="Header"/>
    </w:pPr>
    <w:r>
      <w:rPr>
        <w:i/>
        <w:noProof/>
        <w:sz w:val="18"/>
        <w:szCs w:val="18"/>
        <w:lang w:val="en-US"/>
      </w:rPr>
      <w:drawing>
        <wp:anchor distT="0" distB="0" distL="114300" distR="114300" simplePos="0" relativeHeight="251660288" behindDoc="0" locked="0" layoutInCell="1" allowOverlap="1" wp14:anchorId="522211ED" wp14:editId="001691D6">
          <wp:simplePos x="0" y="0"/>
          <wp:positionH relativeFrom="column">
            <wp:posOffset>0</wp:posOffset>
          </wp:positionH>
          <wp:positionV relativeFrom="paragraph">
            <wp:posOffset>180340</wp:posOffset>
          </wp:positionV>
          <wp:extent cx="1074420" cy="685800"/>
          <wp:effectExtent l="0" t="0" r="0" b="0"/>
          <wp:wrapTight wrapText="bothSides">
            <wp:wrapPolygon edited="0">
              <wp:start x="0" y="0"/>
              <wp:lineTo x="0" y="20800"/>
              <wp:lineTo x="20936" y="20800"/>
              <wp:lineTo x="209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74420" cy="68580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5EF"/>
    <w:multiLevelType w:val="hybridMultilevel"/>
    <w:tmpl w:val="EAB6D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816CC"/>
    <w:multiLevelType w:val="hybridMultilevel"/>
    <w:tmpl w:val="8AB2476C"/>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8659D"/>
    <w:multiLevelType w:val="hybridMultilevel"/>
    <w:tmpl w:val="2C4E3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B33C4"/>
    <w:multiLevelType w:val="hybridMultilevel"/>
    <w:tmpl w:val="3F7AC0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C14522F"/>
    <w:multiLevelType w:val="hybridMultilevel"/>
    <w:tmpl w:val="3800D636"/>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42361"/>
    <w:multiLevelType w:val="hybridMultilevel"/>
    <w:tmpl w:val="F5181D20"/>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178AF"/>
    <w:multiLevelType w:val="hybridMultilevel"/>
    <w:tmpl w:val="387A092C"/>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C5C28"/>
    <w:multiLevelType w:val="hybridMultilevel"/>
    <w:tmpl w:val="875E93EE"/>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C5071"/>
    <w:multiLevelType w:val="hybridMultilevel"/>
    <w:tmpl w:val="9CD4E7D2"/>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D6E19"/>
    <w:multiLevelType w:val="hybridMultilevel"/>
    <w:tmpl w:val="0B5AF82E"/>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A43BA"/>
    <w:multiLevelType w:val="hybridMultilevel"/>
    <w:tmpl w:val="CFB6EE7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C17434"/>
    <w:multiLevelType w:val="hybridMultilevel"/>
    <w:tmpl w:val="8B9450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7A1B2C96"/>
    <w:multiLevelType w:val="hybridMultilevel"/>
    <w:tmpl w:val="3F94611E"/>
    <w:lvl w:ilvl="0" w:tplc="BB58CBAE">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858302">
    <w:abstractNumId w:val="0"/>
  </w:num>
  <w:num w:numId="2" w16cid:durableId="1059206055">
    <w:abstractNumId w:val="2"/>
  </w:num>
  <w:num w:numId="3" w16cid:durableId="1343704726">
    <w:abstractNumId w:val="1"/>
  </w:num>
  <w:num w:numId="4" w16cid:durableId="432896123">
    <w:abstractNumId w:val="10"/>
  </w:num>
  <w:num w:numId="5" w16cid:durableId="182671528">
    <w:abstractNumId w:val="11"/>
  </w:num>
  <w:num w:numId="6" w16cid:durableId="805585744">
    <w:abstractNumId w:val="3"/>
  </w:num>
  <w:num w:numId="7" w16cid:durableId="852457769">
    <w:abstractNumId w:val="12"/>
  </w:num>
  <w:num w:numId="8" w16cid:durableId="2020421123">
    <w:abstractNumId w:val="9"/>
  </w:num>
  <w:num w:numId="9" w16cid:durableId="1887793318">
    <w:abstractNumId w:val="7"/>
  </w:num>
  <w:num w:numId="10" w16cid:durableId="1406878635">
    <w:abstractNumId w:val="5"/>
  </w:num>
  <w:num w:numId="11" w16cid:durableId="1282103975">
    <w:abstractNumId w:val="4"/>
  </w:num>
  <w:num w:numId="12" w16cid:durableId="1947692207">
    <w:abstractNumId w:val="6"/>
  </w:num>
  <w:num w:numId="13" w16cid:durableId="10013925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54"/>
    <w:rsid w:val="00001F2A"/>
    <w:rsid w:val="000021C5"/>
    <w:rsid w:val="00002BF4"/>
    <w:rsid w:val="00007AE1"/>
    <w:rsid w:val="0001095D"/>
    <w:rsid w:val="0001287F"/>
    <w:rsid w:val="00014C87"/>
    <w:rsid w:val="00014DC1"/>
    <w:rsid w:val="000160BE"/>
    <w:rsid w:val="00017073"/>
    <w:rsid w:val="0002281D"/>
    <w:rsid w:val="00030B02"/>
    <w:rsid w:val="00030E86"/>
    <w:rsid w:val="000319D1"/>
    <w:rsid w:val="000328EE"/>
    <w:rsid w:val="0003452D"/>
    <w:rsid w:val="000351C4"/>
    <w:rsid w:val="00036AAD"/>
    <w:rsid w:val="00037167"/>
    <w:rsid w:val="00040BD7"/>
    <w:rsid w:val="0004165A"/>
    <w:rsid w:val="0004371C"/>
    <w:rsid w:val="000448F2"/>
    <w:rsid w:val="000500B7"/>
    <w:rsid w:val="0005143C"/>
    <w:rsid w:val="00052AAC"/>
    <w:rsid w:val="0005338B"/>
    <w:rsid w:val="0005382F"/>
    <w:rsid w:val="00054C51"/>
    <w:rsid w:val="00055236"/>
    <w:rsid w:val="00057B3F"/>
    <w:rsid w:val="0006676E"/>
    <w:rsid w:val="000701A7"/>
    <w:rsid w:val="0007270E"/>
    <w:rsid w:val="00075CE2"/>
    <w:rsid w:val="00076C3F"/>
    <w:rsid w:val="00080609"/>
    <w:rsid w:val="000817DB"/>
    <w:rsid w:val="00081F1F"/>
    <w:rsid w:val="00083524"/>
    <w:rsid w:val="00083A85"/>
    <w:rsid w:val="00084773"/>
    <w:rsid w:val="00084BF3"/>
    <w:rsid w:val="00085ED7"/>
    <w:rsid w:val="00087D21"/>
    <w:rsid w:val="00090D88"/>
    <w:rsid w:val="0009148A"/>
    <w:rsid w:val="0009199E"/>
    <w:rsid w:val="000943EC"/>
    <w:rsid w:val="000A511D"/>
    <w:rsid w:val="000A765A"/>
    <w:rsid w:val="000B36C1"/>
    <w:rsid w:val="000B5922"/>
    <w:rsid w:val="000B5E85"/>
    <w:rsid w:val="000B6F83"/>
    <w:rsid w:val="000B7761"/>
    <w:rsid w:val="000C0142"/>
    <w:rsid w:val="000C0750"/>
    <w:rsid w:val="000C22BF"/>
    <w:rsid w:val="000C4115"/>
    <w:rsid w:val="000C6728"/>
    <w:rsid w:val="000C71BA"/>
    <w:rsid w:val="000D362F"/>
    <w:rsid w:val="000D3E39"/>
    <w:rsid w:val="000E04EF"/>
    <w:rsid w:val="000E05D3"/>
    <w:rsid w:val="000E06B0"/>
    <w:rsid w:val="000E4308"/>
    <w:rsid w:val="000E760F"/>
    <w:rsid w:val="000F031A"/>
    <w:rsid w:val="000F0D2B"/>
    <w:rsid w:val="000F10C9"/>
    <w:rsid w:val="000F1713"/>
    <w:rsid w:val="000F236D"/>
    <w:rsid w:val="000F35F6"/>
    <w:rsid w:val="0010015B"/>
    <w:rsid w:val="00104B49"/>
    <w:rsid w:val="001142BA"/>
    <w:rsid w:val="00114E56"/>
    <w:rsid w:val="001169DC"/>
    <w:rsid w:val="00120167"/>
    <w:rsid w:val="00121AFB"/>
    <w:rsid w:val="00121B04"/>
    <w:rsid w:val="001240D5"/>
    <w:rsid w:val="00125F93"/>
    <w:rsid w:val="0012720B"/>
    <w:rsid w:val="00132EEC"/>
    <w:rsid w:val="00135230"/>
    <w:rsid w:val="001363D1"/>
    <w:rsid w:val="00137693"/>
    <w:rsid w:val="0014295D"/>
    <w:rsid w:val="00147D51"/>
    <w:rsid w:val="00150B81"/>
    <w:rsid w:val="00151052"/>
    <w:rsid w:val="0015222E"/>
    <w:rsid w:val="00154756"/>
    <w:rsid w:val="00156242"/>
    <w:rsid w:val="0015755C"/>
    <w:rsid w:val="001604AD"/>
    <w:rsid w:val="00162109"/>
    <w:rsid w:val="001632EE"/>
    <w:rsid w:val="0016339B"/>
    <w:rsid w:val="001722AB"/>
    <w:rsid w:val="00175BD6"/>
    <w:rsid w:val="00176598"/>
    <w:rsid w:val="00181230"/>
    <w:rsid w:val="00181FD3"/>
    <w:rsid w:val="00182A96"/>
    <w:rsid w:val="00183487"/>
    <w:rsid w:val="001843C7"/>
    <w:rsid w:val="00184E1C"/>
    <w:rsid w:val="00184EFF"/>
    <w:rsid w:val="00185D37"/>
    <w:rsid w:val="001866CE"/>
    <w:rsid w:val="00190719"/>
    <w:rsid w:val="001936F2"/>
    <w:rsid w:val="001955FD"/>
    <w:rsid w:val="001A07D4"/>
    <w:rsid w:val="001A3827"/>
    <w:rsid w:val="001A40F8"/>
    <w:rsid w:val="001A5329"/>
    <w:rsid w:val="001A5A08"/>
    <w:rsid w:val="001B1D91"/>
    <w:rsid w:val="001B20DB"/>
    <w:rsid w:val="001B34D7"/>
    <w:rsid w:val="001B5F5F"/>
    <w:rsid w:val="001B6A25"/>
    <w:rsid w:val="001C2819"/>
    <w:rsid w:val="001C2AD2"/>
    <w:rsid w:val="001C3A0F"/>
    <w:rsid w:val="001C5FAB"/>
    <w:rsid w:val="001C66E9"/>
    <w:rsid w:val="001C67F3"/>
    <w:rsid w:val="001C6AF0"/>
    <w:rsid w:val="001D0AA9"/>
    <w:rsid w:val="001D74AA"/>
    <w:rsid w:val="001E11AA"/>
    <w:rsid w:val="001E1630"/>
    <w:rsid w:val="001E19DF"/>
    <w:rsid w:val="001E318A"/>
    <w:rsid w:val="001E35C0"/>
    <w:rsid w:val="001E36BC"/>
    <w:rsid w:val="001E4CCD"/>
    <w:rsid w:val="001E7932"/>
    <w:rsid w:val="001F009D"/>
    <w:rsid w:val="001F0672"/>
    <w:rsid w:val="001F1112"/>
    <w:rsid w:val="001F1242"/>
    <w:rsid w:val="001F1C98"/>
    <w:rsid w:val="001F6319"/>
    <w:rsid w:val="001F76C3"/>
    <w:rsid w:val="001F7835"/>
    <w:rsid w:val="00207A4F"/>
    <w:rsid w:val="002103AF"/>
    <w:rsid w:val="002108C1"/>
    <w:rsid w:val="0021161D"/>
    <w:rsid w:val="00211841"/>
    <w:rsid w:val="002138BD"/>
    <w:rsid w:val="00214CA9"/>
    <w:rsid w:val="002230CB"/>
    <w:rsid w:val="00223B85"/>
    <w:rsid w:val="0022468C"/>
    <w:rsid w:val="00226FD8"/>
    <w:rsid w:val="00230060"/>
    <w:rsid w:val="0023007B"/>
    <w:rsid w:val="002315EB"/>
    <w:rsid w:val="00235135"/>
    <w:rsid w:val="0023625C"/>
    <w:rsid w:val="002377B1"/>
    <w:rsid w:val="00240305"/>
    <w:rsid w:val="00241045"/>
    <w:rsid w:val="00241F2A"/>
    <w:rsid w:val="00242972"/>
    <w:rsid w:val="002465D4"/>
    <w:rsid w:val="00246D43"/>
    <w:rsid w:val="00254630"/>
    <w:rsid w:val="00255FB3"/>
    <w:rsid w:val="00256332"/>
    <w:rsid w:val="00257975"/>
    <w:rsid w:val="00263985"/>
    <w:rsid w:val="002642A9"/>
    <w:rsid w:val="002661F6"/>
    <w:rsid w:val="002728D8"/>
    <w:rsid w:val="00276907"/>
    <w:rsid w:val="002831A0"/>
    <w:rsid w:val="00284AB1"/>
    <w:rsid w:val="002873C9"/>
    <w:rsid w:val="002873E9"/>
    <w:rsid w:val="00292121"/>
    <w:rsid w:val="002940F5"/>
    <w:rsid w:val="002947DE"/>
    <w:rsid w:val="00294B7B"/>
    <w:rsid w:val="00296904"/>
    <w:rsid w:val="002A053C"/>
    <w:rsid w:val="002A21B3"/>
    <w:rsid w:val="002A673D"/>
    <w:rsid w:val="002A7169"/>
    <w:rsid w:val="002A7CE6"/>
    <w:rsid w:val="002B048F"/>
    <w:rsid w:val="002B3D72"/>
    <w:rsid w:val="002B4579"/>
    <w:rsid w:val="002B4A12"/>
    <w:rsid w:val="002B4E70"/>
    <w:rsid w:val="002B512A"/>
    <w:rsid w:val="002B6C83"/>
    <w:rsid w:val="002B7993"/>
    <w:rsid w:val="002C0F9B"/>
    <w:rsid w:val="002C147D"/>
    <w:rsid w:val="002C23D3"/>
    <w:rsid w:val="002C527F"/>
    <w:rsid w:val="002C56B2"/>
    <w:rsid w:val="002C6FBC"/>
    <w:rsid w:val="002D0382"/>
    <w:rsid w:val="002D10E0"/>
    <w:rsid w:val="002D1CB0"/>
    <w:rsid w:val="002D221B"/>
    <w:rsid w:val="002D2382"/>
    <w:rsid w:val="002D2C6E"/>
    <w:rsid w:val="002D2DEB"/>
    <w:rsid w:val="002D47CD"/>
    <w:rsid w:val="002D59C7"/>
    <w:rsid w:val="002D5DCC"/>
    <w:rsid w:val="002D6531"/>
    <w:rsid w:val="002D74F4"/>
    <w:rsid w:val="002E3A4F"/>
    <w:rsid w:val="002E613E"/>
    <w:rsid w:val="002E6BD0"/>
    <w:rsid w:val="002F2507"/>
    <w:rsid w:val="002F2F18"/>
    <w:rsid w:val="002F3960"/>
    <w:rsid w:val="002F7C0C"/>
    <w:rsid w:val="003020A2"/>
    <w:rsid w:val="003032F6"/>
    <w:rsid w:val="00303C02"/>
    <w:rsid w:val="00306149"/>
    <w:rsid w:val="00307193"/>
    <w:rsid w:val="003077C0"/>
    <w:rsid w:val="003130E8"/>
    <w:rsid w:val="003131F7"/>
    <w:rsid w:val="0031385C"/>
    <w:rsid w:val="00313DD8"/>
    <w:rsid w:val="0031488A"/>
    <w:rsid w:val="003154EA"/>
    <w:rsid w:val="00317F92"/>
    <w:rsid w:val="0032153C"/>
    <w:rsid w:val="003235A1"/>
    <w:rsid w:val="003239C8"/>
    <w:rsid w:val="003244F2"/>
    <w:rsid w:val="0032684E"/>
    <w:rsid w:val="00327A1A"/>
    <w:rsid w:val="003308C0"/>
    <w:rsid w:val="00332D90"/>
    <w:rsid w:val="00335467"/>
    <w:rsid w:val="00335A19"/>
    <w:rsid w:val="00335FEC"/>
    <w:rsid w:val="00343AB6"/>
    <w:rsid w:val="003504D0"/>
    <w:rsid w:val="003512B1"/>
    <w:rsid w:val="00352074"/>
    <w:rsid w:val="00353681"/>
    <w:rsid w:val="00356A17"/>
    <w:rsid w:val="00361EE4"/>
    <w:rsid w:val="00362870"/>
    <w:rsid w:val="0036317E"/>
    <w:rsid w:val="003656A2"/>
    <w:rsid w:val="0036663F"/>
    <w:rsid w:val="00366884"/>
    <w:rsid w:val="00371274"/>
    <w:rsid w:val="00372546"/>
    <w:rsid w:val="00372F85"/>
    <w:rsid w:val="00373564"/>
    <w:rsid w:val="00373AD4"/>
    <w:rsid w:val="00377822"/>
    <w:rsid w:val="0038118D"/>
    <w:rsid w:val="00381676"/>
    <w:rsid w:val="00382AE2"/>
    <w:rsid w:val="00382E78"/>
    <w:rsid w:val="00385ACD"/>
    <w:rsid w:val="0038743F"/>
    <w:rsid w:val="00390E8E"/>
    <w:rsid w:val="00391878"/>
    <w:rsid w:val="00391D2E"/>
    <w:rsid w:val="00393667"/>
    <w:rsid w:val="003943E5"/>
    <w:rsid w:val="00396D86"/>
    <w:rsid w:val="003A0C81"/>
    <w:rsid w:val="003A4735"/>
    <w:rsid w:val="003A5172"/>
    <w:rsid w:val="003A58C2"/>
    <w:rsid w:val="003B193D"/>
    <w:rsid w:val="003B5DD1"/>
    <w:rsid w:val="003C0C54"/>
    <w:rsid w:val="003C0CFE"/>
    <w:rsid w:val="003C6146"/>
    <w:rsid w:val="003D02CA"/>
    <w:rsid w:val="003D36A7"/>
    <w:rsid w:val="003D4310"/>
    <w:rsid w:val="003D5626"/>
    <w:rsid w:val="003D7A0E"/>
    <w:rsid w:val="003E19DD"/>
    <w:rsid w:val="003E1BA6"/>
    <w:rsid w:val="003E3466"/>
    <w:rsid w:val="003E429E"/>
    <w:rsid w:val="003F1D7E"/>
    <w:rsid w:val="003F275F"/>
    <w:rsid w:val="003F2AB1"/>
    <w:rsid w:val="003F4112"/>
    <w:rsid w:val="003F4C1C"/>
    <w:rsid w:val="003F6881"/>
    <w:rsid w:val="004035BA"/>
    <w:rsid w:val="00404283"/>
    <w:rsid w:val="00406FE1"/>
    <w:rsid w:val="00407050"/>
    <w:rsid w:val="004119B7"/>
    <w:rsid w:val="00412258"/>
    <w:rsid w:val="004145F6"/>
    <w:rsid w:val="00421354"/>
    <w:rsid w:val="004229DD"/>
    <w:rsid w:val="00425125"/>
    <w:rsid w:val="0042542C"/>
    <w:rsid w:val="00430EF8"/>
    <w:rsid w:val="004347DF"/>
    <w:rsid w:val="00434C54"/>
    <w:rsid w:val="004360D6"/>
    <w:rsid w:val="00440539"/>
    <w:rsid w:val="00441F36"/>
    <w:rsid w:val="0044601B"/>
    <w:rsid w:val="00451551"/>
    <w:rsid w:val="004539D5"/>
    <w:rsid w:val="00454818"/>
    <w:rsid w:val="00454A69"/>
    <w:rsid w:val="00457E2D"/>
    <w:rsid w:val="00460DFF"/>
    <w:rsid w:val="004642F1"/>
    <w:rsid w:val="0046469F"/>
    <w:rsid w:val="00466685"/>
    <w:rsid w:val="00471007"/>
    <w:rsid w:val="004723E3"/>
    <w:rsid w:val="004770A4"/>
    <w:rsid w:val="00480AF0"/>
    <w:rsid w:val="00481694"/>
    <w:rsid w:val="00481B1D"/>
    <w:rsid w:val="00482F36"/>
    <w:rsid w:val="004832CF"/>
    <w:rsid w:val="00487369"/>
    <w:rsid w:val="004905C1"/>
    <w:rsid w:val="00490B85"/>
    <w:rsid w:val="0049191B"/>
    <w:rsid w:val="0049192A"/>
    <w:rsid w:val="00491EDB"/>
    <w:rsid w:val="00492E3E"/>
    <w:rsid w:val="0049432D"/>
    <w:rsid w:val="00494AEF"/>
    <w:rsid w:val="004957F0"/>
    <w:rsid w:val="00495D86"/>
    <w:rsid w:val="00497360"/>
    <w:rsid w:val="004A201B"/>
    <w:rsid w:val="004A3949"/>
    <w:rsid w:val="004A452E"/>
    <w:rsid w:val="004A479C"/>
    <w:rsid w:val="004B2154"/>
    <w:rsid w:val="004B37D6"/>
    <w:rsid w:val="004B3E27"/>
    <w:rsid w:val="004B52D7"/>
    <w:rsid w:val="004B5C1C"/>
    <w:rsid w:val="004B6E8C"/>
    <w:rsid w:val="004B73AD"/>
    <w:rsid w:val="004C03C1"/>
    <w:rsid w:val="004C3323"/>
    <w:rsid w:val="004C4661"/>
    <w:rsid w:val="004C7B30"/>
    <w:rsid w:val="004D16E4"/>
    <w:rsid w:val="004D1DDC"/>
    <w:rsid w:val="004D413A"/>
    <w:rsid w:val="004D6E05"/>
    <w:rsid w:val="004E1AAC"/>
    <w:rsid w:val="004E6B6D"/>
    <w:rsid w:val="004F18AD"/>
    <w:rsid w:val="004F3575"/>
    <w:rsid w:val="004F37BA"/>
    <w:rsid w:val="004F39B3"/>
    <w:rsid w:val="004F3C5C"/>
    <w:rsid w:val="004F664B"/>
    <w:rsid w:val="004F68CF"/>
    <w:rsid w:val="00501167"/>
    <w:rsid w:val="0050429D"/>
    <w:rsid w:val="00504712"/>
    <w:rsid w:val="005102E8"/>
    <w:rsid w:val="0051380B"/>
    <w:rsid w:val="005152CC"/>
    <w:rsid w:val="005250EB"/>
    <w:rsid w:val="00531963"/>
    <w:rsid w:val="005336E1"/>
    <w:rsid w:val="00533D69"/>
    <w:rsid w:val="00534DEF"/>
    <w:rsid w:val="005403A5"/>
    <w:rsid w:val="0054067C"/>
    <w:rsid w:val="0054281C"/>
    <w:rsid w:val="00542F6A"/>
    <w:rsid w:val="00547D94"/>
    <w:rsid w:val="00550954"/>
    <w:rsid w:val="00550F31"/>
    <w:rsid w:val="00553E07"/>
    <w:rsid w:val="0055440F"/>
    <w:rsid w:val="00560EAF"/>
    <w:rsid w:val="00562C86"/>
    <w:rsid w:val="00562F4E"/>
    <w:rsid w:val="00563CFE"/>
    <w:rsid w:val="00565A6D"/>
    <w:rsid w:val="00565BA4"/>
    <w:rsid w:val="00566098"/>
    <w:rsid w:val="005707D0"/>
    <w:rsid w:val="00571CE3"/>
    <w:rsid w:val="00573436"/>
    <w:rsid w:val="00573A7F"/>
    <w:rsid w:val="00575D31"/>
    <w:rsid w:val="005760DA"/>
    <w:rsid w:val="00576D45"/>
    <w:rsid w:val="00577128"/>
    <w:rsid w:val="00577724"/>
    <w:rsid w:val="00580E52"/>
    <w:rsid w:val="0058369A"/>
    <w:rsid w:val="00584CF0"/>
    <w:rsid w:val="00584F19"/>
    <w:rsid w:val="00585BBF"/>
    <w:rsid w:val="00586546"/>
    <w:rsid w:val="00590514"/>
    <w:rsid w:val="005968F0"/>
    <w:rsid w:val="005A0DAD"/>
    <w:rsid w:val="005A2CFB"/>
    <w:rsid w:val="005A3CAC"/>
    <w:rsid w:val="005A4608"/>
    <w:rsid w:val="005A624D"/>
    <w:rsid w:val="005A66F7"/>
    <w:rsid w:val="005A6C30"/>
    <w:rsid w:val="005B101C"/>
    <w:rsid w:val="005B35B8"/>
    <w:rsid w:val="005B3E11"/>
    <w:rsid w:val="005B53E1"/>
    <w:rsid w:val="005C4493"/>
    <w:rsid w:val="005D16F4"/>
    <w:rsid w:val="005D172B"/>
    <w:rsid w:val="005D4E9F"/>
    <w:rsid w:val="005D699F"/>
    <w:rsid w:val="005D69E3"/>
    <w:rsid w:val="005D7863"/>
    <w:rsid w:val="005D7F6A"/>
    <w:rsid w:val="005E26B4"/>
    <w:rsid w:val="005E3429"/>
    <w:rsid w:val="005E4C41"/>
    <w:rsid w:val="005E65AD"/>
    <w:rsid w:val="005E7250"/>
    <w:rsid w:val="005E7619"/>
    <w:rsid w:val="005F0C57"/>
    <w:rsid w:val="005F2FF2"/>
    <w:rsid w:val="0060083A"/>
    <w:rsid w:val="00604B93"/>
    <w:rsid w:val="006060D5"/>
    <w:rsid w:val="0060755A"/>
    <w:rsid w:val="00612208"/>
    <w:rsid w:val="006123F5"/>
    <w:rsid w:val="006125DC"/>
    <w:rsid w:val="00612A81"/>
    <w:rsid w:val="006138E4"/>
    <w:rsid w:val="00613CE0"/>
    <w:rsid w:val="00614611"/>
    <w:rsid w:val="00616327"/>
    <w:rsid w:val="00620BAF"/>
    <w:rsid w:val="00621BBB"/>
    <w:rsid w:val="006249AC"/>
    <w:rsid w:val="00624DEF"/>
    <w:rsid w:val="006278CD"/>
    <w:rsid w:val="006313E7"/>
    <w:rsid w:val="00631833"/>
    <w:rsid w:val="006331E5"/>
    <w:rsid w:val="00633B09"/>
    <w:rsid w:val="00635C59"/>
    <w:rsid w:val="00635E9D"/>
    <w:rsid w:val="00636C19"/>
    <w:rsid w:val="00637E95"/>
    <w:rsid w:val="00637F3E"/>
    <w:rsid w:val="006419F2"/>
    <w:rsid w:val="00642276"/>
    <w:rsid w:val="00643178"/>
    <w:rsid w:val="0064492E"/>
    <w:rsid w:val="00646F39"/>
    <w:rsid w:val="006472B6"/>
    <w:rsid w:val="0065032E"/>
    <w:rsid w:val="00651100"/>
    <w:rsid w:val="00652FE9"/>
    <w:rsid w:val="00655EB1"/>
    <w:rsid w:val="0065647D"/>
    <w:rsid w:val="0065681D"/>
    <w:rsid w:val="00657278"/>
    <w:rsid w:val="00657918"/>
    <w:rsid w:val="00661B8B"/>
    <w:rsid w:val="006627D2"/>
    <w:rsid w:val="0066494B"/>
    <w:rsid w:val="00664E57"/>
    <w:rsid w:val="00665308"/>
    <w:rsid w:val="00667E1B"/>
    <w:rsid w:val="00671CA9"/>
    <w:rsid w:val="00672473"/>
    <w:rsid w:val="00673CD3"/>
    <w:rsid w:val="00677D8C"/>
    <w:rsid w:val="00680078"/>
    <w:rsid w:val="00680437"/>
    <w:rsid w:val="00680DB0"/>
    <w:rsid w:val="006835D7"/>
    <w:rsid w:val="006854D5"/>
    <w:rsid w:val="00691338"/>
    <w:rsid w:val="00691AD2"/>
    <w:rsid w:val="00691FC6"/>
    <w:rsid w:val="006A1ED3"/>
    <w:rsid w:val="006A6DD5"/>
    <w:rsid w:val="006A7E8C"/>
    <w:rsid w:val="006B1C27"/>
    <w:rsid w:val="006B3831"/>
    <w:rsid w:val="006B5EA7"/>
    <w:rsid w:val="006B66CA"/>
    <w:rsid w:val="006B6AEA"/>
    <w:rsid w:val="006B7925"/>
    <w:rsid w:val="006C399F"/>
    <w:rsid w:val="006C3F4D"/>
    <w:rsid w:val="006D051E"/>
    <w:rsid w:val="006D1F87"/>
    <w:rsid w:val="006D3E49"/>
    <w:rsid w:val="006D7986"/>
    <w:rsid w:val="006E31E3"/>
    <w:rsid w:val="006E3320"/>
    <w:rsid w:val="006E697C"/>
    <w:rsid w:val="006E7AA6"/>
    <w:rsid w:val="00700555"/>
    <w:rsid w:val="00702181"/>
    <w:rsid w:val="0070403C"/>
    <w:rsid w:val="007049C3"/>
    <w:rsid w:val="00707CDE"/>
    <w:rsid w:val="00711BBC"/>
    <w:rsid w:val="00714109"/>
    <w:rsid w:val="00714BB2"/>
    <w:rsid w:val="0071574F"/>
    <w:rsid w:val="00716BF1"/>
    <w:rsid w:val="007176F1"/>
    <w:rsid w:val="00722401"/>
    <w:rsid w:val="0072478E"/>
    <w:rsid w:val="007260D3"/>
    <w:rsid w:val="00726E9B"/>
    <w:rsid w:val="00731C6D"/>
    <w:rsid w:val="00733C7E"/>
    <w:rsid w:val="0073559A"/>
    <w:rsid w:val="007367C1"/>
    <w:rsid w:val="00736BC6"/>
    <w:rsid w:val="00741994"/>
    <w:rsid w:val="00743975"/>
    <w:rsid w:val="00744B5C"/>
    <w:rsid w:val="007503C9"/>
    <w:rsid w:val="00750E46"/>
    <w:rsid w:val="00751044"/>
    <w:rsid w:val="00753022"/>
    <w:rsid w:val="00753475"/>
    <w:rsid w:val="007549D8"/>
    <w:rsid w:val="00755D16"/>
    <w:rsid w:val="0075631E"/>
    <w:rsid w:val="007564F2"/>
    <w:rsid w:val="00756649"/>
    <w:rsid w:val="00757288"/>
    <w:rsid w:val="00761BF6"/>
    <w:rsid w:val="0076449E"/>
    <w:rsid w:val="00770DCD"/>
    <w:rsid w:val="00771117"/>
    <w:rsid w:val="0077288D"/>
    <w:rsid w:val="007728F6"/>
    <w:rsid w:val="00775AB2"/>
    <w:rsid w:val="007813B4"/>
    <w:rsid w:val="00781925"/>
    <w:rsid w:val="00782C49"/>
    <w:rsid w:val="00784CCB"/>
    <w:rsid w:val="007851D4"/>
    <w:rsid w:val="007855D5"/>
    <w:rsid w:val="00785BAA"/>
    <w:rsid w:val="00787AA4"/>
    <w:rsid w:val="0079080B"/>
    <w:rsid w:val="00790C4F"/>
    <w:rsid w:val="00792548"/>
    <w:rsid w:val="00793458"/>
    <w:rsid w:val="007936BE"/>
    <w:rsid w:val="007961A1"/>
    <w:rsid w:val="00796E7F"/>
    <w:rsid w:val="007979C6"/>
    <w:rsid w:val="007A1388"/>
    <w:rsid w:val="007A1641"/>
    <w:rsid w:val="007A372F"/>
    <w:rsid w:val="007A5F44"/>
    <w:rsid w:val="007A6445"/>
    <w:rsid w:val="007A7610"/>
    <w:rsid w:val="007B2ADC"/>
    <w:rsid w:val="007B2F34"/>
    <w:rsid w:val="007B561E"/>
    <w:rsid w:val="007B597C"/>
    <w:rsid w:val="007B798E"/>
    <w:rsid w:val="007C07A4"/>
    <w:rsid w:val="007C08E3"/>
    <w:rsid w:val="007C2D2C"/>
    <w:rsid w:val="007C4ADD"/>
    <w:rsid w:val="007C5257"/>
    <w:rsid w:val="007D0B03"/>
    <w:rsid w:val="007D172D"/>
    <w:rsid w:val="007D1C29"/>
    <w:rsid w:val="007D30E1"/>
    <w:rsid w:val="007D3985"/>
    <w:rsid w:val="007D41CC"/>
    <w:rsid w:val="007D7582"/>
    <w:rsid w:val="007E3A15"/>
    <w:rsid w:val="007F0204"/>
    <w:rsid w:val="007F0B7E"/>
    <w:rsid w:val="007F1BC1"/>
    <w:rsid w:val="007F2B5C"/>
    <w:rsid w:val="007F2E09"/>
    <w:rsid w:val="007F2E66"/>
    <w:rsid w:val="007F2F97"/>
    <w:rsid w:val="007F319D"/>
    <w:rsid w:val="007F5010"/>
    <w:rsid w:val="00800015"/>
    <w:rsid w:val="00804992"/>
    <w:rsid w:val="00804D29"/>
    <w:rsid w:val="00804E23"/>
    <w:rsid w:val="008057DC"/>
    <w:rsid w:val="00805A1C"/>
    <w:rsid w:val="00805D12"/>
    <w:rsid w:val="008100EA"/>
    <w:rsid w:val="008114D1"/>
    <w:rsid w:val="008119F8"/>
    <w:rsid w:val="00812921"/>
    <w:rsid w:val="0081433D"/>
    <w:rsid w:val="00815797"/>
    <w:rsid w:val="00817948"/>
    <w:rsid w:val="008211C5"/>
    <w:rsid w:val="0082279E"/>
    <w:rsid w:val="00823386"/>
    <w:rsid w:val="008316DD"/>
    <w:rsid w:val="00831E88"/>
    <w:rsid w:val="008323B8"/>
    <w:rsid w:val="008327AC"/>
    <w:rsid w:val="00832D73"/>
    <w:rsid w:val="00833146"/>
    <w:rsid w:val="00833E0A"/>
    <w:rsid w:val="00835862"/>
    <w:rsid w:val="008404A2"/>
    <w:rsid w:val="0084191F"/>
    <w:rsid w:val="00841C55"/>
    <w:rsid w:val="00842E4C"/>
    <w:rsid w:val="008434AA"/>
    <w:rsid w:val="0084534B"/>
    <w:rsid w:val="00846957"/>
    <w:rsid w:val="00846CEA"/>
    <w:rsid w:val="008531C9"/>
    <w:rsid w:val="00856BAF"/>
    <w:rsid w:val="00857020"/>
    <w:rsid w:val="008576A8"/>
    <w:rsid w:val="008613F9"/>
    <w:rsid w:val="00863B7B"/>
    <w:rsid w:val="008672A1"/>
    <w:rsid w:val="008710A8"/>
    <w:rsid w:val="00871705"/>
    <w:rsid w:val="00872E99"/>
    <w:rsid w:val="00872F39"/>
    <w:rsid w:val="0087412C"/>
    <w:rsid w:val="0087543C"/>
    <w:rsid w:val="00875551"/>
    <w:rsid w:val="008758D5"/>
    <w:rsid w:val="00875AA2"/>
    <w:rsid w:val="00876CA7"/>
    <w:rsid w:val="0088143D"/>
    <w:rsid w:val="008867CC"/>
    <w:rsid w:val="00890564"/>
    <w:rsid w:val="00892E2E"/>
    <w:rsid w:val="00894F42"/>
    <w:rsid w:val="0089610A"/>
    <w:rsid w:val="008A0358"/>
    <w:rsid w:val="008A4584"/>
    <w:rsid w:val="008A51CD"/>
    <w:rsid w:val="008B0F74"/>
    <w:rsid w:val="008B4F42"/>
    <w:rsid w:val="008B5125"/>
    <w:rsid w:val="008B56B3"/>
    <w:rsid w:val="008B6FE0"/>
    <w:rsid w:val="008B7C0D"/>
    <w:rsid w:val="008C169B"/>
    <w:rsid w:val="008C2FC8"/>
    <w:rsid w:val="008D21A7"/>
    <w:rsid w:val="008D25DB"/>
    <w:rsid w:val="008D36C4"/>
    <w:rsid w:val="008D671F"/>
    <w:rsid w:val="008E3C49"/>
    <w:rsid w:val="008F12DC"/>
    <w:rsid w:val="008F1D6E"/>
    <w:rsid w:val="008F1F94"/>
    <w:rsid w:val="008F3C32"/>
    <w:rsid w:val="008F4C8C"/>
    <w:rsid w:val="008F7213"/>
    <w:rsid w:val="008F74E4"/>
    <w:rsid w:val="009017B4"/>
    <w:rsid w:val="00902C08"/>
    <w:rsid w:val="00903194"/>
    <w:rsid w:val="00905668"/>
    <w:rsid w:val="00910005"/>
    <w:rsid w:val="00910EFE"/>
    <w:rsid w:val="009114C9"/>
    <w:rsid w:val="00915256"/>
    <w:rsid w:val="00922FC1"/>
    <w:rsid w:val="0092331C"/>
    <w:rsid w:val="00924D19"/>
    <w:rsid w:val="00924E58"/>
    <w:rsid w:val="00925C9E"/>
    <w:rsid w:val="009262B7"/>
    <w:rsid w:val="00926B77"/>
    <w:rsid w:val="00926FEE"/>
    <w:rsid w:val="00930183"/>
    <w:rsid w:val="00930F57"/>
    <w:rsid w:val="00933BD7"/>
    <w:rsid w:val="009343AA"/>
    <w:rsid w:val="00937AA4"/>
    <w:rsid w:val="009422F2"/>
    <w:rsid w:val="00942885"/>
    <w:rsid w:val="00954E7D"/>
    <w:rsid w:val="00957444"/>
    <w:rsid w:val="00957B12"/>
    <w:rsid w:val="0096074A"/>
    <w:rsid w:val="00962C23"/>
    <w:rsid w:val="00965CDC"/>
    <w:rsid w:val="00967016"/>
    <w:rsid w:val="00972FE6"/>
    <w:rsid w:val="00974D92"/>
    <w:rsid w:val="00985155"/>
    <w:rsid w:val="009950A1"/>
    <w:rsid w:val="009959D1"/>
    <w:rsid w:val="00995CC2"/>
    <w:rsid w:val="009A1672"/>
    <w:rsid w:val="009A1D0D"/>
    <w:rsid w:val="009A2DAE"/>
    <w:rsid w:val="009A3505"/>
    <w:rsid w:val="009A361D"/>
    <w:rsid w:val="009A3753"/>
    <w:rsid w:val="009A5474"/>
    <w:rsid w:val="009A5658"/>
    <w:rsid w:val="009A6158"/>
    <w:rsid w:val="009A71D6"/>
    <w:rsid w:val="009B00C4"/>
    <w:rsid w:val="009B0B47"/>
    <w:rsid w:val="009B1788"/>
    <w:rsid w:val="009B1EE2"/>
    <w:rsid w:val="009B28CD"/>
    <w:rsid w:val="009B5462"/>
    <w:rsid w:val="009C1B76"/>
    <w:rsid w:val="009C1FB9"/>
    <w:rsid w:val="009C2899"/>
    <w:rsid w:val="009C3802"/>
    <w:rsid w:val="009C3E57"/>
    <w:rsid w:val="009C7533"/>
    <w:rsid w:val="009C7B1A"/>
    <w:rsid w:val="009D0C71"/>
    <w:rsid w:val="009D11A3"/>
    <w:rsid w:val="009D21CA"/>
    <w:rsid w:val="009D3B32"/>
    <w:rsid w:val="009D4544"/>
    <w:rsid w:val="009D51F2"/>
    <w:rsid w:val="009D733B"/>
    <w:rsid w:val="009E2012"/>
    <w:rsid w:val="009E21AC"/>
    <w:rsid w:val="009E3018"/>
    <w:rsid w:val="009F046E"/>
    <w:rsid w:val="009F1FD8"/>
    <w:rsid w:val="009F3830"/>
    <w:rsid w:val="009F398E"/>
    <w:rsid w:val="009F5988"/>
    <w:rsid w:val="009F59F3"/>
    <w:rsid w:val="009F6ACB"/>
    <w:rsid w:val="009F7F73"/>
    <w:rsid w:val="00A03001"/>
    <w:rsid w:val="00A039A7"/>
    <w:rsid w:val="00A04B6A"/>
    <w:rsid w:val="00A0605A"/>
    <w:rsid w:val="00A06696"/>
    <w:rsid w:val="00A07ADE"/>
    <w:rsid w:val="00A102AD"/>
    <w:rsid w:val="00A11894"/>
    <w:rsid w:val="00A12D87"/>
    <w:rsid w:val="00A1580F"/>
    <w:rsid w:val="00A165DF"/>
    <w:rsid w:val="00A17775"/>
    <w:rsid w:val="00A20140"/>
    <w:rsid w:val="00A208F0"/>
    <w:rsid w:val="00A211F8"/>
    <w:rsid w:val="00A2229B"/>
    <w:rsid w:val="00A2332B"/>
    <w:rsid w:val="00A23ADB"/>
    <w:rsid w:val="00A26884"/>
    <w:rsid w:val="00A26928"/>
    <w:rsid w:val="00A32242"/>
    <w:rsid w:val="00A32317"/>
    <w:rsid w:val="00A33EFB"/>
    <w:rsid w:val="00A34770"/>
    <w:rsid w:val="00A34E0D"/>
    <w:rsid w:val="00A36029"/>
    <w:rsid w:val="00A36D15"/>
    <w:rsid w:val="00A37966"/>
    <w:rsid w:val="00A4099C"/>
    <w:rsid w:val="00A40A24"/>
    <w:rsid w:val="00A40CC2"/>
    <w:rsid w:val="00A41C32"/>
    <w:rsid w:val="00A44C73"/>
    <w:rsid w:val="00A46D19"/>
    <w:rsid w:val="00A552BE"/>
    <w:rsid w:val="00A56785"/>
    <w:rsid w:val="00A60A4F"/>
    <w:rsid w:val="00A63F63"/>
    <w:rsid w:val="00A65BD5"/>
    <w:rsid w:val="00A66B29"/>
    <w:rsid w:val="00A66D31"/>
    <w:rsid w:val="00A712D6"/>
    <w:rsid w:val="00A73737"/>
    <w:rsid w:val="00A74A7C"/>
    <w:rsid w:val="00A8104C"/>
    <w:rsid w:val="00A81814"/>
    <w:rsid w:val="00A81992"/>
    <w:rsid w:val="00A819BC"/>
    <w:rsid w:val="00A82AC2"/>
    <w:rsid w:val="00A834DD"/>
    <w:rsid w:val="00A8351B"/>
    <w:rsid w:val="00A84AC5"/>
    <w:rsid w:val="00A85B1A"/>
    <w:rsid w:val="00A94C4A"/>
    <w:rsid w:val="00A94D1F"/>
    <w:rsid w:val="00A95585"/>
    <w:rsid w:val="00A95E97"/>
    <w:rsid w:val="00A9712B"/>
    <w:rsid w:val="00A97D05"/>
    <w:rsid w:val="00AA0444"/>
    <w:rsid w:val="00AA0A9E"/>
    <w:rsid w:val="00AA2BD7"/>
    <w:rsid w:val="00AA4A52"/>
    <w:rsid w:val="00AA53F3"/>
    <w:rsid w:val="00AA6A4F"/>
    <w:rsid w:val="00AB12FA"/>
    <w:rsid w:val="00AB1942"/>
    <w:rsid w:val="00AB19CE"/>
    <w:rsid w:val="00AB27FE"/>
    <w:rsid w:val="00AB2994"/>
    <w:rsid w:val="00AC20A8"/>
    <w:rsid w:val="00AD0425"/>
    <w:rsid w:val="00AD0A23"/>
    <w:rsid w:val="00AD16C6"/>
    <w:rsid w:val="00AE00E4"/>
    <w:rsid w:val="00AE0E7A"/>
    <w:rsid w:val="00AE20CF"/>
    <w:rsid w:val="00AE227A"/>
    <w:rsid w:val="00AE2777"/>
    <w:rsid w:val="00AE359E"/>
    <w:rsid w:val="00AE4716"/>
    <w:rsid w:val="00AE4E5B"/>
    <w:rsid w:val="00AE5BC2"/>
    <w:rsid w:val="00AE673A"/>
    <w:rsid w:val="00AE7A13"/>
    <w:rsid w:val="00AF09B8"/>
    <w:rsid w:val="00AF3916"/>
    <w:rsid w:val="00AF4DB8"/>
    <w:rsid w:val="00AF7E0E"/>
    <w:rsid w:val="00B01DB6"/>
    <w:rsid w:val="00B01DBD"/>
    <w:rsid w:val="00B03D2A"/>
    <w:rsid w:val="00B07C40"/>
    <w:rsid w:val="00B10094"/>
    <w:rsid w:val="00B169D7"/>
    <w:rsid w:val="00B2166F"/>
    <w:rsid w:val="00B239CC"/>
    <w:rsid w:val="00B25C73"/>
    <w:rsid w:val="00B25E85"/>
    <w:rsid w:val="00B267B4"/>
    <w:rsid w:val="00B3182F"/>
    <w:rsid w:val="00B32579"/>
    <w:rsid w:val="00B334FC"/>
    <w:rsid w:val="00B34A9D"/>
    <w:rsid w:val="00B3737B"/>
    <w:rsid w:val="00B40B0B"/>
    <w:rsid w:val="00B42CF8"/>
    <w:rsid w:val="00B431C2"/>
    <w:rsid w:val="00B45375"/>
    <w:rsid w:val="00B47D0F"/>
    <w:rsid w:val="00B5479C"/>
    <w:rsid w:val="00B54BF8"/>
    <w:rsid w:val="00B555DB"/>
    <w:rsid w:val="00B5616D"/>
    <w:rsid w:val="00B57CC0"/>
    <w:rsid w:val="00B65F39"/>
    <w:rsid w:val="00B66562"/>
    <w:rsid w:val="00B70895"/>
    <w:rsid w:val="00B7127B"/>
    <w:rsid w:val="00B71456"/>
    <w:rsid w:val="00B723DB"/>
    <w:rsid w:val="00B7495A"/>
    <w:rsid w:val="00B74C94"/>
    <w:rsid w:val="00B7628F"/>
    <w:rsid w:val="00B77370"/>
    <w:rsid w:val="00B8151A"/>
    <w:rsid w:val="00B8521A"/>
    <w:rsid w:val="00B86308"/>
    <w:rsid w:val="00B866B3"/>
    <w:rsid w:val="00B873B2"/>
    <w:rsid w:val="00B8776D"/>
    <w:rsid w:val="00B90597"/>
    <w:rsid w:val="00B909EC"/>
    <w:rsid w:val="00B932AA"/>
    <w:rsid w:val="00B94F8E"/>
    <w:rsid w:val="00B9567D"/>
    <w:rsid w:val="00B96B92"/>
    <w:rsid w:val="00B97291"/>
    <w:rsid w:val="00B977B0"/>
    <w:rsid w:val="00B97B59"/>
    <w:rsid w:val="00BA379D"/>
    <w:rsid w:val="00BA4E69"/>
    <w:rsid w:val="00BA5E93"/>
    <w:rsid w:val="00BA6581"/>
    <w:rsid w:val="00BA6F99"/>
    <w:rsid w:val="00BA719C"/>
    <w:rsid w:val="00BA7DE3"/>
    <w:rsid w:val="00BB070C"/>
    <w:rsid w:val="00BB24E5"/>
    <w:rsid w:val="00BB2D1B"/>
    <w:rsid w:val="00BB33DE"/>
    <w:rsid w:val="00BB3983"/>
    <w:rsid w:val="00BB4C1B"/>
    <w:rsid w:val="00BB503E"/>
    <w:rsid w:val="00BC275C"/>
    <w:rsid w:val="00BC3842"/>
    <w:rsid w:val="00BC3930"/>
    <w:rsid w:val="00BC3AD7"/>
    <w:rsid w:val="00BC617F"/>
    <w:rsid w:val="00BC6F30"/>
    <w:rsid w:val="00BC7DF9"/>
    <w:rsid w:val="00BD3EEA"/>
    <w:rsid w:val="00BD74A5"/>
    <w:rsid w:val="00BD7D02"/>
    <w:rsid w:val="00BE0F62"/>
    <w:rsid w:val="00BE3D93"/>
    <w:rsid w:val="00BE7A8E"/>
    <w:rsid w:val="00BF1609"/>
    <w:rsid w:val="00BF1AE8"/>
    <w:rsid w:val="00BF47BD"/>
    <w:rsid w:val="00BF6020"/>
    <w:rsid w:val="00BF764A"/>
    <w:rsid w:val="00C0257F"/>
    <w:rsid w:val="00C040F6"/>
    <w:rsid w:val="00C041A8"/>
    <w:rsid w:val="00C06B6A"/>
    <w:rsid w:val="00C1297B"/>
    <w:rsid w:val="00C1349F"/>
    <w:rsid w:val="00C153CE"/>
    <w:rsid w:val="00C15F4B"/>
    <w:rsid w:val="00C17275"/>
    <w:rsid w:val="00C20BD8"/>
    <w:rsid w:val="00C25A4F"/>
    <w:rsid w:val="00C30765"/>
    <w:rsid w:val="00C316BB"/>
    <w:rsid w:val="00C31955"/>
    <w:rsid w:val="00C31D21"/>
    <w:rsid w:val="00C32877"/>
    <w:rsid w:val="00C41CC2"/>
    <w:rsid w:val="00C43BE3"/>
    <w:rsid w:val="00C4422D"/>
    <w:rsid w:val="00C46B2B"/>
    <w:rsid w:val="00C47E3A"/>
    <w:rsid w:val="00C50076"/>
    <w:rsid w:val="00C50206"/>
    <w:rsid w:val="00C50EA7"/>
    <w:rsid w:val="00C51B3C"/>
    <w:rsid w:val="00C51D59"/>
    <w:rsid w:val="00C532A5"/>
    <w:rsid w:val="00C53E2F"/>
    <w:rsid w:val="00C5404B"/>
    <w:rsid w:val="00C552E4"/>
    <w:rsid w:val="00C55437"/>
    <w:rsid w:val="00C55A75"/>
    <w:rsid w:val="00C567D5"/>
    <w:rsid w:val="00C61887"/>
    <w:rsid w:val="00C6240F"/>
    <w:rsid w:val="00C6360B"/>
    <w:rsid w:val="00C64D61"/>
    <w:rsid w:val="00C67885"/>
    <w:rsid w:val="00C74904"/>
    <w:rsid w:val="00C75282"/>
    <w:rsid w:val="00C7724E"/>
    <w:rsid w:val="00C842BB"/>
    <w:rsid w:val="00C85A69"/>
    <w:rsid w:val="00C8655A"/>
    <w:rsid w:val="00C86E2F"/>
    <w:rsid w:val="00C90FF2"/>
    <w:rsid w:val="00C926F5"/>
    <w:rsid w:val="00C9301A"/>
    <w:rsid w:val="00C94F8B"/>
    <w:rsid w:val="00CA2CE8"/>
    <w:rsid w:val="00CA37E4"/>
    <w:rsid w:val="00CA74D4"/>
    <w:rsid w:val="00CB565C"/>
    <w:rsid w:val="00CB5E2C"/>
    <w:rsid w:val="00CB6805"/>
    <w:rsid w:val="00CB6985"/>
    <w:rsid w:val="00CB6FCF"/>
    <w:rsid w:val="00CC0035"/>
    <w:rsid w:val="00CC08F8"/>
    <w:rsid w:val="00CC27E5"/>
    <w:rsid w:val="00CC29D8"/>
    <w:rsid w:val="00CC5BE1"/>
    <w:rsid w:val="00CC639C"/>
    <w:rsid w:val="00CC69F3"/>
    <w:rsid w:val="00CD3A13"/>
    <w:rsid w:val="00CD6113"/>
    <w:rsid w:val="00CD73FA"/>
    <w:rsid w:val="00CE03F3"/>
    <w:rsid w:val="00CE2A86"/>
    <w:rsid w:val="00CE2DBB"/>
    <w:rsid w:val="00CE2E06"/>
    <w:rsid w:val="00CE43EA"/>
    <w:rsid w:val="00CE5083"/>
    <w:rsid w:val="00CE76AD"/>
    <w:rsid w:val="00CE79C6"/>
    <w:rsid w:val="00CF1001"/>
    <w:rsid w:val="00CF107D"/>
    <w:rsid w:val="00CF1255"/>
    <w:rsid w:val="00CF243A"/>
    <w:rsid w:val="00CF40EB"/>
    <w:rsid w:val="00CF4FEE"/>
    <w:rsid w:val="00CF7695"/>
    <w:rsid w:val="00D02A97"/>
    <w:rsid w:val="00D02E85"/>
    <w:rsid w:val="00D03A0D"/>
    <w:rsid w:val="00D04DCD"/>
    <w:rsid w:val="00D05418"/>
    <w:rsid w:val="00D05D8C"/>
    <w:rsid w:val="00D10339"/>
    <w:rsid w:val="00D1450C"/>
    <w:rsid w:val="00D16092"/>
    <w:rsid w:val="00D21618"/>
    <w:rsid w:val="00D26697"/>
    <w:rsid w:val="00D3098D"/>
    <w:rsid w:val="00D30F15"/>
    <w:rsid w:val="00D3116B"/>
    <w:rsid w:val="00D35CFC"/>
    <w:rsid w:val="00D36DB3"/>
    <w:rsid w:val="00D46AEE"/>
    <w:rsid w:val="00D46E7B"/>
    <w:rsid w:val="00D47D77"/>
    <w:rsid w:val="00D506AF"/>
    <w:rsid w:val="00D53F77"/>
    <w:rsid w:val="00D54414"/>
    <w:rsid w:val="00D559B3"/>
    <w:rsid w:val="00D56907"/>
    <w:rsid w:val="00D62F3A"/>
    <w:rsid w:val="00D66138"/>
    <w:rsid w:val="00D71E82"/>
    <w:rsid w:val="00D740A7"/>
    <w:rsid w:val="00D745F3"/>
    <w:rsid w:val="00D75661"/>
    <w:rsid w:val="00D81B61"/>
    <w:rsid w:val="00D82013"/>
    <w:rsid w:val="00D8216D"/>
    <w:rsid w:val="00D83760"/>
    <w:rsid w:val="00D848BA"/>
    <w:rsid w:val="00D93AD5"/>
    <w:rsid w:val="00D96353"/>
    <w:rsid w:val="00D9680C"/>
    <w:rsid w:val="00DA0184"/>
    <w:rsid w:val="00DA14F3"/>
    <w:rsid w:val="00DA1AA8"/>
    <w:rsid w:val="00DA379F"/>
    <w:rsid w:val="00DA3908"/>
    <w:rsid w:val="00DA3CA8"/>
    <w:rsid w:val="00DA5D5B"/>
    <w:rsid w:val="00DB052F"/>
    <w:rsid w:val="00DB063A"/>
    <w:rsid w:val="00DB24D4"/>
    <w:rsid w:val="00DB4F00"/>
    <w:rsid w:val="00DB6EB5"/>
    <w:rsid w:val="00DB7029"/>
    <w:rsid w:val="00DC050C"/>
    <w:rsid w:val="00DC177C"/>
    <w:rsid w:val="00DC4A62"/>
    <w:rsid w:val="00DC6481"/>
    <w:rsid w:val="00DD1D4B"/>
    <w:rsid w:val="00DD6CC4"/>
    <w:rsid w:val="00DE10C8"/>
    <w:rsid w:val="00DE3802"/>
    <w:rsid w:val="00DE38D9"/>
    <w:rsid w:val="00DE3F4C"/>
    <w:rsid w:val="00DE507E"/>
    <w:rsid w:val="00DE6936"/>
    <w:rsid w:val="00DF3907"/>
    <w:rsid w:val="00DF4017"/>
    <w:rsid w:val="00E00AD2"/>
    <w:rsid w:val="00E02216"/>
    <w:rsid w:val="00E166A6"/>
    <w:rsid w:val="00E21617"/>
    <w:rsid w:val="00E237FD"/>
    <w:rsid w:val="00E31467"/>
    <w:rsid w:val="00E320E0"/>
    <w:rsid w:val="00E35CC0"/>
    <w:rsid w:val="00E401D1"/>
    <w:rsid w:val="00E402B1"/>
    <w:rsid w:val="00E4258F"/>
    <w:rsid w:val="00E43ACB"/>
    <w:rsid w:val="00E44BE7"/>
    <w:rsid w:val="00E51522"/>
    <w:rsid w:val="00E54614"/>
    <w:rsid w:val="00E54B96"/>
    <w:rsid w:val="00E5509C"/>
    <w:rsid w:val="00E6001E"/>
    <w:rsid w:val="00E608A9"/>
    <w:rsid w:val="00E64265"/>
    <w:rsid w:val="00E65854"/>
    <w:rsid w:val="00E738AE"/>
    <w:rsid w:val="00E7571D"/>
    <w:rsid w:val="00E763A1"/>
    <w:rsid w:val="00E77C92"/>
    <w:rsid w:val="00E80D3B"/>
    <w:rsid w:val="00E8112E"/>
    <w:rsid w:val="00E8499F"/>
    <w:rsid w:val="00E869C0"/>
    <w:rsid w:val="00E86CAA"/>
    <w:rsid w:val="00E8767A"/>
    <w:rsid w:val="00E87689"/>
    <w:rsid w:val="00E878B2"/>
    <w:rsid w:val="00E90536"/>
    <w:rsid w:val="00E90703"/>
    <w:rsid w:val="00E92BCD"/>
    <w:rsid w:val="00E93C7F"/>
    <w:rsid w:val="00E95C30"/>
    <w:rsid w:val="00EA577B"/>
    <w:rsid w:val="00EB1048"/>
    <w:rsid w:val="00EB20B7"/>
    <w:rsid w:val="00EB20CB"/>
    <w:rsid w:val="00EB36F7"/>
    <w:rsid w:val="00EB50F3"/>
    <w:rsid w:val="00EB58F9"/>
    <w:rsid w:val="00EB66AD"/>
    <w:rsid w:val="00EB6C03"/>
    <w:rsid w:val="00EC0256"/>
    <w:rsid w:val="00EC16BE"/>
    <w:rsid w:val="00EC1E09"/>
    <w:rsid w:val="00EC5B7C"/>
    <w:rsid w:val="00EC67FE"/>
    <w:rsid w:val="00EC7154"/>
    <w:rsid w:val="00ED16A2"/>
    <w:rsid w:val="00ED1F4D"/>
    <w:rsid w:val="00ED3941"/>
    <w:rsid w:val="00ED72A9"/>
    <w:rsid w:val="00EE07F2"/>
    <w:rsid w:val="00EE0BC6"/>
    <w:rsid w:val="00EE138F"/>
    <w:rsid w:val="00EE25FF"/>
    <w:rsid w:val="00EE58F4"/>
    <w:rsid w:val="00EE729A"/>
    <w:rsid w:val="00EE7864"/>
    <w:rsid w:val="00EF02EE"/>
    <w:rsid w:val="00EF2610"/>
    <w:rsid w:val="00EF4384"/>
    <w:rsid w:val="00EF51E4"/>
    <w:rsid w:val="00EF7224"/>
    <w:rsid w:val="00F017D8"/>
    <w:rsid w:val="00F038F9"/>
    <w:rsid w:val="00F0473B"/>
    <w:rsid w:val="00F05FB6"/>
    <w:rsid w:val="00F06771"/>
    <w:rsid w:val="00F1013F"/>
    <w:rsid w:val="00F13FB1"/>
    <w:rsid w:val="00F14876"/>
    <w:rsid w:val="00F148A6"/>
    <w:rsid w:val="00F14F08"/>
    <w:rsid w:val="00F1540A"/>
    <w:rsid w:val="00F172CC"/>
    <w:rsid w:val="00F211AC"/>
    <w:rsid w:val="00F22F87"/>
    <w:rsid w:val="00F233B5"/>
    <w:rsid w:val="00F24039"/>
    <w:rsid w:val="00F2420F"/>
    <w:rsid w:val="00F24E88"/>
    <w:rsid w:val="00F256DC"/>
    <w:rsid w:val="00F25BFB"/>
    <w:rsid w:val="00F26298"/>
    <w:rsid w:val="00F26DFE"/>
    <w:rsid w:val="00F27282"/>
    <w:rsid w:val="00F335FD"/>
    <w:rsid w:val="00F33A39"/>
    <w:rsid w:val="00F33DCE"/>
    <w:rsid w:val="00F34AB3"/>
    <w:rsid w:val="00F365A4"/>
    <w:rsid w:val="00F37131"/>
    <w:rsid w:val="00F40953"/>
    <w:rsid w:val="00F40A25"/>
    <w:rsid w:val="00F40F9B"/>
    <w:rsid w:val="00F41591"/>
    <w:rsid w:val="00F4221B"/>
    <w:rsid w:val="00F46A0D"/>
    <w:rsid w:val="00F4737F"/>
    <w:rsid w:val="00F50A96"/>
    <w:rsid w:val="00F53594"/>
    <w:rsid w:val="00F54BEF"/>
    <w:rsid w:val="00F57858"/>
    <w:rsid w:val="00F630C3"/>
    <w:rsid w:val="00F6495D"/>
    <w:rsid w:val="00F64B65"/>
    <w:rsid w:val="00F64DAF"/>
    <w:rsid w:val="00F664D9"/>
    <w:rsid w:val="00F670F7"/>
    <w:rsid w:val="00F73E6A"/>
    <w:rsid w:val="00F74045"/>
    <w:rsid w:val="00F74AB5"/>
    <w:rsid w:val="00F759D4"/>
    <w:rsid w:val="00F76938"/>
    <w:rsid w:val="00F80C5D"/>
    <w:rsid w:val="00F8142E"/>
    <w:rsid w:val="00F817F0"/>
    <w:rsid w:val="00F87B72"/>
    <w:rsid w:val="00F90323"/>
    <w:rsid w:val="00F91721"/>
    <w:rsid w:val="00F94A80"/>
    <w:rsid w:val="00F96FC9"/>
    <w:rsid w:val="00F97A06"/>
    <w:rsid w:val="00FA137C"/>
    <w:rsid w:val="00FA6E5D"/>
    <w:rsid w:val="00FA7020"/>
    <w:rsid w:val="00FB16E6"/>
    <w:rsid w:val="00FB279C"/>
    <w:rsid w:val="00FC3117"/>
    <w:rsid w:val="00FC37FA"/>
    <w:rsid w:val="00FC75BA"/>
    <w:rsid w:val="00FD11A6"/>
    <w:rsid w:val="00FD246D"/>
    <w:rsid w:val="00FD3F7E"/>
    <w:rsid w:val="00FD4091"/>
    <w:rsid w:val="00FD4502"/>
    <w:rsid w:val="00FD6240"/>
    <w:rsid w:val="00FE05AE"/>
    <w:rsid w:val="00FE3013"/>
    <w:rsid w:val="00FE4728"/>
    <w:rsid w:val="00FE4AB9"/>
    <w:rsid w:val="00FE5611"/>
    <w:rsid w:val="00FE603D"/>
    <w:rsid w:val="00FF0B57"/>
    <w:rsid w:val="00FF108F"/>
    <w:rsid w:val="00FF1F03"/>
    <w:rsid w:val="00FF266C"/>
    <w:rsid w:val="00FF4204"/>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532A62"/>
  <w15:docId w15:val="{EC1C6075-F217-4A91-BCEF-19870002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1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4712"/>
    <w:pPr>
      <w:ind w:left="720"/>
      <w:contextualSpacing/>
    </w:pPr>
    <w:rPr>
      <w:rFonts w:ascii="Cambria" w:hAnsi="Cambria"/>
    </w:rPr>
  </w:style>
  <w:style w:type="character" w:customStyle="1" w:styleId="ListParagraphChar">
    <w:name w:val="List Paragraph Char"/>
    <w:basedOn w:val="DefaultParagraphFont"/>
    <w:link w:val="ListParagraph"/>
    <w:uiPriority w:val="34"/>
    <w:locked/>
    <w:rsid w:val="00504712"/>
    <w:rPr>
      <w:rFonts w:ascii="Cambria" w:eastAsia="Times New Roman" w:hAnsi="Cambria" w:cs="Times New Roman"/>
      <w:sz w:val="24"/>
      <w:szCs w:val="24"/>
    </w:rPr>
  </w:style>
  <w:style w:type="paragraph" w:styleId="NormalWeb">
    <w:name w:val="Normal (Web)"/>
    <w:basedOn w:val="Normal"/>
    <w:unhideWhenUsed/>
    <w:rsid w:val="00504712"/>
    <w:pPr>
      <w:spacing w:before="100" w:beforeAutospacing="1" w:after="100" w:afterAutospacing="1"/>
    </w:pPr>
    <w:rPr>
      <w:rFonts w:ascii="Times New Roman" w:eastAsiaTheme="minorEastAsia" w:hAnsi="Times New Roman"/>
      <w:lang w:eastAsia="en-GB"/>
    </w:rPr>
  </w:style>
  <w:style w:type="paragraph" w:styleId="BalloonText">
    <w:name w:val="Balloon Text"/>
    <w:basedOn w:val="Normal"/>
    <w:link w:val="BalloonTextChar"/>
    <w:uiPriority w:val="99"/>
    <w:semiHidden/>
    <w:unhideWhenUsed/>
    <w:rsid w:val="00F335FD"/>
    <w:rPr>
      <w:rFonts w:ascii="Tahoma" w:hAnsi="Tahoma" w:cs="Tahoma"/>
      <w:sz w:val="16"/>
      <w:szCs w:val="16"/>
    </w:rPr>
  </w:style>
  <w:style w:type="character" w:customStyle="1" w:styleId="BalloonTextChar">
    <w:name w:val="Balloon Text Char"/>
    <w:basedOn w:val="DefaultParagraphFont"/>
    <w:link w:val="BalloonText"/>
    <w:uiPriority w:val="99"/>
    <w:semiHidden/>
    <w:rsid w:val="00F335FD"/>
    <w:rPr>
      <w:rFonts w:ascii="Tahoma" w:eastAsia="Times New Roman" w:hAnsi="Tahoma" w:cs="Tahoma"/>
      <w:sz w:val="16"/>
      <w:szCs w:val="16"/>
    </w:rPr>
  </w:style>
  <w:style w:type="character" w:styleId="CommentReference">
    <w:name w:val="annotation reference"/>
    <w:basedOn w:val="DefaultParagraphFont"/>
    <w:uiPriority w:val="99"/>
    <w:unhideWhenUsed/>
    <w:rsid w:val="00F335FD"/>
    <w:rPr>
      <w:sz w:val="16"/>
      <w:szCs w:val="16"/>
    </w:rPr>
  </w:style>
  <w:style w:type="paragraph" w:styleId="CommentText">
    <w:name w:val="annotation text"/>
    <w:basedOn w:val="Normal"/>
    <w:link w:val="CommentTextChar"/>
    <w:unhideWhenUsed/>
    <w:rsid w:val="00F335FD"/>
    <w:rPr>
      <w:sz w:val="20"/>
      <w:szCs w:val="20"/>
    </w:rPr>
  </w:style>
  <w:style w:type="character" w:customStyle="1" w:styleId="CommentTextChar">
    <w:name w:val="Comment Text Char"/>
    <w:basedOn w:val="DefaultParagraphFont"/>
    <w:link w:val="CommentText"/>
    <w:uiPriority w:val="99"/>
    <w:semiHidden/>
    <w:rsid w:val="00F335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335FD"/>
    <w:rPr>
      <w:b/>
      <w:bCs/>
    </w:rPr>
  </w:style>
  <w:style w:type="character" w:customStyle="1" w:styleId="CommentSubjectChar">
    <w:name w:val="Comment Subject Char"/>
    <w:basedOn w:val="CommentTextChar"/>
    <w:link w:val="CommentSubject"/>
    <w:uiPriority w:val="99"/>
    <w:semiHidden/>
    <w:rsid w:val="00F335FD"/>
    <w:rPr>
      <w:rFonts w:ascii="Arial" w:eastAsia="Times New Roman" w:hAnsi="Arial" w:cs="Times New Roman"/>
      <w:b/>
      <w:bCs/>
      <w:sz w:val="20"/>
      <w:szCs w:val="20"/>
    </w:rPr>
  </w:style>
  <w:style w:type="paragraph" w:styleId="Header">
    <w:name w:val="header"/>
    <w:basedOn w:val="Normal"/>
    <w:link w:val="HeaderChar"/>
    <w:uiPriority w:val="99"/>
    <w:unhideWhenUsed/>
    <w:rsid w:val="00661B8B"/>
    <w:pPr>
      <w:tabs>
        <w:tab w:val="center" w:pos="4513"/>
        <w:tab w:val="right" w:pos="9026"/>
      </w:tabs>
    </w:pPr>
  </w:style>
  <w:style w:type="character" w:customStyle="1" w:styleId="HeaderChar">
    <w:name w:val="Header Char"/>
    <w:basedOn w:val="DefaultParagraphFont"/>
    <w:link w:val="Header"/>
    <w:uiPriority w:val="99"/>
    <w:rsid w:val="00661B8B"/>
    <w:rPr>
      <w:rFonts w:ascii="Arial" w:eastAsia="Times New Roman" w:hAnsi="Arial" w:cs="Times New Roman"/>
      <w:sz w:val="24"/>
      <w:szCs w:val="24"/>
    </w:rPr>
  </w:style>
  <w:style w:type="paragraph" w:styleId="Footer">
    <w:name w:val="footer"/>
    <w:basedOn w:val="Normal"/>
    <w:link w:val="FooterChar"/>
    <w:uiPriority w:val="99"/>
    <w:unhideWhenUsed/>
    <w:rsid w:val="00661B8B"/>
    <w:pPr>
      <w:tabs>
        <w:tab w:val="center" w:pos="4513"/>
        <w:tab w:val="right" w:pos="9026"/>
      </w:tabs>
    </w:pPr>
  </w:style>
  <w:style w:type="character" w:customStyle="1" w:styleId="FooterChar">
    <w:name w:val="Footer Char"/>
    <w:basedOn w:val="DefaultParagraphFont"/>
    <w:link w:val="Footer"/>
    <w:uiPriority w:val="99"/>
    <w:rsid w:val="00661B8B"/>
    <w:rPr>
      <w:rFonts w:ascii="Arial" w:eastAsia="Times New Roman" w:hAnsi="Arial" w:cs="Times New Roman"/>
      <w:sz w:val="24"/>
      <w:szCs w:val="24"/>
    </w:rPr>
  </w:style>
  <w:style w:type="table" w:styleId="TableGrid">
    <w:name w:val="Table Grid"/>
    <w:basedOn w:val="TableNormal"/>
    <w:uiPriority w:val="39"/>
    <w:rsid w:val="00B25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25E85"/>
    <w:rPr>
      <w:sz w:val="20"/>
      <w:szCs w:val="20"/>
    </w:rPr>
  </w:style>
  <w:style w:type="character" w:customStyle="1" w:styleId="FootnoteTextChar">
    <w:name w:val="Footnote Text Char"/>
    <w:basedOn w:val="DefaultParagraphFont"/>
    <w:link w:val="FootnoteText"/>
    <w:uiPriority w:val="99"/>
    <w:semiHidden/>
    <w:rsid w:val="00B25E85"/>
    <w:rPr>
      <w:rFonts w:ascii="Arial" w:eastAsia="Times New Roman" w:hAnsi="Arial" w:cs="Times New Roman"/>
      <w:sz w:val="20"/>
      <w:szCs w:val="20"/>
    </w:rPr>
  </w:style>
  <w:style w:type="character" w:styleId="FootnoteReference">
    <w:name w:val="footnote reference"/>
    <w:basedOn w:val="DefaultParagraphFont"/>
    <w:unhideWhenUsed/>
    <w:rsid w:val="00B25E85"/>
    <w:rPr>
      <w:vertAlign w:val="superscript"/>
    </w:rPr>
  </w:style>
  <w:style w:type="character" w:styleId="Hyperlink">
    <w:name w:val="Hyperlink"/>
    <w:basedOn w:val="DefaultParagraphFont"/>
    <w:uiPriority w:val="99"/>
    <w:unhideWhenUsed/>
    <w:rsid w:val="0084534B"/>
    <w:rPr>
      <w:color w:val="0000FF" w:themeColor="hyperlink"/>
      <w:u w:val="single"/>
    </w:rPr>
  </w:style>
  <w:style w:type="paragraph" w:styleId="Revision">
    <w:name w:val="Revision"/>
    <w:hidden/>
    <w:uiPriority w:val="99"/>
    <w:semiHidden/>
    <w:rsid w:val="003130E8"/>
    <w:pPr>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A32242"/>
    <w:rPr>
      <w:color w:val="800080" w:themeColor="followedHyperlink"/>
      <w:u w:val="single"/>
    </w:rPr>
  </w:style>
  <w:style w:type="character" w:styleId="PlaceholderText">
    <w:name w:val="Placeholder Text"/>
    <w:basedOn w:val="DefaultParagraphFont"/>
    <w:uiPriority w:val="99"/>
    <w:semiHidden/>
    <w:rsid w:val="00616327"/>
    <w:rPr>
      <w:color w:val="808080"/>
    </w:rPr>
  </w:style>
  <w:style w:type="character" w:customStyle="1" w:styleId="Style1">
    <w:name w:val="Style1"/>
    <w:basedOn w:val="DefaultParagraphFont"/>
    <w:uiPriority w:val="1"/>
    <w:rsid w:val="00534DEF"/>
  </w:style>
  <w:style w:type="paragraph" w:styleId="NoSpacing">
    <w:name w:val="No Spacing"/>
    <w:uiPriority w:val="1"/>
    <w:qFormat/>
    <w:rsid w:val="00FE603D"/>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C50076"/>
    <w:rPr>
      <w:color w:val="808080"/>
      <w:shd w:val="clear" w:color="auto" w:fill="E6E6E6"/>
    </w:rPr>
  </w:style>
  <w:style w:type="paragraph" w:customStyle="1" w:styleId="xmsolistparagraph">
    <w:name w:val="x_msolistparagraph"/>
    <w:basedOn w:val="Normal"/>
    <w:rsid w:val="00030B02"/>
    <w:pPr>
      <w:ind w:left="720"/>
    </w:pPr>
    <w:rPr>
      <w:rFonts w:ascii="Calibri" w:eastAsiaTheme="minorEastAsia" w:hAnsi="Calibri" w:cs="Calibri"/>
      <w:sz w:val="22"/>
      <w:szCs w:val="22"/>
      <w:lang w:val="en-US" w:eastAsia="ko-KR"/>
    </w:rPr>
  </w:style>
  <w:style w:type="character" w:styleId="IntenseEmphasis">
    <w:name w:val="Intense Emphasis"/>
    <w:basedOn w:val="DefaultParagraphFont"/>
    <w:uiPriority w:val="21"/>
    <w:qFormat/>
    <w:rsid w:val="00030B0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5459">
      <w:bodyDiv w:val="1"/>
      <w:marLeft w:val="0"/>
      <w:marRight w:val="0"/>
      <w:marTop w:val="0"/>
      <w:marBottom w:val="0"/>
      <w:divBdr>
        <w:top w:val="none" w:sz="0" w:space="0" w:color="auto"/>
        <w:left w:val="none" w:sz="0" w:space="0" w:color="auto"/>
        <w:bottom w:val="none" w:sz="0" w:space="0" w:color="auto"/>
        <w:right w:val="none" w:sz="0" w:space="0" w:color="auto"/>
      </w:divBdr>
    </w:div>
    <w:div w:id="127434414">
      <w:bodyDiv w:val="1"/>
      <w:marLeft w:val="0"/>
      <w:marRight w:val="0"/>
      <w:marTop w:val="0"/>
      <w:marBottom w:val="0"/>
      <w:divBdr>
        <w:top w:val="none" w:sz="0" w:space="0" w:color="auto"/>
        <w:left w:val="none" w:sz="0" w:space="0" w:color="auto"/>
        <w:bottom w:val="none" w:sz="0" w:space="0" w:color="auto"/>
        <w:right w:val="none" w:sz="0" w:space="0" w:color="auto"/>
      </w:divBdr>
    </w:div>
    <w:div w:id="321154631">
      <w:bodyDiv w:val="1"/>
      <w:marLeft w:val="0"/>
      <w:marRight w:val="0"/>
      <w:marTop w:val="0"/>
      <w:marBottom w:val="0"/>
      <w:divBdr>
        <w:top w:val="none" w:sz="0" w:space="0" w:color="auto"/>
        <w:left w:val="none" w:sz="0" w:space="0" w:color="auto"/>
        <w:bottom w:val="none" w:sz="0" w:space="0" w:color="auto"/>
        <w:right w:val="none" w:sz="0" w:space="0" w:color="auto"/>
      </w:divBdr>
    </w:div>
    <w:div w:id="370422028">
      <w:bodyDiv w:val="1"/>
      <w:marLeft w:val="0"/>
      <w:marRight w:val="0"/>
      <w:marTop w:val="0"/>
      <w:marBottom w:val="0"/>
      <w:divBdr>
        <w:top w:val="none" w:sz="0" w:space="0" w:color="auto"/>
        <w:left w:val="none" w:sz="0" w:space="0" w:color="auto"/>
        <w:bottom w:val="none" w:sz="0" w:space="0" w:color="auto"/>
        <w:right w:val="none" w:sz="0" w:space="0" w:color="auto"/>
      </w:divBdr>
    </w:div>
    <w:div w:id="399252596">
      <w:bodyDiv w:val="1"/>
      <w:marLeft w:val="0"/>
      <w:marRight w:val="0"/>
      <w:marTop w:val="0"/>
      <w:marBottom w:val="0"/>
      <w:divBdr>
        <w:top w:val="none" w:sz="0" w:space="0" w:color="auto"/>
        <w:left w:val="none" w:sz="0" w:space="0" w:color="auto"/>
        <w:bottom w:val="none" w:sz="0" w:space="0" w:color="auto"/>
        <w:right w:val="none" w:sz="0" w:space="0" w:color="auto"/>
      </w:divBdr>
    </w:div>
    <w:div w:id="501285897">
      <w:bodyDiv w:val="1"/>
      <w:marLeft w:val="0"/>
      <w:marRight w:val="0"/>
      <w:marTop w:val="0"/>
      <w:marBottom w:val="0"/>
      <w:divBdr>
        <w:top w:val="none" w:sz="0" w:space="0" w:color="auto"/>
        <w:left w:val="none" w:sz="0" w:space="0" w:color="auto"/>
        <w:bottom w:val="none" w:sz="0" w:space="0" w:color="auto"/>
        <w:right w:val="none" w:sz="0" w:space="0" w:color="auto"/>
      </w:divBdr>
    </w:div>
    <w:div w:id="527984214">
      <w:bodyDiv w:val="1"/>
      <w:marLeft w:val="0"/>
      <w:marRight w:val="0"/>
      <w:marTop w:val="0"/>
      <w:marBottom w:val="0"/>
      <w:divBdr>
        <w:top w:val="none" w:sz="0" w:space="0" w:color="auto"/>
        <w:left w:val="none" w:sz="0" w:space="0" w:color="auto"/>
        <w:bottom w:val="none" w:sz="0" w:space="0" w:color="auto"/>
        <w:right w:val="none" w:sz="0" w:space="0" w:color="auto"/>
      </w:divBdr>
    </w:div>
    <w:div w:id="550070662">
      <w:bodyDiv w:val="1"/>
      <w:marLeft w:val="0"/>
      <w:marRight w:val="0"/>
      <w:marTop w:val="0"/>
      <w:marBottom w:val="0"/>
      <w:divBdr>
        <w:top w:val="none" w:sz="0" w:space="0" w:color="auto"/>
        <w:left w:val="none" w:sz="0" w:space="0" w:color="auto"/>
        <w:bottom w:val="none" w:sz="0" w:space="0" w:color="auto"/>
        <w:right w:val="none" w:sz="0" w:space="0" w:color="auto"/>
      </w:divBdr>
    </w:div>
    <w:div w:id="625159816">
      <w:bodyDiv w:val="1"/>
      <w:marLeft w:val="0"/>
      <w:marRight w:val="0"/>
      <w:marTop w:val="0"/>
      <w:marBottom w:val="0"/>
      <w:divBdr>
        <w:top w:val="none" w:sz="0" w:space="0" w:color="auto"/>
        <w:left w:val="none" w:sz="0" w:space="0" w:color="auto"/>
        <w:bottom w:val="none" w:sz="0" w:space="0" w:color="auto"/>
        <w:right w:val="none" w:sz="0" w:space="0" w:color="auto"/>
      </w:divBdr>
    </w:div>
    <w:div w:id="661356127">
      <w:bodyDiv w:val="1"/>
      <w:marLeft w:val="0"/>
      <w:marRight w:val="0"/>
      <w:marTop w:val="0"/>
      <w:marBottom w:val="0"/>
      <w:divBdr>
        <w:top w:val="none" w:sz="0" w:space="0" w:color="auto"/>
        <w:left w:val="none" w:sz="0" w:space="0" w:color="auto"/>
        <w:bottom w:val="none" w:sz="0" w:space="0" w:color="auto"/>
        <w:right w:val="none" w:sz="0" w:space="0" w:color="auto"/>
      </w:divBdr>
    </w:div>
    <w:div w:id="861211975">
      <w:bodyDiv w:val="1"/>
      <w:marLeft w:val="0"/>
      <w:marRight w:val="0"/>
      <w:marTop w:val="0"/>
      <w:marBottom w:val="0"/>
      <w:divBdr>
        <w:top w:val="none" w:sz="0" w:space="0" w:color="auto"/>
        <w:left w:val="none" w:sz="0" w:space="0" w:color="auto"/>
        <w:bottom w:val="none" w:sz="0" w:space="0" w:color="auto"/>
        <w:right w:val="none" w:sz="0" w:space="0" w:color="auto"/>
      </w:divBdr>
    </w:div>
    <w:div w:id="1080828286">
      <w:bodyDiv w:val="1"/>
      <w:marLeft w:val="0"/>
      <w:marRight w:val="0"/>
      <w:marTop w:val="0"/>
      <w:marBottom w:val="0"/>
      <w:divBdr>
        <w:top w:val="none" w:sz="0" w:space="0" w:color="auto"/>
        <w:left w:val="none" w:sz="0" w:space="0" w:color="auto"/>
        <w:bottom w:val="none" w:sz="0" w:space="0" w:color="auto"/>
        <w:right w:val="none" w:sz="0" w:space="0" w:color="auto"/>
      </w:divBdr>
    </w:div>
    <w:div w:id="1324044421">
      <w:bodyDiv w:val="1"/>
      <w:marLeft w:val="0"/>
      <w:marRight w:val="0"/>
      <w:marTop w:val="0"/>
      <w:marBottom w:val="0"/>
      <w:divBdr>
        <w:top w:val="none" w:sz="0" w:space="0" w:color="auto"/>
        <w:left w:val="none" w:sz="0" w:space="0" w:color="auto"/>
        <w:bottom w:val="none" w:sz="0" w:space="0" w:color="auto"/>
        <w:right w:val="none" w:sz="0" w:space="0" w:color="auto"/>
      </w:divBdr>
    </w:div>
    <w:div w:id="1589075920">
      <w:bodyDiv w:val="1"/>
      <w:marLeft w:val="0"/>
      <w:marRight w:val="0"/>
      <w:marTop w:val="0"/>
      <w:marBottom w:val="0"/>
      <w:divBdr>
        <w:top w:val="none" w:sz="0" w:space="0" w:color="auto"/>
        <w:left w:val="none" w:sz="0" w:space="0" w:color="auto"/>
        <w:bottom w:val="none" w:sz="0" w:space="0" w:color="auto"/>
        <w:right w:val="none" w:sz="0" w:space="0" w:color="auto"/>
      </w:divBdr>
    </w:div>
    <w:div w:id="1681153007">
      <w:bodyDiv w:val="1"/>
      <w:marLeft w:val="0"/>
      <w:marRight w:val="0"/>
      <w:marTop w:val="0"/>
      <w:marBottom w:val="0"/>
      <w:divBdr>
        <w:top w:val="none" w:sz="0" w:space="0" w:color="auto"/>
        <w:left w:val="none" w:sz="0" w:space="0" w:color="auto"/>
        <w:bottom w:val="none" w:sz="0" w:space="0" w:color="auto"/>
        <w:right w:val="none" w:sz="0" w:space="0" w:color="auto"/>
      </w:divBdr>
    </w:div>
    <w:div w:id="1740715586">
      <w:bodyDiv w:val="1"/>
      <w:marLeft w:val="0"/>
      <w:marRight w:val="0"/>
      <w:marTop w:val="0"/>
      <w:marBottom w:val="0"/>
      <w:divBdr>
        <w:top w:val="none" w:sz="0" w:space="0" w:color="auto"/>
        <w:left w:val="none" w:sz="0" w:space="0" w:color="auto"/>
        <w:bottom w:val="none" w:sz="0" w:space="0" w:color="auto"/>
        <w:right w:val="none" w:sz="0" w:space="0" w:color="auto"/>
      </w:divBdr>
    </w:div>
    <w:div w:id="1809131473">
      <w:bodyDiv w:val="1"/>
      <w:marLeft w:val="0"/>
      <w:marRight w:val="0"/>
      <w:marTop w:val="0"/>
      <w:marBottom w:val="0"/>
      <w:divBdr>
        <w:top w:val="none" w:sz="0" w:space="0" w:color="auto"/>
        <w:left w:val="none" w:sz="0" w:space="0" w:color="auto"/>
        <w:bottom w:val="none" w:sz="0" w:space="0" w:color="auto"/>
        <w:right w:val="none" w:sz="0" w:space="0" w:color="auto"/>
      </w:divBdr>
    </w:div>
    <w:div w:id="2101560053">
      <w:bodyDiv w:val="1"/>
      <w:marLeft w:val="0"/>
      <w:marRight w:val="0"/>
      <w:marTop w:val="0"/>
      <w:marBottom w:val="0"/>
      <w:divBdr>
        <w:top w:val="none" w:sz="0" w:space="0" w:color="auto"/>
        <w:left w:val="none" w:sz="0" w:space="0" w:color="auto"/>
        <w:bottom w:val="none" w:sz="0" w:space="0" w:color="auto"/>
        <w:right w:val="none" w:sz="0" w:space="0" w:color="auto"/>
      </w:divBdr>
    </w:div>
    <w:div w:id="214357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m@gcfund.org"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opm@gcfund.org" TargetMode="External"/><Relationship Id="rId7" Type="http://schemas.openxmlformats.org/officeDocument/2006/relationships/settings" Target="settings.xml"/><Relationship Id="rId12" Type="http://schemas.openxmlformats.org/officeDocument/2006/relationships/hyperlink" Target="https://www.greenclimate.fund/how-we-work/empowering-countries" TargetMode="External"/><Relationship Id="rId17" Type="http://schemas.openxmlformats.org/officeDocument/2006/relationships/hyperlink" Target="https://www.greenclimate.fund/sites/default/files/document/readiness-budget-and-expenditure-report-template_0.xls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opm@gcfun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0357C084FD4E4EB07D821E08EE8E7E"/>
        <w:category>
          <w:name w:val="General"/>
          <w:gallery w:val="placeholder"/>
        </w:category>
        <w:types>
          <w:type w:val="bbPlcHdr"/>
        </w:types>
        <w:behaviors>
          <w:behavior w:val="content"/>
        </w:behaviors>
        <w:guid w:val="{EB168E54-1DA7-4F31-8983-DCB2BD82CF0F}"/>
      </w:docPartPr>
      <w:docPartBody>
        <w:p w:rsidR="003217B7" w:rsidRDefault="007A304E">
          <w:pPr>
            <w:pStyle w:val="900357C084FD4E4EB07D821E08EE8E7E"/>
          </w:pPr>
          <w:r w:rsidRPr="00841AFF">
            <w:rPr>
              <w:rStyle w:val="PlaceholderText"/>
              <w:rFonts w:cstheme="minorHAnsi"/>
              <w:sz w:val="18"/>
              <w:szCs w:val="18"/>
            </w:rPr>
            <w:t>Click or tap to enter a date.</w:t>
          </w:r>
        </w:p>
      </w:docPartBody>
    </w:docPart>
    <w:docPart>
      <w:docPartPr>
        <w:name w:val="E5090FA00A1F4FCD8DDB34C93923C683"/>
        <w:category>
          <w:name w:val="General"/>
          <w:gallery w:val="placeholder"/>
        </w:category>
        <w:types>
          <w:type w:val="bbPlcHdr"/>
        </w:types>
        <w:behaviors>
          <w:behavior w:val="content"/>
        </w:behaviors>
        <w:guid w:val="{9296F23D-8BC3-4122-8097-CB3DC2309082}"/>
      </w:docPartPr>
      <w:docPartBody>
        <w:p w:rsidR="003217B7" w:rsidRDefault="007A304E">
          <w:pPr>
            <w:pStyle w:val="E5090FA00A1F4FCD8DDB34C93923C683"/>
          </w:pPr>
          <w:r w:rsidRPr="00841AFF">
            <w:rPr>
              <w:rStyle w:val="PlaceholderText"/>
              <w:rFonts w:cstheme="minorHAnsi"/>
              <w:sz w:val="18"/>
              <w:szCs w:val="18"/>
            </w:rPr>
            <w:t>Click or tap to enter a date.</w:t>
          </w:r>
        </w:p>
      </w:docPartBody>
    </w:docPart>
    <w:docPart>
      <w:docPartPr>
        <w:name w:val="B60ECEC1E4F2484787E2731E33840AC3"/>
        <w:category>
          <w:name w:val="General"/>
          <w:gallery w:val="placeholder"/>
        </w:category>
        <w:types>
          <w:type w:val="bbPlcHdr"/>
        </w:types>
        <w:behaviors>
          <w:behavior w:val="content"/>
        </w:behaviors>
        <w:guid w:val="{CB4BA91C-33D5-4964-ACEB-92A881275D9A}"/>
      </w:docPartPr>
      <w:docPartBody>
        <w:p w:rsidR="003217B7" w:rsidRDefault="007A304E">
          <w:pPr>
            <w:pStyle w:val="B60ECEC1E4F2484787E2731E33840AC3"/>
          </w:pPr>
          <w:r w:rsidRPr="00841AFF">
            <w:rPr>
              <w:rStyle w:val="PlaceholderText"/>
              <w:rFonts w:cstheme="minorHAnsi"/>
              <w:sz w:val="18"/>
              <w:szCs w:val="18"/>
            </w:rPr>
            <w:t>Click or tap to enter a date.</w:t>
          </w:r>
        </w:p>
      </w:docPartBody>
    </w:docPart>
    <w:docPart>
      <w:docPartPr>
        <w:name w:val="4D3A1806A3BA494FBB8600FC7E63C230"/>
        <w:category>
          <w:name w:val="General"/>
          <w:gallery w:val="placeholder"/>
        </w:category>
        <w:types>
          <w:type w:val="bbPlcHdr"/>
        </w:types>
        <w:behaviors>
          <w:behavior w:val="content"/>
        </w:behaviors>
        <w:guid w:val="{9CB95430-4162-425F-A459-A3916010B45C}"/>
      </w:docPartPr>
      <w:docPartBody>
        <w:p w:rsidR="003217B7" w:rsidRDefault="007A304E">
          <w:pPr>
            <w:pStyle w:val="4D3A1806A3BA494FBB8600FC7E63C230"/>
          </w:pPr>
          <w:r w:rsidRPr="00841AFF">
            <w:rPr>
              <w:rStyle w:val="PlaceholderText"/>
              <w:rFonts w:cstheme="minorHAnsi"/>
              <w:sz w:val="18"/>
              <w:szCs w:val="18"/>
            </w:rPr>
            <w:t>Click or tap to enter a date.</w:t>
          </w:r>
        </w:p>
      </w:docPartBody>
    </w:docPart>
    <w:docPart>
      <w:docPartPr>
        <w:name w:val="8D465CAF5D2E4935AE8872592E1646B5"/>
        <w:category>
          <w:name w:val="General"/>
          <w:gallery w:val="placeholder"/>
        </w:category>
        <w:types>
          <w:type w:val="bbPlcHdr"/>
        </w:types>
        <w:behaviors>
          <w:behavior w:val="content"/>
        </w:behaviors>
        <w:guid w:val="{A918DCCF-B2B2-443D-95F0-6AB2A957A4C2}"/>
      </w:docPartPr>
      <w:docPartBody>
        <w:p w:rsidR="003217B7" w:rsidRDefault="007A304E">
          <w:pPr>
            <w:pStyle w:val="8D465CAF5D2E4935AE8872592E1646B5"/>
          </w:pPr>
          <w:r w:rsidRPr="00841AFF">
            <w:rPr>
              <w:rStyle w:val="PlaceholderText"/>
              <w:rFonts w:cstheme="minorHAnsi"/>
              <w:sz w:val="18"/>
              <w:szCs w:val="18"/>
            </w:rPr>
            <w:t>Click or tap to enter a date.</w:t>
          </w:r>
        </w:p>
      </w:docPartBody>
    </w:docPart>
    <w:docPart>
      <w:docPartPr>
        <w:name w:val="FA55937CD25E413F92371A73145961D7"/>
        <w:category>
          <w:name w:val="General"/>
          <w:gallery w:val="placeholder"/>
        </w:category>
        <w:types>
          <w:type w:val="bbPlcHdr"/>
        </w:types>
        <w:behaviors>
          <w:behavior w:val="content"/>
        </w:behaviors>
        <w:guid w:val="{BE4F8CB2-CC5C-4055-862C-4B6E910210C7}"/>
      </w:docPartPr>
      <w:docPartBody>
        <w:p w:rsidR="003217B7" w:rsidRDefault="007A304E">
          <w:pPr>
            <w:pStyle w:val="FA55937CD25E413F92371A73145961D7"/>
          </w:pPr>
          <w:r w:rsidRPr="00841AFF">
            <w:rPr>
              <w:rStyle w:val="PlaceholderText"/>
              <w:rFonts w:eastAsia="Batang" w:cstheme="minorHAnsi"/>
              <w:sz w:val="18"/>
              <w:szCs w:val="18"/>
            </w:rPr>
            <w:t>Choose an item.</w:t>
          </w:r>
        </w:p>
      </w:docPartBody>
    </w:docPart>
    <w:docPart>
      <w:docPartPr>
        <w:name w:val="FBE6FF5A279C47BA8C20058AE4020F21"/>
        <w:category>
          <w:name w:val="General"/>
          <w:gallery w:val="placeholder"/>
        </w:category>
        <w:types>
          <w:type w:val="bbPlcHdr"/>
        </w:types>
        <w:behaviors>
          <w:behavior w:val="content"/>
        </w:behaviors>
        <w:guid w:val="{8542EE2B-C246-427A-B1DB-5A3F90B494D7}"/>
      </w:docPartPr>
      <w:docPartBody>
        <w:p w:rsidR="003217B7" w:rsidRDefault="007A304E">
          <w:pPr>
            <w:pStyle w:val="FBE6FF5A279C47BA8C20058AE4020F21"/>
          </w:pPr>
          <w:r w:rsidRPr="00841AFF">
            <w:rPr>
              <w:rStyle w:val="PlaceholderText"/>
              <w:rFonts w:eastAsia="Batang" w:cstheme="minorHAnsi"/>
              <w:sz w:val="18"/>
              <w:szCs w:val="18"/>
            </w:rPr>
            <w:t>Choose an item.</w:t>
          </w:r>
        </w:p>
      </w:docPartBody>
    </w:docPart>
    <w:docPart>
      <w:docPartPr>
        <w:name w:val="E4FB43F1034043EBBCBBD9E28F6D8720"/>
        <w:category>
          <w:name w:val="General"/>
          <w:gallery w:val="placeholder"/>
        </w:category>
        <w:types>
          <w:type w:val="bbPlcHdr"/>
        </w:types>
        <w:behaviors>
          <w:behavior w:val="content"/>
        </w:behaviors>
        <w:guid w:val="{7DB7E993-1097-4035-8B76-A40B4B2C524A}"/>
      </w:docPartPr>
      <w:docPartBody>
        <w:p w:rsidR="003217B7" w:rsidRDefault="007A304E">
          <w:pPr>
            <w:pStyle w:val="E4FB43F1034043EBBCBBD9E28F6D8720"/>
          </w:pPr>
          <w:r w:rsidRPr="00FF4DE9">
            <w:rPr>
              <w:rStyle w:val="PlaceholderText"/>
            </w:rPr>
            <w:t>Choose an item.</w:t>
          </w:r>
        </w:p>
      </w:docPartBody>
    </w:docPart>
    <w:docPart>
      <w:docPartPr>
        <w:name w:val="61B2586804604DE4B740EB723C1F62F2"/>
        <w:category>
          <w:name w:val="General"/>
          <w:gallery w:val="placeholder"/>
        </w:category>
        <w:types>
          <w:type w:val="bbPlcHdr"/>
        </w:types>
        <w:behaviors>
          <w:behavior w:val="content"/>
        </w:behaviors>
        <w:guid w:val="{C48698AA-8813-4601-9914-F36C48AEC11C}"/>
      </w:docPartPr>
      <w:docPartBody>
        <w:p w:rsidR="003217B7" w:rsidRDefault="007A304E">
          <w:pPr>
            <w:pStyle w:val="61B2586804604DE4B740EB723C1F62F2"/>
          </w:pPr>
          <w:r w:rsidRPr="00FF4DE9">
            <w:rPr>
              <w:rStyle w:val="PlaceholderText"/>
            </w:rPr>
            <w:t>Choose an item.</w:t>
          </w:r>
        </w:p>
      </w:docPartBody>
    </w:docPart>
    <w:docPart>
      <w:docPartPr>
        <w:name w:val="10171949D09041C1855A0A3F2A0D879A"/>
        <w:category>
          <w:name w:val="General"/>
          <w:gallery w:val="placeholder"/>
        </w:category>
        <w:types>
          <w:type w:val="bbPlcHdr"/>
        </w:types>
        <w:behaviors>
          <w:behavior w:val="content"/>
        </w:behaviors>
        <w:guid w:val="{ECFB1B61-316F-407A-8665-56986EFA9D16}"/>
      </w:docPartPr>
      <w:docPartBody>
        <w:p w:rsidR="003217B7" w:rsidRDefault="007A304E">
          <w:pPr>
            <w:pStyle w:val="10171949D09041C1855A0A3F2A0D879A"/>
          </w:pPr>
          <w:r w:rsidRPr="00FF4DE9">
            <w:rPr>
              <w:rStyle w:val="PlaceholderText"/>
            </w:rPr>
            <w:t>Choose an item.</w:t>
          </w:r>
        </w:p>
      </w:docPartBody>
    </w:docPart>
    <w:docPart>
      <w:docPartPr>
        <w:name w:val="B069CE9EBC5A4E5198F105DC29BB2A60"/>
        <w:category>
          <w:name w:val="General"/>
          <w:gallery w:val="placeholder"/>
        </w:category>
        <w:types>
          <w:type w:val="bbPlcHdr"/>
        </w:types>
        <w:behaviors>
          <w:behavior w:val="content"/>
        </w:behaviors>
        <w:guid w:val="{695A0B2C-74E2-4EDA-93D8-72992821C373}"/>
      </w:docPartPr>
      <w:docPartBody>
        <w:p w:rsidR="003217B7" w:rsidRDefault="007A304E">
          <w:pPr>
            <w:pStyle w:val="B069CE9EBC5A4E5198F105DC29BB2A60"/>
          </w:pPr>
          <w:r w:rsidRPr="00FF4DE9">
            <w:rPr>
              <w:rStyle w:val="PlaceholderText"/>
            </w:rPr>
            <w:t>Choose an item.</w:t>
          </w:r>
        </w:p>
      </w:docPartBody>
    </w:docPart>
    <w:docPart>
      <w:docPartPr>
        <w:name w:val="B1C41CE1C54B4B7A90983827D55C6BCB"/>
        <w:category>
          <w:name w:val="General"/>
          <w:gallery w:val="placeholder"/>
        </w:category>
        <w:types>
          <w:type w:val="bbPlcHdr"/>
        </w:types>
        <w:behaviors>
          <w:behavior w:val="content"/>
        </w:behaviors>
        <w:guid w:val="{E1163A76-9E3A-439A-B2E4-4C3AA8E2DCA7}"/>
      </w:docPartPr>
      <w:docPartBody>
        <w:p w:rsidR="003217B7" w:rsidRDefault="007A304E">
          <w:pPr>
            <w:pStyle w:val="B1C41CE1C54B4B7A90983827D55C6BCB"/>
          </w:pPr>
          <w:r w:rsidRPr="00841AFF">
            <w:rPr>
              <w:rStyle w:val="PlaceholderText"/>
              <w:rFonts w:eastAsia="Batang" w:cstheme="minorHAnsi"/>
              <w:sz w:val="18"/>
              <w:szCs w:val="18"/>
            </w:rPr>
            <w:t>Choose an item.</w:t>
          </w:r>
        </w:p>
      </w:docPartBody>
    </w:docPart>
    <w:docPart>
      <w:docPartPr>
        <w:name w:val="3303D4E2F02F431CB3A03B1AAA9BEFDD"/>
        <w:category>
          <w:name w:val="General"/>
          <w:gallery w:val="placeholder"/>
        </w:category>
        <w:types>
          <w:type w:val="bbPlcHdr"/>
        </w:types>
        <w:behaviors>
          <w:behavior w:val="content"/>
        </w:behaviors>
        <w:guid w:val="{3C5761A9-1872-40C2-B8E7-0568622FDB3B}"/>
      </w:docPartPr>
      <w:docPartBody>
        <w:p w:rsidR="003217B7" w:rsidRDefault="007A304E">
          <w:pPr>
            <w:pStyle w:val="3303D4E2F02F431CB3A03B1AAA9BEFDD"/>
          </w:pPr>
          <w:r w:rsidRPr="00841AFF">
            <w:rPr>
              <w:rStyle w:val="PlaceholderText"/>
              <w:rFonts w:eastAsia="Batang" w:cstheme="minorHAnsi"/>
              <w:sz w:val="18"/>
              <w:szCs w:val="18"/>
            </w:rPr>
            <w:t>Choose an item.</w:t>
          </w:r>
        </w:p>
      </w:docPartBody>
    </w:docPart>
    <w:docPart>
      <w:docPartPr>
        <w:name w:val="8E103B35E01B4C928742203F746E546E"/>
        <w:category>
          <w:name w:val="General"/>
          <w:gallery w:val="placeholder"/>
        </w:category>
        <w:types>
          <w:type w:val="bbPlcHdr"/>
        </w:types>
        <w:behaviors>
          <w:behavior w:val="content"/>
        </w:behaviors>
        <w:guid w:val="{4BDFEFC6-971E-44D8-885F-CB2345190861}"/>
      </w:docPartPr>
      <w:docPartBody>
        <w:p w:rsidR="003217B7" w:rsidRDefault="007A304E">
          <w:pPr>
            <w:pStyle w:val="8E103B35E01B4C928742203F746E546E"/>
          </w:pPr>
          <w:r w:rsidRPr="00B345D7">
            <w:rPr>
              <w:rStyle w:val="PlaceholderText"/>
              <w:rFonts w:eastAsia="Batang" w:cstheme="minorHAnsi"/>
              <w:sz w:val="18"/>
              <w:szCs w:val="18"/>
            </w:rPr>
            <w:t>Choose an item.</w:t>
          </w:r>
        </w:p>
      </w:docPartBody>
    </w:docPart>
    <w:docPart>
      <w:docPartPr>
        <w:name w:val="D2C6C9C820AF42E992B95488DAF41B8E"/>
        <w:category>
          <w:name w:val="General"/>
          <w:gallery w:val="placeholder"/>
        </w:category>
        <w:types>
          <w:type w:val="bbPlcHdr"/>
        </w:types>
        <w:behaviors>
          <w:behavior w:val="content"/>
        </w:behaviors>
        <w:guid w:val="{8423A503-4C07-49D8-9300-045C8C27DFBD}"/>
      </w:docPartPr>
      <w:docPartBody>
        <w:p w:rsidR="003217B7" w:rsidRDefault="007A304E">
          <w:pPr>
            <w:pStyle w:val="D2C6C9C820AF42E992B95488DAF41B8E"/>
          </w:pPr>
          <w:r w:rsidRPr="00B345D7">
            <w:rPr>
              <w:rStyle w:val="PlaceholderText"/>
              <w:rFonts w:eastAsia="Batang" w:cstheme="minorHAnsi"/>
              <w:sz w:val="18"/>
              <w:szCs w:val="18"/>
            </w:rPr>
            <w:t>Choose an item.</w:t>
          </w:r>
        </w:p>
      </w:docPartBody>
    </w:docPart>
    <w:docPart>
      <w:docPartPr>
        <w:name w:val="F5F019ACE8324FF9BACE630658F91653"/>
        <w:category>
          <w:name w:val="General"/>
          <w:gallery w:val="placeholder"/>
        </w:category>
        <w:types>
          <w:type w:val="bbPlcHdr"/>
        </w:types>
        <w:behaviors>
          <w:behavior w:val="content"/>
        </w:behaviors>
        <w:guid w:val="{A1006BF5-2BCB-4B2C-B505-937EAF9997DF}"/>
      </w:docPartPr>
      <w:docPartBody>
        <w:p w:rsidR="003217B7" w:rsidRDefault="007A304E">
          <w:pPr>
            <w:pStyle w:val="F5F019ACE8324FF9BACE630658F91653"/>
          </w:pPr>
          <w:r w:rsidRPr="00841AFF">
            <w:rPr>
              <w:rStyle w:val="PlaceholderText"/>
              <w:rFonts w:cstheme="minorHAnsi"/>
              <w:sz w:val="18"/>
              <w:szCs w:val="18"/>
            </w:rPr>
            <w:t>Click or tap to enter a date.</w:t>
          </w:r>
        </w:p>
      </w:docPartBody>
    </w:docPart>
    <w:docPart>
      <w:docPartPr>
        <w:name w:val="762A1D8881CD434AA41F10EDD4425045"/>
        <w:category>
          <w:name w:val="General"/>
          <w:gallery w:val="placeholder"/>
        </w:category>
        <w:types>
          <w:type w:val="bbPlcHdr"/>
        </w:types>
        <w:behaviors>
          <w:behavior w:val="content"/>
        </w:behaviors>
        <w:guid w:val="{3B6A6F36-F228-496B-BD17-2BD365D10EB1}"/>
      </w:docPartPr>
      <w:docPartBody>
        <w:p w:rsidR="007B5862" w:rsidRDefault="00B036A9" w:rsidP="00B036A9">
          <w:pPr>
            <w:pStyle w:val="762A1D8881CD434AA41F10EDD4425045"/>
          </w:pPr>
          <w:r w:rsidRPr="00280078">
            <w:rPr>
              <w:rStyle w:val="PlaceholderText"/>
            </w:rPr>
            <w:t>Choose an item.</w:t>
          </w:r>
        </w:p>
      </w:docPartBody>
    </w:docPart>
    <w:docPart>
      <w:docPartPr>
        <w:name w:val="1BE9E9A90E2E4FFB92164B213B7C0F5A"/>
        <w:category>
          <w:name w:val="General"/>
          <w:gallery w:val="placeholder"/>
        </w:category>
        <w:types>
          <w:type w:val="bbPlcHdr"/>
        </w:types>
        <w:behaviors>
          <w:behavior w:val="content"/>
        </w:behaviors>
        <w:guid w:val="{A43FBB70-B6AE-42CF-ACA2-003B56B5B6A6}"/>
      </w:docPartPr>
      <w:docPartBody>
        <w:p w:rsidR="007B5862" w:rsidRDefault="00B036A9" w:rsidP="00B036A9">
          <w:pPr>
            <w:pStyle w:val="1BE9E9A90E2E4FFB92164B213B7C0F5A"/>
          </w:pPr>
          <w:r w:rsidRPr="00280078">
            <w:rPr>
              <w:rStyle w:val="PlaceholderText"/>
            </w:rPr>
            <w:t>Choose an item.</w:t>
          </w:r>
        </w:p>
      </w:docPartBody>
    </w:docPart>
    <w:docPart>
      <w:docPartPr>
        <w:name w:val="93EAB9B7362C4964BB23CF345CD12F6D"/>
        <w:category>
          <w:name w:val="General"/>
          <w:gallery w:val="placeholder"/>
        </w:category>
        <w:types>
          <w:type w:val="bbPlcHdr"/>
        </w:types>
        <w:behaviors>
          <w:behavior w:val="content"/>
        </w:behaviors>
        <w:guid w:val="{3139A2FF-B96F-4C5F-8D0A-57A763606DCC}"/>
      </w:docPartPr>
      <w:docPartBody>
        <w:p w:rsidR="007B5862" w:rsidRDefault="00B036A9" w:rsidP="00B036A9">
          <w:pPr>
            <w:pStyle w:val="93EAB9B7362C4964BB23CF345CD12F6D"/>
          </w:pPr>
          <w:r w:rsidRPr="00280078">
            <w:rPr>
              <w:rStyle w:val="PlaceholderText"/>
            </w:rPr>
            <w:t>Choose an item.</w:t>
          </w:r>
        </w:p>
      </w:docPartBody>
    </w:docPart>
    <w:docPart>
      <w:docPartPr>
        <w:name w:val="A2914E812E6C43B3A4B05B5E55E8F1D8"/>
        <w:category>
          <w:name w:val="General"/>
          <w:gallery w:val="placeholder"/>
        </w:category>
        <w:types>
          <w:type w:val="bbPlcHdr"/>
        </w:types>
        <w:behaviors>
          <w:behavior w:val="content"/>
        </w:behaviors>
        <w:guid w:val="{084D8381-D260-4EBE-B318-20A6A977D532}"/>
      </w:docPartPr>
      <w:docPartBody>
        <w:p w:rsidR="007B5862" w:rsidRDefault="00B036A9" w:rsidP="00B036A9">
          <w:pPr>
            <w:pStyle w:val="A2914E812E6C43B3A4B05B5E55E8F1D8"/>
          </w:pPr>
          <w:r w:rsidRPr="00280078">
            <w:rPr>
              <w:rStyle w:val="PlaceholderText"/>
            </w:rPr>
            <w:t>Choose an item.</w:t>
          </w:r>
        </w:p>
      </w:docPartBody>
    </w:docPart>
    <w:docPart>
      <w:docPartPr>
        <w:name w:val="76B40443277C420CB216104238A514DD"/>
        <w:category>
          <w:name w:val="General"/>
          <w:gallery w:val="placeholder"/>
        </w:category>
        <w:types>
          <w:type w:val="bbPlcHdr"/>
        </w:types>
        <w:behaviors>
          <w:behavior w:val="content"/>
        </w:behaviors>
        <w:guid w:val="{517CB29B-EAB3-48C4-8D77-443A74A0019E}"/>
      </w:docPartPr>
      <w:docPartBody>
        <w:p w:rsidR="007B5862" w:rsidRDefault="00B036A9" w:rsidP="00B036A9">
          <w:pPr>
            <w:pStyle w:val="76B40443277C420CB216104238A514DD"/>
          </w:pPr>
          <w:r w:rsidRPr="0028007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B7"/>
    <w:rsid w:val="00041DD9"/>
    <w:rsid w:val="000553F3"/>
    <w:rsid w:val="00085258"/>
    <w:rsid w:val="00204E3E"/>
    <w:rsid w:val="002E0645"/>
    <w:rsid w:val="003217B7"/>
    <w:rsid w:val="004237B6"/>
    <w:rsid w:val="00475045"/>
    <w:rsid w:val="00626C6B"/>
    <w:rsid w:val="0079283E"/>
    <w:rsid w:val="007A304E"/>
    <w:rsid w:val="007B5862"/>
    <w:rsid w:val="00B036A9"/>
    <w:rsid w:val="00C27EDB"/>
    <w:rsid w:val="00C34F65"/>
    <w:rsid w:val="00E252C1"/>
    <w:rsid w:val="00E27389"/>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045"/>
    <w:rPr>
      <w:color w:val="808080"/>
    </w:rPr>
  </w:style>
  <w:style w:type="paragraph" w:customStyle="1" w:styleId="900357C084FD4E4EB07D821E08EE8E7E">
    <w:name w:val="900357C084FD4E4EB07D821E08EE8E7E"/>
  </w:style>
  <w:style w:type="paragraph" w:customStyle="1" w:styleId="E5090FA00A1F4FCD8DDB34C93923C683">
    <w:name w:val="E5090FA00A1F4FCD8DDB34C93923C683"/>
  </w:style>
  <w:style w:type="paragraph" w:customStyle="1" w:styleId="B60ECEC1E4F2484787E2731E33840AC3">
    <w:name w:val="B60ECEC1E4F2484787E2731E33840AC3"/>
  </w:style>
  <w:style w:type="paragraph" w:customStyle="1" w:styleId="4D3A1806A3BA494FBB8600FC7E63C230">
    <w:name w:val="4D3A1806A3BA494FBB8600FC7E63C230"/>
  </w:style>
  <w:style w:type="paragraph" w:customStyle="1" w:styleId="8D465CAF5D2E4935AE8872592E1646B5">
    <w:name w:val="8D465CAF5D2E4935AE8872592E1646B5"/>
  </w:style>
  <w:style w:type="paragraph" w:customStyle="1" w:styleId="FA55937CD25E413F92371A73145961D7">
    <w:name w:val="FA55937CD25E413F92371A73145961D7"/>
  </w:style>
  <w:style w:type="paragraph" w:customStyle="1" w:styleId="FBE6FF5A279C47BA8C20058AE4020F21">
    <w:name w:val="FBE6FF5A279C47BA8C20058AE4020F21"/>
  </w:style>
  <w:style w:type="paragraph" w:customStyle="1" w:styleId="1BA94538B33E45E89175D57AF340022D">
    <w:name w:val="1BA94538B33E45E89175D57AF340022D"/>
  </w:style>
  <w:style w:type="paragraph" w:customStyle="1" w:styleId="98DAE93DD7114378B076E9DD340210AF">
    <w:name w:val="98DAE93DD7114378B076E9DD340210AF"/>
  </w:style>
  <w:style w:type="paragraph" w:customStyle="1" w:styleId="7CCC270818DC4625AEE48DDB3330DDB0">
    <w:name w:val="7CCC270818DC4625AEE48DDB3330DDB0"/>
  </w:style>
  <w:style w:type="paragraph" w:customStyle="1" w:styleId="FEC2F6B51C3147D693677604B5C9C725">
    <w:name w:val="FEC2F6B51C3147D693677604B5C9C725"/>
  </w:style>
  <w:style w:type="paragraph" w:customStyle="1" w:styleId="E4FB43F1034043EBBCBBD9E28F6D8720">
    <w:name w:val="E4FB43F1034043EBBCBBD9E28F6D8720"/>
  </w:style>
  <w:style w:type="paragraph" w:customStyle="1" w:styleId="61B2586804604DE4B740EB723C1F62F2">
    <w:name w:val="61B2586804604DE4B740EB723C1F62F2"/>
  </w:style>
  <w:style w:type="paragraph" w:customStyle="1" w:styleId="DA3996885A65406498C7F4EC90235340">
    <w:name w:val="DA3996885A65406498C7F4EC90235340"/>
  </w:style>
  <w:style w:type="paragraph" w:customStyle="1" w:styleId="BE097BCB6A7B47118EA7EC163215A69F">
    <w:name w:val="BE097BCB6A7B47118EA7EC163215A69F"/>
  </w:style>
  <w:style w:type="paragraph" w:customStyle="1" w:styleId="10171949D09041C1855A0A3F2A0D879A">
    <w:name w:val="10171949D09041C1855A0A3F2A0D879A"/>
  </w:style>
  <w:style w:type="paragraph" w:customStyle="1" w:styleId="B069CE9EBC5A4E5198F105DC29BB2A60">
    <w:name w:val="B069CE9EBC5A4E5198F105DC29BB2A60"/>
  </w:style>
  <w:style w:type="paragraph" w:customStyle="1" w:styleId="534AA5820F8A45FFB5909C98DA84FB96">
    <w:name w:val="534AA5820F8A45FFB5909C98DA84FB96"/>
  </w:style>
  <w:style w:type="paragraph" w:customStyle="1" w:styleId="837635E05E9B443A87E09416C0224DBB">
    <w:name w:val="837635E05E9B443A87E09416C0224DBB"/>
  </w:style>
  <w:style w:type="paragraph" w:customStyle="1" w:styleId="10ED74153AB54039A6FA6FC25C29ED84">
    <w:name w:val="10ED74153AB54039A6FA6FC25C29ED84"/>
  </w:style>
  <w:style w:type="paragraph" w:customStyle="1" w:styleId="E4269D0ABBB44FFDA26CFBF6466EE0A5">
    <w:name w:val="E4269D0ABBB44FFDA26CFBF6466EE0A5"/>
  </w:style>
  <w:style w:type="paragraph" w:customStyle="1" w:styleId="34A5EE4891FB42B5921E944CABAE1A04">
    <w:name w:val="34A5EE4891FB42B5921E944CABAE1A04"/>
  </w:style>
  <w:style w:type="paragraph" w:customStyle="1" w:styleId="7D998DF687C547458C0E91A4C428D3A9">
    <w:name w:val="7D998DF687C547458C0E91A4C428D3A9"/>
  </w:style>
  <w:style w:type="paragraph" w:customStyle="1" w:styleId="B296607D02D148409E206F955B1FD784">
    <w:name w:val="B296607D02D148409E206F955B1FD784"/>
  </w:style>
  <w:style w:type="paragraph" w:customStyle="1" w:styleId="53CEF4AF8FF0401C803E1E7AE68B3C42">
    <w:name w:val="53CEF4AF8FF0401C803E1E7AE68B3C42"/>
  </w:style>
  <w:style w:type="paragraph" w:customStyle="1" w:styleId="85EB7E145D134669BB68B44B2AE3AF6C">
    <w:name w:val="85EB7E145D134669BB68B44B2AE3AF6C"/>
  </w:style>
  <w:style w:type="paragraph" w:customStyle="1" w:styleId="FEFBFA658FD44E4892762FB1A31E207F">
    <w:name w:val="FEFBFA658FD44E4892762FB1A31E207F"/>
  </w:style>
  <w:style w:type="paragraph" w:customStyle="1" w:styleId="B1C41CE1C54B4B7A90983827D55C6BCB">
    <w:name w:val="B1C41CE1C54B4B7A90983827D55C6BCB"/>
  </w:style>
  <w:style w:type="paragraph" w:customStyle="1" w:styleId="3303D4E2F02F431CB3A03B1AAA9BEFDD">
    <w:name w:val="3303D4E2F02F431CB3A03B1AAA9BEFDD"/>
  </w:style>
  <w:style w:type="paragraph" w:customStyle="1" w:styleId="8E103B35E01B4C928742203F746E546E">
    <w:name w:val="8E103B35E01B4C928742203F746E546E"/>
  </w:style>
  <w:style w:type="paragraph" w:customStyle="1" w:styleId="D2C6C9C820AF42E992B95488DAF41B8E">
    <w:name w:val="D2C6C9C820AF42E992B95488DAF41B8E"/>
  </w:style>
  <w:style w:type="paragraph" w:customStyle="1" w:styleId="F5F019ACE8324FF9BACE630658F91653">
    <w:name w:val="F5F019ACE8324FF9BACE630658F91653"/>
  </w:style>
  <w:style w:type="paragraph" w:customStyle="1" w:styleId="762A1D8881CD434AA41F10EDD4425045">
    <w:name w:val="762A1D8881CD434AA41F10EDD4425045"/>
    <w:rsid w:val="00B036A9"/>
  </w:style>
  <w:style w:type="paragraph" w:customStyle="1" w:styleId="1BE9E9A90E2E4FFB92164B213B7C0F5A">
    <w:name w:val="1BE9E9A90E2E4FFB92164B213B7C0F5A"/>
    <w:rsid w:val="00B036A9"/>
  </w:style>
  <w:style w:type="paragraph" w:customStyle="1" w:styleId="93EAB9B7362C4964BB23CF345CD12F6D">
    <w:name w:val="93EAB9B7362C4964BB23CF345CD12F6D"/>
    <w:rsid w:val="00B036A9"/>
  </w:style>
  <w:style w:type="paragraph" w:customStyle="1" w:styleId="A2914E812E6C43B3A4B05B5E55E8F1D8">
    <w:name w:val="A2914E812E6C43B3A4B05B5E55E8F1D8"/>
    <w:rsid w:val="00B036A9"/>
  </w:style>
  <w:style w:type="paragraph" w:customStyle="1" w:styleId="76B40443277C420CB216104238A514DD">
    <w:name w:val="76B40443277C420CB216104238A514DD"/>
    <w:rsid w:val="00B036A9"/>
  </w:style>
  <w:style w:type="paragraph" w:customStyle="1" w:styleId="45D229D05DE64D78BA514CB4A7892FEA">
    <w:name w:val="45D229D05DE64D78BA514CB4A7892FEA"/>
    <w:rsid w:val="00475045"/>
    <w:rPr>
      <w:lang/>
    </w:rPr>
  </w:style>
  <w:style w:type="paragraph" w:customStyle="1" w:styleId="C972BEE378D54D5AAA24028783397D26">
    <w:name w:val="C972BEE378D54D5AAA24028783397D26"/>
    <w:rsid w:val="00475045"/>
    <w:rPr>
      <w:lang/>
    </w:rPr>
  </w:style>
  <w:style w:type="paragraph" w:customStyle="1" w:styleId="990568C3DF54405491995B4DA340C4AA">
    <w:name w:val="990568C3DF54405491995B4DA340C4AA"/>
    <w:rsid w:val="00475045"/>
    <w:rPr>
      <w:lang/>
    </w:rPr>
  </w:style>
  <w:style w:type="paragraph" w:customStyle="1" w:styleId="7992BF0CCBD74083A15B3874CB80452C">
    <w:name w:val="7992BF0CCBD74083A15B3874CB80452C"/>
    <w:rsid w:val="00475045"/>
    <w:rPr>
      <w:lang/>
    </w:rPr>
  </w:style>
  <w:style w:type="paragraph" w:customStyle="1" w:styleId="4361363BDF2B46ADB733E34753DBB8E6">
    <w:name w:val="4361363BDF2B46ADB733E34753DBB8E6"/>
    <w:rsid w:val="00475045"/>
    <w:rPr>
      <w:lang/>
    </w:rPr>
  </w:style>
  <w:style w:type="paragraph" w:customStyle="1" w:styleId="A3661811E0FC45699DE4018576BB2415">
    <w:name w:val="A3661811E0FC45699DE4018576BB2415"/>
    <w:rsid w:val="00475045"/>
    <w:rPr>
      <w:lang/>
    </w:rPr>
  </w:style>
  <w:style w:type="paragraph" w:customStyle="1" w:styleId="D3B38A890DBF44D4B7E33F259C9DBF1D">
    <w:name w:val="D3B38A890DBF44D4B7E33F259C9DBF1D"/>
    <w:rsid w:val="00475045"/>
    <w:rPr>
      <w:lang/>
    </w:rPr>
  </w:style>
  <w:style w:type="paragraph" w:customStyle="1" w:styleId="4DAF22EFFE88475EAA69969B56D8F8CA">
    <w:name w:val="4DAF22EFFE88475EAA69969B56D8F8CA"/>
    <w:rsid w:val="00475045"/>
    <w:rPr>
      <w:lang/>
    </w:rPr>
  </w:style>
  <w:style w:type="paragraph" w:customStyle="1" w:styleId="B6607EA5614B49399D513C5E514432DB">
    <w:name w:val="B6607EA5614B49399D513C5E514432DB"/>
    <w:rsid w:val="00475045"/>
    <w:rPr>
      <w:lang/>
    </w:rPr>
  </w:style>
  <w:style w:type="paragraph" w:customStyle="1" w:styleId="16895DF19FFB4750BDA03AD38C8512B4">
    <w:name w:val="16895DF19FFB4750BDA03AD38C8512B4"/>
    <w:rsid w:val="00475045"/>
    <w:rPr>
      <w:lang/>
    </w:rPr>
  </w:style>
  <w:style w:type="paragraph" w:customStyle="1" w:styleId="32BA123C6CB04ABF8E4FBCDE992ABCD6">
    <w:name w:val="32BA123C6CB04ABF8E4FBCDE992ABCD6"/>
    <w:rsid w:val="00475045"/>
    <w:rPr>
      <w:lang/>
    </w:rPr>
  </w:style>
  <w:style w:type="paragraph" w:customStyle="1" w:styleId="E95CD1FDB4BD48B6AAFA0D436E45720C">
    <w:name w:val="E95CD1FDB4BD48B6AAFA0D436E45720C"/>
    <w:rsid w:val="00475045"/>
    <w:rPr>
      <w:lang/>
    </w:rPr>
  </w:style>
  <w:style w:type="paragraph" w:customStyle="1" w:styleId="A7B6FC855CF94059B1B7DB61BC5362CA">
    <w:name w:val="A7B6FC855CF94059B1B7DB61BC5362CA"/>
    <w:rsid w:val="00475045"/>
    <w:rPr>
      <w:lang/>
    </w:rPr>
  </w:style>
  <w:style w:type="paragraph" w:customStyle="1" w:styleId="1E3EB8E7C04545F5BCE88B5DBD6C9FF8">
    <w:name w:val="1E3EB8E7C04545F5BCE88B5DBD6C9FF8"/>
    <w:rsid w:val="00475045"/>
    <w:rPr>
      <w:lang/>
    </w:rPr>
  </w:style>
  <w:style w:type="paragraph" w:customStyle="1" w:styleId="274E4254C61046C38C5290FA17928F4F">
    <w:name w:val="274E4254C61046C38C5290FA17928F4F"/>
    <w:rsid w:val="00475045"/>
    <w:rPr>
      <w:lang/>
    </w:rPr>
  </w:style>
  <w:style w:type="paragraph" w:customStyle="1" w:styleId="8635845DCF954453A3445CC1170D7017">
    <w:name w:val="8635845DCF954453A3445CC1170D7017"/>
    <w:rsid w:val="00475045"/>
    <w:rPr>
      <w:lang/>
    </w:rPr>
  </w:style>
  <w:style w:type="paragraph" w:customStyle="1" w:styleId="3147BAFF306E412994C6599FE496696B">
    <w:name w:val="3147BAFF306E412994C6599FE496696B"/>
    <w:rsid w:val="00475045"/>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2B7ED6C5BCA41AE0FB83E23616167" ma:contentTypeVersion="14" ma:contentTypeDescription="Create a new document." ma:contentTypeScope="" ma:versionID="42f3f51c178e5cea1a9a9976531820c1">
  <xsd:schema xmlns:xsd="http://www.w3.org/2001/XMLSchema" xmlns:xs="http://www.w3.org/2001/XMLSchema" xmlns:p="http://schemas.microsoft.com/office/2006/metadata/properties" xmlns:ns2="e2e1638b-27c9-48ec-bbb4-ac138556e32b" xmlns:ns3="a95af0ff-2dbf-4051-a263-865a0a4cf18f" targetNamespace="http://schemas.microsoft.com/office/2006/metadata/properties" ma:root="true" ma:fieldsID="2c7b4850ef531de3ea44e959ae26ec21" ns2:_="" ns3:_="">
    <xsd:import namespace="e2e1638b-27c9-48ec-bbb4-ac138556e32b"/>
    <xsd:import namespace="a95af0ff-2dbf-4051-a263-865a0a4cf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ReportType" minOccurs="0"/>
                <xsd:element ref="ns2:ReportVers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1638b-27c9-48ec-bbb4-ac138556e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ReportType" ma:index="18" nillable="true" ma:displayName="Report Type" ma:format="Dropdown" ma:internalName="ReportType">
      <xsd:simpleType>
        <xsd:restriction base="dms:Note">
          <xsd:maxLength value="255"/>
        </xsd:restriction>
      </xsd:simpleType>
    </xsd:element>
    <xsd:element name="ReportVersion" ma:index="19" nillable="true" ma:displayName="Report Version" ma:format="Dropdown" ma:internalName="ReportVersion" ma:percentage="FALSE">
      <xsd:simpleType>
        <xsd:restriction base="dms:Number"/>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af0ff-2dbf-4051-a263-865a0a4cf1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Type xmlns="e2e1638b-27c9-48ec-bbb4-ac138556e32b" xsi:nil="true"/>
    <ReportVersion xmlns="e2e1638b-27c9-48ec-bbb4-ac138556e32b" xsi:nil="true"/>
  </documentManagement>
</p:properties>
</file>

<file path=customXml/itemProps1.xml><?xml version="1.0" encoding="utf-8"?>
<ds:datastoreItem xmlns:ds="http://schemas.openxmlformats.org/officeDocument/2006/customXml" ds:itemID="{1EED07DB-E5DA-453D-A86C-EB70AC36810D}">
  <ds:schemaRefs>
    <ds:schemaRef ds:uri="http://schemas.openxmlformats.org/officeDocument/2006/bibliography"/>
  </ds:schemaRefs>
</ds:datastoreItem>
</file>

<file path=customXml/itemProps2.xml><?xml version="1.0" encoding="utf-8"?>
<ds:datastoreItem xmlns:ds="http://schemas.openxmlformats.org/officeDocument/2006/customXml" ds:itemID="{1DC57496-88D3-4B58-A49C-E652F3541040}">
  <ds:schemaRefs>
    <ds:schemaRef ds:uri="http://schemas.microsoft.com/sharepoint/v3/contenttype/forms"/>
  </ds:schemaRefs>
</ds:datastoreItem>
</file>

<file path=customXml/itemProps3.xml><?xml version="1.0" encoding="utf-8"?>
<ds:datastoreItem xmlns:ds="http://schemas.openxmlformats.org/officeDocument/2006/customXml" ds:itemID="{93C83963-8F3A-440F-96FC-8C6DEFAF6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1638b-27c9-48ec-bbb4-ac138556e32b"/>
    <ds:schemaRef ds:uri="a95af0ff-2dbf-4051-a263-865a0a4c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4DA0B-D8DB-41F3-8AB0-7F7C51DA6B2F}">
  <ds:schemaRefs>
    <ds:schemaRef ds:uri="http://schemas.microsoft.com/office/2006/metadata/properties"/>
    <ds:schemaRef ds:uri="http://schemas.microsoft.com/office/infopath/2007/PartnerControls"/>
    <ds:schemaRef ds:uri="e2e1638b-27c9-48ec-bbb4-ac138556e32b"/>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4517</Words>
  <Characters>25750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dc:creator>
  <cp:keywords/>
  <dc:description/>
  <cp:lastModifiedBy>Kevin Enongene</cp:lastModifiedBy>
  <cp:revision>3</cp:revision>
  <cp:lastPrinted>2017-11-09T06:30:00Z</cp:lastPrinted>
  <dcterms:created xsi:type="dcterms:W3CDTF">2022-12-01T17:25:00Z</dcterms:created>
  <dcterms:modified xsi:type="dcterms:W3CDTF">2022-12-01T17:56:00Z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0x01010090B2B7ED6C5BCA41AE0FB83E23616167</vt:lpwstr>
  </property>
</Properties>
</file>